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dyjictiz0x8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Release Readiness Checklist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zexgvn4cax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Functional Completeness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Routing works for all supported cities.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Itinerary generation is stable for all durations.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 metadata fully validated.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TTS/multimedia assets complete.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qhdfzm3jwk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Testing Completion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Unit Tests executed and passed.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System Tests executed and passed.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Integration Tests executed and passed.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Regression tests performed after final merge.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2wl7laruxv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Documentation Completeness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SRS, SDD, SAD updated to final versions.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STP and QMP finalized.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diagrams updated.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dataset and configurations archived.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ba2s71dm4j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Deployment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environment variables validated.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environment configuration stable.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runs on a clean machine without interventions.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6xouknak8c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Final Validation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 scenario validated end-to-end.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UI workflows verified.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Time/performance expectations met.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