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360" w:lineRule="auto"/>
        <w:rPr/>
      </w:pPr>
      <w:bookmarkStart w:colFirst="0" w:colLast="0" w:name="_twiotih51ptd" w:id="0"/>
      <w:bookmarkEnd w:id="0"/>
      <w:r w:rsidDel="00000000" w:rsidR="00000000" w:rsidRPr="00000000">
        <w:rPr>
          <w:rtl w:val="0"/>
        </w:rPr>
        <w:t xml:space="preserve">Oct 3, 2025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Topic Selection and Research Planning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Attendees: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Ebrar Sude Doğan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Erdem Baran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Kayrahan Toprak Tosun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Tuna Kodal</w:t>
      </w:r>
    </w:p>
    <w:p w:rsidR="00000000" w:rsidDel="00000000" w:rsidP="00000000" w:rsidRDefault="00000000" w:rsidRPr="00000000" w14:paraId="0000000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Reviewed individual research and ideas prepared by each member after the brainstorming session.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Finalized two project topics: </w:t>
      </w:r>
      <w:r w:rsidDel="00000000" w:rsidR="00000000" w:rsidRPr="00000000">
        <w:rPr>
          <w:i w:val="1"/>
          <w:rtl w:val="0"/>
        </w:rPr>
        <w:t xml:space="preserve">GUIDE</w:t>
      </w:r>
      <w:r w:rsidDel="00000000" w:rsidR="00000000" w:rsidRPr="00000000">
        <w:rPr>
          <w:rtl w:val="0"/>
        </w:rPr>
        <w:t xml:space="preserve"> (travel recommendation and guidance system) and </w:t>
      </w:r>
      <w:r w:rsidDel="00000000" w:rsidR="00000000" w:rsidRPr="00000000">
        <w:rPr>
          <w:i w:val="1"/>
          <w:rtl w:val="0"/>
        </w:rPr>
        <w:t xml:space="preserve">SHELF</w:t>
      </w:r>
      <w:r w:rsidDel="00000000" w:rsidR="00000000" w:rsidRPr="00000000">
        <w:rPr>
          <w:rtl w:val="0"/>
        </w:rPr>
        <w:t xml:space="preserve"> (stock management and forecasting system).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Evaluated the feasibility, data sources, and possible technologies for both topics.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Distributed research tasks: Kayrahan focused on data sources for </w:t>
      </w:r>
      <w:r w:rsidDel="00000000" w:rsidR="00000000" w:rsidRPr="00000000">
        <w:rPr>
          <w:i w:val="1"/>
          <w:rtl w:val="0"/>
        </w:rPr>
        <w:t xml:space="preserve">GUIDE</w:t>
      </w:r>
      <w:r w:rsidDel="00000000" w:rsidR="00000000" w:rsidRPr="00000000">
        <w:rPr>
          <w:rtl w:val="0"/>
        </w:rPr>
        <w:t xml:space="preserve">, Erdem worked on data for </w:t>
      </w:r>
      <w:r w:rsidDel="00000000" w:rsidR="00000000" w:rsidRPr="00000000">
        <w:rPr>
          <w:i w:val="1"/>
          <w:rtl w:val="0"/>
        </w:rPr>
        <w:t xml:space="preserve">SHELF</w:t>
      </w:r>
      <w:r w:rsidDel="00000000" w:rsidR="00000000" w:rsidRPr="00000000">
        <w:rPr>
          <w:rtl w:val="0"/>
        </w:rPr>
        <w:t xml:space="preserve">, while Tuna and Ebrar analyzed the scopes and use cases for each.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Agreed to prepare outlines and collect findings for the next meeting to define the project proposals in detail.</w:t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