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2l9chxhpte0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UI/UX Validation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uzcuvt6bgf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Input Validation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City selection required and validated.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Trip duration/distance limits enforced (SRS limits).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categories selectable and correctly transmitted.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inputs trigger meaningful error messages.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lxyy6nlgnm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Map Visualization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OSRM polyline is decoded and rendered correctly.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 markers appear in the correct order.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 updates instantly after input changes.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controls (zoom, drag) remain functional.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9ten1c1x32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Itinerary View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segmentation matches backend itinerary output.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POIs appear in correct order with correct timestamps.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Distance/time fields are formatted consistently.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remains stable when itinerary changes.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rt71gwd49r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Multimedia Rendering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TTS buttons play correct language audio.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Images load correctly and fit the layout.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 switching updates all fields.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3m03fginjz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General Usability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layout breakage on standard screen sizes.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transitions are smooth and predictable.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terminology matches SRS and user-facing style.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