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319FF" w14:textId="6968E232" w:rsidR="005E6A78" w:rsidRDefault="00737446" w:rsidP="00737446">
      <w:pPr>
        <w:jc w:val="center"/>
        <w:rPr>
          <w:b/>
          <w:bCs/>
          <w:sz w:val="40"/>
          <w:szCs w:val="40"/>
        </w:rPr>
      </w:pPr>
      <w:r w:rsidRPr="00737446">
        <w:rPr>
          <w:b/>
          <w:bCs/>
          <w:sz w:val="40"/>
          <w:szCs w:val="40"/>
        </w:rPr>
        <w:t xml:space="preserve">LABORATOR 5 </w:t>
      </w:r>
    </w:p>
    <w:p w14:paraId="48F2F47D" w14:textId="77777777" w:rsidR="00661BA9" w:rsidRDefault="00661BA9" w:rsidP="00737446">
      <w:pPr>
        <w:jc w:val="center"/>
        <w:rPr>
          <w:b/>
          <w:bCs/>
          <w:sz w:val="40"/>
          <w:szCs w:val="40"/>
        </w:rPr>
      </w:pPr>
    </w:p>
    <w:p w14:paraId="3AA9AAF6" w14:textId="51A29759" w:rsidR="00661BA9" w:rsidRPr="00661BA9" w:rsidRDefault="00661BA9" w:rsidP="00661BA9">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61BA9">
        <w:rPr>
          <w:rFonts w:ascii="Times New Roman" w:hAnsi="Times New Roman" w:cs="Times New Roman"/>
          <w:sz w:val="28"/>
          <w:szCs w:val="28"/>
        </w:rPr>
        <w:t xml:space="preserve">Aplicația realizată în Android Studio demonstrează utilizarea texturilor în OpenGL ES pe Android. Proiectul afișează un pătrat 2D („Bouncy Square”) peste care este aplicată o imagine încărcată din resursele aplicației. Textura este mapată pe suprafața obiectului folosind coordonate de textură (s, t), conform conceptelor prezentate în laborator.  </w:t>
      </w:r>
    </w:p>
    <w:p w14:paraId="01943FA2" w14:textId="65950793" w:rsidR="00661BA9" w:rsidRPr="00661BA9" w:rsidRDefault="00661BA9" w:rsidP="00661BA9">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61BA9">
        <w:rPr>
          <w:rFonts w:ascii="Times New Roman" w:hAnsi="Times New Roman" w:cs="Times New Roman"/>
          <w:sz w:val="28"/>
          <w:szCs w:val="28"/>
        </w:rPr>
        <w:t>În aplicație este utilizată biblioteca OpenGL ES pentru randarea graficii. Clasa Square definește geometria pătratului, coordonatele texturii și metodele necesare pentru încărcarea imaginii în memoria OpenGL. Imaginea utilizată ca textură este salvată în folderul res/drawable și este încărcată prin metoda createTexture().</w:t>
      </w:r>
    </w:p>
    <w:p w14:paraId="255BD364" w14:textId="63D8BFE8" w:rsidR="00661BA9" w:rsidRPr="00661BA9" w:rsidRDefault="00661BA9" w:rsidP="00661BA9">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61BA9">
        <w:rPr>
          <w:rFonts w:ascii="Times New Roman" w:hAnsi="Times New Roman" w:cs="Times New Roman"/>
          <w:sz w:val="28"/>
          <w:szCs w:val="28"/>
        </w:rPr>
        <w:t>Clasa SquareRenderer controlează afișarea obiectului pe ecran și animația acestuia. Pătratul se deplasează pe ecran și are aplicată o textură animată prin modificarea coordonatelor texturii în fiecare cadru. Această tehnică creează efectul de mișcare al imaginii pe suprafața obiectului.</w:t>
      </w:r>
    </w:p>
    <w:p w14:paraId="1DBC16F2" w14:textId="21471F8E" w:rsidR="00661BA9" w:rsidRPr="00661BA9" w:rsidRDefault="00661BA9" w:rsidP="00661BA9">
      <w:pPr>
        <w:spacing w:after="0"/>
        <w:rPr>
          <w:rFonts w:ascii="Times New Roman" w:hAnsi="Times New Roman" w:cs="Times New Roman"/>
          <w:sz w:val="28"/>
          <w:szCs w:val="28"/>
        </w:rPr>
      </w:pPr>
      <w:r w:rsidRPr="00661BA9">
        <w:rPr>
          <w:rFonts w:ascii="Times New Roman" w:hAnsi="Times New Roman" w:cs="Times New Roman"/>
          <w:sz w:val="28"/>
          <w:szCs w:val="28"/>
        </w:rPr>
        <w:t>Aplicația utilizează:</w:t>
      </w:r>
    </w:p>
    <w:p w14:paraId="53C8FD42" w14:textId="2814A5A1" w:rsidR="00661BA9" w:rsidRPr="00661BA9" w:rsidRDefault="00661BA9" w:rsidP="00661BA9">
      <w:pPr>
        <w:pStyle w:val="ListParagraph"/>
        <w:numPr>
          <w:ilvl w:val="0"/>
          <w:numId w:val="1"/>
        </w:numPr>
        <w:spacing w:after="0"/>
        <w:rPr>
          <w:rFonts w:ascii="Times New Roman" w:hAnsi="Times New Roman" w:cs="Times New Roman"/>
          <w:sz w:val="28"/>
          <w:szCs w:val="28"/>
        </w:rPr>
      </w:pPr>
      <w:r w:rsidRPr="00661BA9">
        <w:rPr>
          <w:rFonts w:ascii="Times New Roman" w:hAnsi="Times New Roman" w:cs="Times New Roman"/>
          <w:sz w:val="28"/>
          <w:szCs w:val="28"/>
        </w:rPr>
        <w:t>GL_TEXTURE_2D pentru activarea texturilor;</w:t>
      </w:r>
    </w:p>
    <w:p w14:paraId="60A8A16B" w14:textId="34E1BFC2" w:rsidR="00661BA9" w:rsidRPr="00661BA9" w:rsidRDefault="00661BA9" w:rsidP="00661BA9">
      <w:pPr>
        <w:pStyle w:val="ListParagraph"/>
        <w:numPr>
          <w:ilvl w:val="0"/>
          <w:numId w:val="1"/>
        </w:numPr>
        <w:spacing w:after="0"/>
        <w:rPr>
          <w:rFonts w:ascii="Times New Roman" w:hAnsi="Times New Roman" w:cs="Times New Roman"/>
          <w:sz w:val="28"/>
          <w:szCs w:val="28"/>
        </w:rPr>
      </w:pPr>
      <w:r w:rsidRPr="00661BA9">
        <w:rPr>
          <w:rFonts w:ascii="Times New Roman" w:hAnsi="Times New Roman" w:cs="Times New Roman"/>
          <w:sz w:val="28"/>
          <w:szCs w:val="28"/>
        </w:rPr>
        <w:t>glBindTexture() pentru selectarea texturii active;</w:t>
      </w:r>
    </w:p>
    <w:p w14:paraId="40457AE9" w14:textId="75D7E535" w:rsidR="00661BA9" w:rsidRPr="00661BA9" w:rsidRDefault="00661BA9" w:rsidP="00661BA9">
      <w:pPr>
        <w:pStyle w:val="ListParagraph"/>
        <w:numPr>
          <w:ilvl w:val="0"/>
          <w:numId w:val="1"/>
        </w:numPr>
        <w:spacing w:after="0"/>
        <w:rPr>
          <w:rFonts w:ascii="Times New Roman" w:hAnsi="Times New Roman" w:cs="Times New Roman"/>
          <w:sz w:val="28"/>
          <w:szCs w:val="28"/>
        </w:rPr>
      </w:pPr>
      <w:r w:rsidRPr="00661BA9">
        <w:rPr>
          <w:rFonts w:ascii="Times New Roman" w:hAnsi="Times New Roman" w:cs="Times New Roman"/>
          <w:sz w:val="28"/>
          <w:szCs w:val="28"/>
        </w:rPr>
        <w:t>glTexCoordPointer() pentru transmiterea coordonatelor de textură;</w:t>
      </w:r>
    </w:p>
    <w:p w14:paraId="58983715" w14:textId="606FECD3" w:rsidR="00661BA9" w:rsidRDefault="00661BA9" w:rsidP="00661BA9">
      <w:pPr>
        <w:pStyle w:val="ListParagraph"/>
        <w:numPr>
          <w:ilvl w:val="0"/>
          <w:numId w:val="1"/>
        </w:numPr>
        <w:spacing w:after="0"/>
        <w:rPr>
          <w:rFonts w:ascii="Times New Roman" w:hAnsi="Times New Roman" w:cs="Times New Roman"/>
          <w:sz w:val="28"/>
          <w:szCs w:val="28"/>
        </w:rPr>
      </w:pPr>
      <w:r w:rsidRPr="00661BA9">
        <w:rPr>
          <w:rFonts w:ascii="Times New Roman" w:hAnsi="Times New Roman" w:cs="Times New Roman"/>
          <w:sz w:val="28"/>
          <w:szCs w:val="28"/>
        </w:rPr>
        <w:t>blending (GL_BLEND) pentru combinarea culorilor și a texturii.</w:t>
      </w:r>
    </w:p>
    <w:p w14:paraId="02C0459A" w14:textId="77777777" w:rsidR="00661BA9" w:rsidRPr="00661BA9" w:rsidRDefault="00661BA9" w:rsidP="00661BA9">
      <w:pPr>
        <w:pStyle w:val="ListParagraph"/>
        <w:spacing w:after="0"/>
        <w:rPr>
          <w:rFonts w:ascii="Times New Roman" w:hAnsi="Times New Roman" w:cs="Times New Roman"/>
          <w:sz w:val="28"/>
          <w:szCs w:val="28"/>
        </w:rPr>
      </w:pPr>
    </w:p>
    <w:p w14:paraId="4A4B0F3B" w14:textId="0AB82432" w:rsidR="00661BA9" w:rsidRPr="00661BA9" w:rsidRDefault="00661BA9" w:rsidP="00661BA9">
      <w:pPr>
        <w:spacing w:after="0"/>
        <w:rPr>
          <w:rFonts w:ascii="Times New Roman" w:hAnsi="Times New Roman" w:cs="Times New Roman"/>
          <w:sz w:val="28"/>
          <w:szCs w:val="28"/>
        </w:rPr>
      </w:pPr>
      <w:r w:rsidRPr="00661BA9">
        <w:rPr>
          <w:rFonts w:ascii="Times New Roman" w:hAnsi="Times New Roman" w:cs="Times New Roman"/>
          <w:sz w:val="28"/>
          <w:szCs w:val="28"/>
        </w:rPr>
        <w:t>Prin modificarea coordonatelor texturii se pot obține efecte precum:</w:t>
      </w:r>
    </w:p>
    <w:p w14:paraId="3C941789" w14:textId="757A51E7" w:rsidR="00661BA9" w:rsidRPr="00661BA9" w:rsidRDefault="00661BA9" w:rsidP="00661BA9">
      <w:pPr>
        <w:pStyle w:val="ListParagraph"/>
        <w:numPr>
          <w:ilvl w:val="0"/>
          <w:numId w:val="3"/>
        </w:numPr>
        <w:spacing w:after="0"/>
        <w:rPr>
          <w:rFonts w:ascii="Times New Roman" w:hAnsi="Times New Roman" w:cs="Times New Roman"/>
          <w:sz w:val="28"/>
          <w:szCs w:val="28"/>
        </w:rPr>
      </w:pPr>
      <w:r w:rsidRPr="00661BA9">
        <w:rPr>
          <w:rFonts w:ascii="Times New Roman" w:hAnsi="Times New Roman" w:cs="Times New Roman"/>
          <w:sz w:val="28"/>
          <w:szCs w:val="28"/>
        </w:rPr>
        <w:t>repetarea imaginii;</w:t>
      </w:r>
    </w:p>
    <w:p w14:paraId="1857B917" w14:textId="5E8DB965" w:rsidR="00661BA9" w:rsidRPr="00661BA9" w:rsidRDefault="00661BA9" w:rsidP="00661BA9">
      <w:pPr>
        <w:pStyle w:val="ListParagraph"/>
        <w:numPr>
          <w:ilvl w:val="0"/>
          <w:numId w:val="3"/>
        </w:numPr>
        <w:spacing w:after="0"/>
        <w:rPr>
          <w:rFonts w:ascii="Times New Roman" w:hAnsi="Times New Roman" w:cs="Times New Roman"/>
          <w:sz w:val="28"/>
          <w:szCs w:val="28"/>
        </w:rPr>
      </w:pPr>
      <w:r w:rsidRPr="00661BA9">
        <w:rPr>
          <w:rFonts w:ascii="Times New Roman" w:hAnsi="Times New Roman" w:cs="Times New Roman"/>
          <w:sz w:val="28"/>
          <w:szCs w:val="28"/>
        </w:rPr>
        <w:t>decuparea unei porțiuni din textură;</w:t>
      </w:r>
    </w:p>
    <w:p w14:paraId="7864646B" w14:textId="78F10BEF" w:rsidR="00661BA9" w:rsidRPr="00661BA9" w:rsidRDefault="00661BA9" w:rsidP="00661BA9">
      <w:pPr>
        <w:pStyle w:val="ListParagraph"/>
        <w:numPr>
          <w:ilvl w:val="0"/>
          <w:numId w:val="3"/>
        </w:numPr>
        <w:spacing w:after="0"/>
        <w:rPr>
          <w:rFonts w:ascii="Times New Roman" w:hAnsi="Times New Roman" w:cs="Times New Roman"/>
          <w:sz w:val="28"/>
          <w:szCs w:val="28"/>
        </w:rPr>
      </w:pPr>
      <w:r w:rsidRPr="00661BA9">
        <w:rPr>
          <w:rFonts w:ascii="Times New Roman" w:hAnsi="Times New Roman" w:cs="Times New Roman"/>
          <w:sz w:val="28"/>
          <w:szCs w:val="28"/>
        </w:rPr>
        <w:t>distorsionarea imaginii;</w:t>
      </w:r>
    </w:p>
    <w:p w14:paraId="34E6AC9B" w14:textId="0654478D" w:rsidR="00661BA9" w:rsidRPr="00661BA9" w:rsidRDefault="00661BA9" w:rsidP="00661BA9">
      <w:pPr>
        <w:pStyle w:val="ListParagraph"/>
        <w:numPr>
          <w:ilvl w:val="0"/>
          <w:numId w:val="3"/>
        </w:numPr>
        <w:spacing w:after="0"/>
        <w:rPr>
          <w:rFonts w:ascii="Times New Roman" w:hAnsi="Times New Roman" w:cs="Times New Roman"/>
          <w:sz w:val="28"/>
          <w:szCs w:val="28"/>
        </w:rPr>
      </w:pPr>
      <w:r w:rsidRPr="00661BA9">
        <w:rPr>
          <w:rFonts w:ascii="Times New Roman" w:hAnsi="Times New Roman" w:cs="Times New Roman"/>
          <w:sz w:val="28"/>
          <w:szCs w:val="28"/>
        </w:rPr>
        <w:t xml:space="preserve">animații simple ale texturilor.  </w:t>
      </w:r>
    </w:p>
    <w:p w14:paraId="10028C31" w14:textId="3E314A9B" w:rsidR="00661BA9" w:rsidRPr="00661BA9" w:rsidRDefault="00661BA9" w:rsidP="00661BA9">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61BA9">
        <w:rPr>
          <w:rFonts w:ascii="Times New Roman" w:hAnsi="Times New Roman" w:cs="Times New Roman"/>
          <w:sz w:val="28"/>
          <w:szCs w:val="28"/>
        </w:rPr>
        <w:t>La rularea aplicației este afișat un pătrat texturat care se mișcă pe ecran, iar textura aplicată este animată continuu. Aplicația demonstrează modul în care imaginile pot fi aplicate pe obiecte grafice folosind OpenGL ES în Android Studio.</w:t>
      </w:r>
    </w:p>
    <w:p w14:paraId="60F4BDE0" w14:textId="77777777" w:rsidR="005E6A78" w:rsidRDefault="005E6A78"/>
    <w:p w14:paraId="32BEA58F" w14:textId="0B88FB43" w:rsidR="005E6A78" w:rsidRDefault="00661BA9">
      <w:r w:rsidRPr="00661BA9">
        <w:lastRenderedPageBreak/>
        <w:drawing>
          <wp:inline distT="0" distB="0" distL="0" distR="0" wp14:anchorId="211BE001" wp14:editId="05642F4E">
            <wp:extent cx="3377982" cy="401604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5009" cy="4024399"/>
                    </a:xfrm>
                    <a:prstGeom prst="rect">
                      <a:avLst/>
                    </a:prstGeom>
                  </pic:spPr>
                </pic:pic>
              </a:graphicData>
            </a:graphic>
          </wp:inline>
        </w:drawing>
      </w:r>
    </w:p>
    <w:p w14:paraId="217D931C" w14:textId="745E2504" w:rsidR="00B150DA" w:rsidRDefault="005E6A78">
      <w:r w:rsidRPr="005E6A78">
        <w:rPr>
          <w:noProof/>
        </w:rPr>
        <w:drawing>
          <wp:inline distT="0" distB="0" distL="0" distR="0" wp14:anchorId="5E76B26E" wp14:editId="2743687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537C67C7" w14:textId="41F45F6B" w:rsidR="005E6A78" w:rsidRDefault="005E6A78">
      <w:r w:rsidRPr="005E6A78">
        <w:rPr>
          <w:noProof/>
        </w:rPr>
        <w:lastRenderedPageBreak/>
        <w:drawing>
          <wp:inline distT="0" distB="0" distL="0" distR="0" wp14:anchorId="56FD61F6" wp14:editId="6F7681D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62B64F4B" w14:textId="77777777" w:rsidR="005E6A78" w:rsidRDefault="005E6A78"/>
    <w:p w14:paraId="155A69FF" w14:textId="7E1C8AB6" w:rsidR="005E6A78" w:rsidRDefault="005E6A78">
      <w:r w:rsidRPr="005E6A78">
        <w:rPr>
          <w:noProof/>
        </w:rPr>
        <w:lastRenderedPageBreak/>
        <w:drawing>
          <wp:inline distT="0" distB="0" distL="0" distR="0" wp14:anchorId="28025969" wp14:editId="7E82CCF3">
            <wp:extent cx="5943600" cy="6386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86195"/>
                    </a:xfrm>
                    <a:prstGeom prst="rect">
                      <a:avLst/>
                    </a:prstGeom>
                  </pic:spPr>
                </pic:pic>
              </a:graphicData>
            </a:graphic>
          </wp:inline>
        </w:drawing>
      </w:r>
    </w:p>
    <w:sectPr w:rsidR="005E6A78" w:rsidSect="00737446">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F1EE5" w14:textId="77777777" w:rsidR="0098398C" w:rsidRDefault="0098398C" w:rsidP="00737446">
      <w:pPr>
        <w:spacing w:after="0" w:line="240" w:lineRule="auto"/>
      </w:pPr>
      <w:r>
        <w:separator/>
      </w:r>
    </w:p>
  </w:endnote>
  <w:endnote w:type="continuationSeparator" w:id="0">
    <w:p w14:paraId="28E135C6" w14:textId="77777777" w:rsidR="0098398C" w:rsidRDefault="0098398C" w:rsidP="00737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A0971" w14:textId="77777777" w:rsidR="0098398C" w:rsidRDefault="0098398C" w:rsidP="00737446">
      <w:pPr>
        <w:spacing w:after="0" w:line="240" w:lineRule="auto"/>
      </w:pPr>
      <w:r>
        <w:separator/>
      </w:r>
    </w:p>
  </w:footnote>
  <w:footnote w:type="continuationSeparator" w:id="0">
    <w:p w14:paraId="76662450" w14:textId="77777777" w:rsidR="0098398C" w:rsidRDefault="0098398C" w:rsidP="00737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AA880" w14:textId="77777777" w:rsidR="00737446" w:rsidRDefault="00737446" w:rsidP="00737446">
    <w:pPr>
      <w:rPr>
        <w:b/>
        <w:bCs/>
        <w:sz w:val="28"/>
        <w:szCs w:val="28"/>
      </w:rPr>
    </w:pPr>
    <w:r w:rsidRPr="00737446">
      <w:rPr>
        <w:b/>
        <w:bCs/>
        <w:sz w:val="28"/>
        <w:szCs w:val="28"/>
      </w:rPr>
      <w:t>Student: Tunaru Iuliana Georgiana, FCIA, anul III</w:t>
    </w:r>
  </w:p>
  <w:p w14:paraId="2DFF0B8C" w14:textId="77777777" w:rsidR="00737446" w:rsidRPr="00737446" w:rsidRDefault="00737446" w:rsidP="00737446">
    <w:pPr>
      <w:rPr>
        <w:b/>
        <w:bCs/>
        <w:sz w:val="28"/>
        <w:szCs w:val="28"/>
      </w:rPr>
    </w:pPr>
    <w:r>
      <w:rPr>
        <w:b/>
        <w:bCs/>
        <w:sz w:val="28"/>
        <w:szCs w:val="28"/>
      </w:rPr>
      <w:t xml:space="preserve">Disciplina: </w:t>
    </w:r>
    <w:r w:rsidRPr="00737446">
      <w:rPr>
        <w:b/>
        <w:bCs/>
        <w:sz w:val="32"/>
        <w:szCs w:val="32"/>
      </w:rPr>
      <w:t>Grafica pe calculator</w:t>
    </w:r>
  </w:p>
  <w:p w14:paraId="57C555ED" w14:textId="77777777" w:rsidR="00737446" w:rsidRDefault="007374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2E2B"/>
    <w:multiLevelType w:val="hybridMultilevel"/>
    <w:tmpl w:val="D37E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4A2443"/>
    <w:multiLevelType w:val="hybridMultilevel"/>
    <w:tmpl w:val="28824F14"/>
    <w:lvl w:ilvl="0" w:tplc="FCA8707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C835B8"/>
    <w:multiLevelType w:val="hybridMultilevel"/>
    <w:tmpl w:val="22DCC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662754">
    <w:abstractNumId w:val="2"/>
  </w:num>
  <w:num w:numId="2" w16cid:durableId="1205748132">
    <w:abstractNumId w:val="1"/>
  </w:num>
  <w:num w:numId="3" w16cid:durableId="141304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78"/>
    <w:rsid w:val="002F25E7"/>
    <w:rsid w:val="005E6A78"/>
    <w:rsid w:val="00661BA9"/>
    <w:rsid w:val="00737446"/>
    <w:rsid w:val="00767E78"/>
    <w:rsid w:val="007B34B5"/>
    <w:rsid w:val="0098398C"/>
    <w:rsid w:val="009E7820"/>
    <w:rsid w:val="00B15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4CAB"/>
  <w15:chartTrackingRefBased/>
  <w15:docId w15:val="{E791015F-AFF0-4B6D-9733-E77032CB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A78"/>
    <w:rPr>
      <w:rFonts w:eastAsiaTheme="majorEastAsia" w:cstheme="majorBidi"/>
      <w:color w:val="272727" w:themeColor="text1" w:themeTint="D8"/>
    </w:rPr>
  </w:style>
  <w:style w:type="paragraph" w:styleId="Title">
    <w:name w:val="Title"/>
    <w:basedOn w:val="Normal"/>
    <w:next w:val="Normal"/>
    <w:link w:val="TitleChar"/>
    <w:uiPriority w:val="10"/>
    <w:qFormat/>
    <w:rsid w:val="005E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A78"/>
    <w:pPr>
      <w:spacing w:before="160"/>
      <w:jc w:val="center"/>
    </w:pPr>
    <w:rPr>
      <w:i/>
      <w:iCs/>
      <w:color w:val="404040" w:themeColor="text1" w:themeTint="BF"/>
    </w:rPr>
  </w:style>
  <w:style w:type="character" w:customStyle="1" w:styleId="QuoteChar">
    <w:name w:val="Quote Char"/>
    <w:basedOn w:val="DefaultParagraphFont"/>
    <w:link w:val="Quote"/>
    <w:uiPriority w:val="29"/>
    <w:rsid w:val="005E6A78"/>
    <w:rPr>
      <w:i/>
      <w:iCs/>
      <w:color w:val="404040" w:themeColor="text1" w:themeTint="BF"/>
    </w:rPr>
  </w:style>
  <w:style w:type="paragraph" w:styleId="ListParagraph">
    <w:name w:val="List Paragraph"/>
    <w:basedOn w:val="Normal"/>
    <w:uiPriority w:val="34"/>
    <w:qFormat/>
    <w:rsid w:val="005E6A78"/>
    <w:pPr>
      <w:ind w:left="720"/>
      <w:contextualSpacing/>
    </w:pPr>
  </w:style>
  <w:style w:type="character" w:styleId="IntenseEmphasis">
    <w:name w:val="Intense Emphasis"/>
    <w:basedOn w:val="DefaultParagraphFont"/>
    <w:uiPriority w:val="21"/>
    <w:qFormat/>
    <w:rsid w:val="005E6A78"/>
    <w:rPr>
      <w:i/>
      <w:iCs/>
      <w:color w:val="0F4761" w:themeColor="accent1" w:themeShade="BF"/>
    </w:rPr>
  </w:style>
  <w:style w:type="paragraph" w:styleId="IntenseQuote">
    <w:name w:val="Intense Quote"/>
    <w:basedOn w:val="Normal"/>
    <w:next w:val="Normal"/>
    <w:link w:val="IntenseQuoteChar"/>
    <w:uiPriority w:val="30"/>
    <w:qFormat/>
    <w:rsid w:val="005E6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A78"/>
    <w:rPr>
      <w:i/>
      <w:iCs/>
      <w:color w:val="0F4761" w:themeColor="accent1" w:themeShade="BF"/>
    </w:rPr>
  </w:style>
  <w:style w:type="character" w:styleId="IntenseReference">
    <w:name w:val="Intense Reference"/>
    <w:basedOn w:val="DefaultParagraphFont"/>
    <w:uiPriority w:val="32"/>
    <w:qFormat/>
    <w:rsid w:val="005E6A78"/>
    <w:rPr>
      <w:b/>
      <w:bCs/>
      <w:smallCaps/>
      <w:color w:val="0F4761" w:themeColor="accent1" w:themeShade="BF"/>
      <w:spacing w:val="5"/>
    </w:rPr>
  </w:style>
  <w:style w:type="paragraph" w:styleId="Header">
    <w:name w:val="header"/>
    <w:basedOn w:val="Normal"/>
    <w:link w:val="HeaderChar"/>
    <w:uiPriority w:val="99"/>
    <w:unhideWhenUsed/>
    <w:rsid w:val="00737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446"/>
  </w:style>
  <w:style w:type="paragraph" w:styleId="Footer">
    <w:name w:val="footer"/>
    <w:basedOn w:val="Normal"/>
    <w:link w:val="FooterChar"/>
    <w:uiPriority w:val="99"/>
    <w:unhideWhenUsed/>
    <w:rsid w:val="00737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dc:creator>
  <cp:keywords/>
  <dc:description/>
  <cp:lastModifiedBy>Catalin</cp:lastModifiedBy>
  <cp:revision>2</cp:revision>
  <dcterms:created xsi:type="dcterms:W3CDTF">2026-05-06T16:20:00Z</dcterms:created>
  <dcterms:modified xsi:type="dcterms:W3CDTF">2026-05-06T17:29:00Z</dcterms:modified>
</cp:coreProperties>
</file>