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 Frameworks, Interoperability, and the Role of Memory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rFonts w:ascii="Arial Unicode MS" w:cs="Arial Unicode MS" w:eastAsia="Arial Unicode MS" w:hAnsi="Arial Unicode MS"/>
          <w:rtl w:val="0"/>
        </w:rPr>
        <w:t xml:space="preserve">이 문서는 AI 에이전트 시스템에서 프레임워크 간의 상호 운용성(Interoperability)을 가능하게 하는 핵심 아키텍처 패턴, 특히 **메모리(Memory)**의 역할에 대해 정리한 내용입니다.</w:t>
      </w:r>
      <w:r w:rsidDel="00000000" w:rsidR="00000000" w:rsidRPr="00000000">
        <w:rPr>
          <w:rFonts w:ascii="Arial Unicode MS" w:cs="Arial Unicode MS" w:eastAsia="Arial Unicode MS" w:hAnsi="Arial Unicode MS"/>
          <w:b w:val="1"/>
          <w:bCs w:val="1"/>
          <w:rtl w:val="0"/>
        </w:rPr>
        <w:t xml:space="preserve">목차</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에이전트 프레임워크와 모델의 다양성 (Variance across frameworks and models)</w:t>
      </w:r>
      <w:r w:rsidDel="00000000" w:rsidR="00000000" w:rsidRPr="00000000">
        <w:rPr>
          <w:rtl w:val="0"/>
        </w:rPr>
        <w:t xml:space="preserve"> (p. 13)</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멀티 에이전트 시스템을 위한 세션 (Sessions for multi-agent systems)</w:t>
      </w:r>
      <w:r w:rsidDel="00000000" w:rsidR="00000000" w:rsidRPr="00000000">
        <w:rPr>
          <w:rtl w:val="0"/>
        </w:rPr>
        <w:t xml:space="preserve"> (p. 15)</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다중 에이전트 프레임워크 간 상호 운용성 (Interoperability across multiple agent frameworks)</w:t>
      </w:r>
      <w:r w:rsidDel="00000000" w:rsidR="00000000" w:rsidRPr="00000000">
        <w:rPr>
          <w:rtl w:val="0"/>
        </w:rPr>
        <w:t xml:space="preserve"> (p. 19)</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도구로서의 메모리 (Memory-as-a-Tool)</w:t>
      </w:r>
      <w:r w:rsidDel="00000000" w:rsidR="00000000" w:rsidRPr="00000000">
        <w:rPr>
          <w:rtl w:val="0"/>
        </w:rPr>
        <w:t xml:space="preserve"> (p. 53)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발췌 및 요약에이전트 프레임워크와 모델의 다양성</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유형</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발췌 (Excerpt)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요약 (Summary)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프레임워크의 역할</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frameworks act as a universal translator between your code and a LLM. While you, the developer, work with the framework's consistent, internal data structures for each conversational turn, the framework handles the critical task of converting those structures into the precise format the LLM requires."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에이전트 프레임워크는 개발자의 코드를 LM(Large Language Model)이 요구하는 형식으로 변환하는 </w:t>
            </w:r>
            <w:r w:rsidDel="00000000" w:rsidR="00000000" w:rsidRPr="00000000">
              <w:rPr>
                <w:rFonts w:ascii="Arial Unicode MS" w:cs="Arial Unicode MS" w:eastAsia="Arial Unicode MS" w:hAnsi="Arial Unicode MS"/>
                <w:b w:val="1"/>
                <w:bCs w:val="1"/>
                <w:rtl w:val="0"/>
              </w:rPr>
              <w:t xml:space="preserve">'범용 번역기'</w:t>
            </w:r>
            <w:r w:rsidDel="00000000" w:rsidR="00000000" w:rsidRPr="00000000">
              <w:rPr>
                <w:rFonts w:ascii="Arial Unicode MS" w:cs="Arial Unicode MS" w:eastAsia="Arial Unicode MS" w:hAnsi="Arial Unicode MS"/>
                <w:rtl w:val="0"/>
              </w:rPr>
              <w:t xml:space="preserve"> 역할을 수행합니다. 이 추상화 계층 덕분에 에이전트 로직이 특정 LLM에 종속되지 않습니다.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데이터 구조의 예시</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"Ultimately, the goal is to produce a 'request' that the LLM can understand. For Google's Gemini models, this is a List [Content]."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프레임워크는 내부 객체(예: ADK Event)의 데이터를 LLM이 이해하는 구조(예: Gemini 모델의 List [Content])로 매핑합니다.</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멀티 에이전트 시스템을 위한 세션</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유형</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발췌 (Excerpt)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요약 (Summary)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공통 히스토리</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shared, unified history model, all agents in the system read from and write all events to the same, single conversation history."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**공유되고 통합된 히스토리(Shared, Unified History)**는 모든 에이전트가 단일 대화 로그에 읽고 쓰는 방식입니다. 이는 단일 진실 공급원(single source of truth)이 필요한 긴밀하게 연결된 협업 작업에 가장 적합합니다.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개별 히스토리 및 도구</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Agent-as a-Tool, one agent invokes another as if it were a standard tool, passing inputs and receiving a final, self-contained output."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개별 히스토리(Separate, Individual Histories)</w:t>
            </w:r>
            <w:r w:rsidDel="00000000" w:rsidR="00000000" w:rsidRPr="00000000">
              <w:rPr>
                <w:rFonts w:ascii="Arial Unicode MS" w:cs="Arial Unicode MS" w:eastAsia="Arial Unicode MS" w:hAnsi="Arial Unicode MS"/>
                <w:rtl w:val="0"/>
              </w:rPr>
              <w:t xml:space="preserve"> 모델에서는 각 에이전트가 자체적인 개인 대화 로그를 유지하며, </w:t>
            </w:r>
            <w:r w:rsidDel="00000000" w:rsidR="00000000" w:rsidRPr="00000000">
              <w:rPr>
                <w:b w:val="1"/>
                <w:bCs w:val="1"/>
                <w:rtl w:val="0"/>
              </w:rPr>
              <w:t xml:space="preserve">Agent-as-a-Tool</w:t>
            </w:r>
            <w:r w:rsidDel="00000000" w:rsidR="00000000" w:rsidRPr="00000000">
              <w:rPr>
                <w:rFonts w:ascii="Arial Unicode MS" w:cs="Arial Unicode MS" w:eastAsia="Arial Unicode MS" w:hAnsi="Arial Unicode MS"/>
                <w:rtl w:val="0"/>
              </w:rPr>
              <w:t xml:space="preserve"> 패턴이나 A2A(Agent-to-Agent) 프로토콜과 같은 명시적인 메시징을 통해서만 소통합니다. Agent-as-a-Tool 패턴은 한 에이전트가 다른 에이전트를 표준 도구처럼 호출하여 최종 출력을 받는 방식입니다.</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다중 에이전트 프레임워크 간 상호 운용성</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유형</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발췌 (Excerpt)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요약 (Summary)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상호 운용성의 문제점</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an agent built with LangGraph cannot natively interpret the distinct Session and Event objects persisted by an ADK-based agent, making seamless task handoffs impossible."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각 에이전트 프레임워크(예: LangGraph, ADK)의 내부 데이터 표현 방식은 프레임워크 간의 상호 운용성을 저해하여, 한 프레임워크로 구축된 에이전트가 다른 프레임워크의 세션 기록을 해석하지 못하게 합니다. A2A 통신은 메시지 교환만 가능하게 할 뿐, 풍부한 </w:t>
            </w:r>
            <w:r w:rsidDel="00000000" w:rsidR="00000000" w:rsidRPr="00000000">
              <w:rPr>
                <w:rFonts w:ascii="Arial Unicode MS" w:cs="Arial Unicode MS" w:eastAsia="Arial Unicode MS" w:hAnsi="Arial Unicode MS"/>
                <w:b w:val="1"/>
                <w:bCs w:val="1"/>
                <w:rtl w:val="0"/>
              </w:rPr>
              <w:t xml:space="preserve">컨텍스트 상태 공유</w:t>
            </w:r>
            <w:r w:rsidDel="00000000" w:rsidR="00000000" w:rsidRPr="00000000">
              <w:rPr>
                <w:rFonts w:ascii="Arial Unicode MS" w:cs="Arial Unicode MS" w:eastAsia="Arial Unicode MS" w:hAnsi="Arial Unicode MS"/>
                <w:rtl w:val="0"/>
              </w:rPr>
              <w:t xml:space="preserve"> 문제를 해결하지 못합니다.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해결책: 메모리 계층</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more robust architectural pattern for interoperability involves abstracting shared knowledge into a </w:t>
            </w:r>
            <w:r w:rsidDel="00000000" w:rsidR="00000000" w:rsidRPr="00000000">
              <w:rPr>
                <w:b w:val="1"/>
                <w:bCs w:val="1"/>
                <w:rtl w:val="0"/>
              </w:rPr>
              <w:t xml:space="preserve">framework-agnostic data layer, such as Memory</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더 견고한 상호 운용성 패턴은 **메모리(Memory)**와 같이 공유 지식을 </w:t>
            </w:r>
            <w:r w:rsidDel="00000000" w:rsidR="00000000" w:rsidRPr="00000000">
              <w:rPr>
                <w:rFonts w:ascii="Arial Unicode MS" w:cs="Arial Unicode MS" w:eastAsia="Arial Unicode MS" w:hAnsi="Arial Unicode MS"/>
                <w:b w:val="1"/>
                <w:bCs w:val="1"/>
                <w:rtl w:val="0"/>
              </w:rPr>
              <w:t xml:space="preserve">프레임워크 독립적인 데이터 계층</w:t>
            </w:r>
            <w:r w:rsidDel="00000000" w:rsidR="00000000" w:rsidRPr="00000000">
              <w:rPr>
                <w:rFonts w:ascii="Arial Unicode MS" w:cs="Arial Unicode MS" w:eastAsia="Arial Unicode MS" w:hAnsi="Arial Unicode MS"/>
                <w:rtl w:val="0"/>
              </w:rPr>
              <w:t xml:space="preserve">으로 추상화하는 것입니다. 메모리 계층은 추출된 요약, 엔티티 등 정제되고 표준화된 정보를 보관하여, 서로 다른 프레임워크를 사용하는 에이전트들이 공통된 인지 자원(shared cognitive resource)을 공유할 수 있도록 합니다.</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도구로서의 메모리 (Memory-as-a-Tool)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유형</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발췌 (Excerpt)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요약 (Summary)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자율적 생성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agent can then analyze the conversation and autonomously decide to call this tool when it identifies information that is meaningful to persist."</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Memory-as-a-Tool</w:t>
            </w:r>
            <w:r w:rsidDel="00000000" w:rsidR="00000000" w:rsidRPr="00000000">
              <w:rPr>
                <w:rFonts w:ascii="Arial Unicode MS" w:cs="Arial Unicode MS" w:eastAsia="Arial Unicode MS" w:hAnsi="Arial Unicode MS"/>
                <w:rtl w:val="0"/>
              </w:rPr>
              <w:t xml:space="preserve"> 패턴은 메모리 생성을 도구(tool)로 노출하여, 에이전트가 대화를 분석하고 </w:t>
            </w:r>
            <w:r w:rsidDel="00000000" w:rsidR="00000000" w:rsidRPr="00000000">
              <w:rPr>
                <w:rFonts w:ascii="Arial Unicode MS" w:cs="Arial Unicode MS" w:eastAsia="Arial Unicode MS" w:hAnsi="Arial Unicode MS"/>
                <w:b w:val="1"/>
                <w:bCs w:val="1"/>
                <w:rtl w:val="0"/>
              </w:rPr>
              <w:t xml:space="preserve">지속할 가치가 있다고 판단될 때</w:t>
            </w:r>
            <w:r w:rsidDel="00000000" w:rsidR="00000000" w:rsidRPr="00000000">
              <w:rPr>
                <w:rFonts w:ascii="Arial Unicode MS" w:cs="Arial Unicode MS" w:eastAsia="Arial Unicode MS" w:hAnsi="Arial Unicode MS"/>
                <w:rtl w:val="0"/>
              </w:rPr>
              <w:t xml:space="preserve"> 자율적으로 메모리 생성 도구를 호출하도록 합니다. 이 방식은 '의미 있는 정보'를 식별하는 책임을 외부 메모리 관리자에서 에이전트 자체로 이전합니다.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반응적 검색 (Retrieval)</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you can use reactive retrieval ('Memory-as-a-Tool') where the agent is given a tool to query its memory, deciding for itself when to retrieve context."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메모리 검색에서도 에이전트가 도구를 통해 </w:t>
            </w:r>
            <w:r w:rsidDel="00000000" w:rsidR="00000000" w:rsidRPr="00000000">
              <w:rPr>
                <w:rFonts w:ascii="Arial Unicode MS" w:cs="Arial Unicode MS" w:eastAsia="Arial Unicode MS" w:hAnsi="Arial Unicode MS"/>
                <w:b w:val="1"/>
                <w:bCs w:val="1"/>
                <w:rtl w:val="0"/>
              </w:rPr>
              <w:t xml:space="preserve">스스로 컨텍스트를 검색할 시점을 결정</w:t>
            </w:r>
            <w:r w:rsidDel="00000000" w:rsidR="00000000" w:rsidRPr="00000000">
              <w:rPr>
                <w:rFonts w:ascii="Arial Unicode MS" w:cs="Arial Unicode MS" w:eastAsia="Arial Unicode MS" w:hAnsi="Arial Unicode MS"/>
                <w:rtl w:val="0"/>
              </w:rPr>
              <w:t xml:space="preserve">하는 </w:t>
            </w:r>
            <w:r w:rsidDel="00000000" w:rsidR="00000000" w:rsidRPr="00000000">
              <w:rPr>
                <w:rFonts w:ascii="Arial Unicode MS" w:cs="Arial Unicode MS" w:eastAsia="Arial Unicode MS" w:hAnsi="Arial Unicode MS"/>
                <w:b w:val="1"/>
                <w:bCs w:val="1"/>
                <w:rtl w:val="0"/>
              </w:rPr>
              <w:t xml:space="preserve">반응적 검색(Reactive Retrieval)</w:t>
            </w:r>
            <w:r w:rsidDel="00000000" w:rsidR="00000000" w:rsidRPr="00000000">
              <w:rPr>
                <w:rFonts w:ascii="Arial Unicode MS" w:cs="Arial Unicode MS" w:eastAsia="Arial Unicode MS" w:hAnsi="Arial Unicode MS"/>
                <w:rtl w:val="0"/>
              </w:rPr>
              <w:t xml:space="preserve"> 또는 </w:t>
            </w:r>
            <w:r w:rsidDel="00000000" w:rsidR="00000000" w:rsidRPr="00000000">
              <w:rPr>
                <w:b w:val="1"/>
                <w:bCs w:val="1"/>
                <w:rtl w:val="0"/>
              </w:rPr>
              <w:t xml:space="preserve">Memory-as-a-Tool</w:t>
            </w:r>
            <w:r w:rsidDel="00000000" w:rsidR="00000000" w:rsidRPr="00000000">
              <w:rPr>
                <w:rFonts w:ascii="Arial Unicode MS" w:cs="Arial Unicode MS" w:eastAsia="Arial Unicode MS" w:hAnsi="Arial Unicode MS"/>
                <w:rtl w:val="0"/>
              </w:rPr>
              <w:t xml:space="preserve">을 사용할 수 있습니다. 이는 필요할 때만 검색 비용이 발생하므로 효율적이지만, LLM 호출이 추가되어 대기 시간(Latency)이 증가할 수 있습니다.</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출처:</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Context Engineering_ Sessions &amp; Memory.pdf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vMi1ZbnjFX9LrjrhQs3POhnlGqYus12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