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34290</wp:posOffset>
            </wp:positionH>
            <wp:positionV relativeFrom="page">
              <wp:posOffset>49530</wp:posOffset>
            </wp:positionV>
            <wp:extent cx="1888490" cy="1888490"/>
            <wp:wrapNone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88490" cy="188849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9200" cy="2186234"/>
            <wp:wrapNone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569200" cy="218623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6322" w:val="left"/>
        </w:tabs>
        <w:autoSpaceDE w:val="0"/>
        <w:widowControl/>
        <w:spacing w:line="254" w:lineRule="auto" w:before="0" w:after="0"/>
        <w:ind w:left="5248" w:right="576" w:firstLine="0"/>
        <w:jc w:val="left"/>
      </w:pPr>
      <w:r>
        <w:tab/>
      </w:r>
      <w:r>
        <w:rPr>
          <w:rFonts w:ascii="Montserrat SemiBold" w:hAnsi="Montserrat SemiBold" w:eastAsia="Montserrat SemiBold"/>
          <w:b/>
          <w:i w:val="0"/>
          <w:color w:val="000000"/>
          <w:sz w:val="38"/>
        </w:rPr>
        <w:t xml:space="preserve"> K I S H  M Y K O L A</w:t>
      </w:r>
      <w:r>
        <w:br/>
      </w:r>
      <w:r>
        <w:rPr>
          <w:rFonts w:ascii="Montserrat SemiBold" w:hAnsi="Montserrat SemiBold" w:eastAsia="Montserrat SemiBold"/>
          <w:b/>
          <w:i w:val="0"/>
          <w:color w:val="000000"/>
          <w:sz w:val="38"/>
        </w:rPr>
        <w:t xml:space="preserve"> M A N U A L  Q A  E N G I N E E R</w:t>
      </w:r>
    </w:p>
    <w:p>
      <w:pPr>
        <w:autoSpaceDN w:val="0"/>
        <w:autoSpaceDE w:val="0"/>
        <w:widowControl/>
        <w:spacing w:line="322" w:lineRule="auto" w:before="558" w:after="336"/>
        <w:ind w:left="5616" w:right="576" w:firstLine="0"/>
        <w:jc w:val="center"/>
      </w:pPr>
      <w:r>
        <w:rPr>
          <w:rFonts w:ascii="Montserrat" w:hAnsi="Montserrat" w:eastAsia="Montserrat"/>
          <w:b w:val="0"/>
          <w:i w:val="0"/>
          <w:color w:val="000000"/>
          <w:sz w:val="24"/>
        </w:rPr>
        <w:t xml:space="preserve">I am manual QA engineer am a responsible, </w:t>
      </w:r>
      <w:r>
        <w:br/>
      </w:r>
      <w:r>
        <w:rPr>
          <w:rFonts w:ascii="Montserrat" w:hAnsi="Montserrat" w:eastAsia="Montserrat"/>
          <w:b w:val="0"/>
          <w:i w:val="0"/>
          <w:color w:val="000000"/>
          <w:sz w:val="24"/>
        </w:rPr>
        <w:t xml:space="preserve">punctual, self-motivated specialist who knows </w:t>
      </w:r>
      <w:r>
        <w:br/>
      </w:r>
      <w:r>
        <w:rPr>
          <w:rFonts w:ascii="Montserrat" w:hAnsi="Montserrat" w:eastAsia="Montserrat"/>
          <w:b w:val="0"/>
          <w:i w:val="0"/>
          <w:color w:val="000000"/>
          <w:sz w:val="24"/>
        </w:rPr>
        <w:t xml:space="preserve">how to and likes to work in a team to achieve </w:t>
      </w:r>
      <w:r>
        <w:br/>
      </w:r>
      <w:r>
        <w:rPr>
          <w:rFonts w:ascii="Montserrat" w:hAnsi="Montserrat" w:eastAsia="Montserrat"/>
          <w:b w:val="0"/>
          <w:i w:val="0"/>
          <w:color w:val="000000"/>
          <w:sz w:val="24"/>
        </w:rPr>
        <w:t xml:space="preserve">the final result. I like to radically change </w:t>
      </w:r>
      <w:r>
        <w:br/>
      </w:r>
      <w:r>
        <w:rPr>
          <w:rFonts w:ascii="Montserrat" w:hAnsi="Montserrat" w:eastAsia="Montserrat"/>
          <w:b w:val="0"/>
          <w:i w:val="0"/>
          <w:color w:val="000000"/>
          <w:sz w:val="24"/>
        </w:rPr>
        <w:t xml:space="preserve">everything in life, that's why I switched to IT. I </w:t>
      </w:r>
      <w:r>
        <w:br/>
      </w:r>
      <w:r>
        <w:rPr>
          <w:rFonts w:ascii="Montserrat" w:hAnsi="Montserrat" w:eastAsia="Montserrat"/>
          <w:b w:val="0"/>
          <w:i w:val="0"/>
          <w:color w:val="000000"/>
          <w:sz w:val="24"/>
        </w:rPr>
        <w:t xml:space="preserve">am waiting for your suggestions. I would be </w:t>
      </w:r>
      <w:r>
        <w:br/>
      </w:r>
      <w:r>
        <w:rPr>
          <w:rFonts w:ascii="Montserrat" w:hAnsi="Montserrat" w:eastAsia="Montserrat"/>
          <w:b w:val="0"/>
          <w:i w:val="0"/>
          <w:color w:val="000000"/>
          <w:sz w:val="24"/>
        </w:rPr>
        <w:t xml:space="preserve">glad to give up my time to work making a </w:t>
      </w:r>
      <w:r>
        <w:br/>
      </w:r>
      <w:r>
        <w:rPr>
          <w:rFonts w:ascii="Montserrat" w:hAnsi="Montserrat" w:eastAsia="Montserrat"/>
          <w:b w:val="0"/>
          <w:i w:val="0"/>
          <w:color w:val="000000"/>
          <w:sz w:val="24"/>
        </w:rPr>
        <w:t xml:space="preserve">valuable contribution to your company.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977"/>
        <w:gridCol w:w="2977"/>
        <w:gridCol w:w="2977"/>
        <w:gridCol w:w="2977"/>
      </w:tblGrid>
      <w:tr>
        <w:trPr>
          <w:trHeight w:hRule="exact" w:val="806"/>
        </w:trPr>
        <w:tc>
          <w:tcPr>
            <w:tcW w:type="dxa" w:w="1120"/>
            <w:vMerge w:val="restart"/>
            <w:tcBorders>
              <w:top w:sz="6.0" w:val="single" w:color="#CDD5BE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38" w:after="0"/>
              <w:ind w:left="0" w:right="1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03200" cy="1397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900"/>
            <w:tcBorders>
              <w:top w:sz="6.0" w:val="single" w:color="#CDD5BE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0" w:after="0"/>
              <w:ind w:left="13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6"/>
              </w:rPr>
              <w:t>+380667078837</w:t>
            </w:r>
          </w:p>
        </w:tc>
        <w:tc>
          <w:tcPr>
            <w:tcW w:type="dxa" w:w="1660"/>
            <w:vMerge w:val="restart"/>
            <w:tcBorders>
              <w:top w:sz="6.0" w:val="single" w:color="#CDD5BE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38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508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230"/>
            <w:tcBorders>
              <w:top w:sz="6.0" w:val="single" w:color="#CDD5BE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18" w:after="0"/>
              <w:ind w:left="190" w:right="0" w:firstLine="0"/>
              <w:jc w:val="left"/>
            </w:pPr>
            <w:r>
              <w:rPr>
                <w:rFonts w:ascii="Montserrat SemiBold" w:hAnsi="Montserrat SemiBold" w:eastAsia="Montserrat SemiBold"/>
                <w:b/>
                <w:i w:val="0"/>
                <w:color w:val="000000"/>
                <w:sz w:val="26"/>
              </w:rPr>
              <w:t>P R O F E S S I O N A L  S K I L L S</w:t>
            </w:r>
          </w:p>
        </w:tc>
      </w:tr>
      <w:tr>
        <w:trPr>
          <w:trHeight w:hRule="exact" w:val="304"/>
        </w:trPr>
        <w:tc>
          <w:tcPr>
            <w:tcW w:type="dxa" w:w="2977"/>
            <w:vMerge/>
            <w:tcBorders>
              <w:top w:sz="6.0" w:val="single" w:color="#CDD5BE"/>
            </w:tcBorders>
          </w:tcPr>
          <w:p/>
        </w:tc>
        <w:tc>
          <w:tcPr>
            <w:tcW w:type="dxa" w:w="2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4" w:after="0"/>
              <w:ind w:left="13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6"/>
              </w:rPr>
              <w:t>+4915752920758</w:t>
            </w:r>
          </w:p>
        </w:tc>
        <w:tc>
          <w:tcPr>
            <w:tcW w:type="dxa" w:w="2977"/>
            <w:vMerge/>
            <w:tcBorders>
              <w:top w:sz="6.0" w:val="single" w:color="#CDD5BE"/>
            </w:tcBorders>
          </w:tcPr>
          <w:p/>
        </w:tc>
        <w:tc>
          <w:tcPr>
            <w:tcW w:type="dxa" w:w="62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8" w:after="0"/>
              <w:ind w:left="84" w:right="0" w:firstLine="0"/>
              <w:jc w:val="left"/>
            </w:pPr>
            <w:r>
              <w:rPr>
                <w:w w:val="102.06521075704825"/>
                <w:rFonts w:ascii="Montserrat" w:hAnsi="Montserrat" w:eastAsia="Montserrat"/>
                <w:b w:val="0"/>
                <w:i w:val="0"/>
                <w:color w:val="000000"/>
                <w:sz w:val="23"/>
              </w:rPr>
              <w:t>Basic knowledge in of processes, standards, and</w:t>
            </w:r>
          </w:p>
        </w:tc>
      </w:tr>
    </w:tbl>
    <w:p>
      <w:pPr>
        <w:autoSpaceDN w:val="0"/>
        <w:autoSpaceDE w:val="0"/>
        <w:widowControl/>
        <w:spacing w:line="14" w:lineRule="exact" w:before="0" w:after="52"/>
        <w:ind w:left="0" w:right="0"/>
      </w:pPr>
    </w:p>
    <w:p>
      <w:pPr>
        <w:sectPr>
          <w:pgSz w:w="11910" w:h="16845"/>
          <w:pgMar w:top="232" w:right="0" w:bottom="462" w:left="0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5955"/>
        <w:gridCol w:w="5955"/>
      </w:tblGrid>
      <w:tr>
        <w:trPr>
          <w:trHeight w:hRule="exact" w:val="1568"/>
        </w:trPr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77800" cy="1397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26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77800" cy="1905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24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77800" cy="1905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1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6"/>
              </w:rPr>
              <w:t>mykolakish1@gmail.com</w:t>
            </w:r>
          </w:p>
          <w:p>
            <w:pPr>
              <w:autoSpaceDN w:val="0"/>
              <w:autoSpaceDE w:val="0"/>
              <w:widowControl/>
              <w:spacing w:line="238" w:lineRule="auto" w:before="322" w:after="0"/>
              <w:ind w:left="17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6"/>
              </w:rPr>
              <w:t>Bamber Deutschland</w:t>
            </w:r>
          </w:p>
          <w:p>
            <w:pPr>
              <w:autoSpaceDN w:val="0"/>
              <w:autoSpaceDE w:val="0"/>
              <w:widowControl/>
              <w:spacing w:line="238" w:lineRule="auto" w:before="336" w:after="0"/>
              <w:ind w:left="17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6"/>
              </w:rPr>
              <w:t>www.linkedin.com/in/mykola-kish-</w:t>
            </w:r>
          </w:p>
          <w:p>
            <w:pPr>
              <w:autoSpaceDN w:val="0"/>
              <w:autoSpaceDE w:val="0"/>
              <w:widowControl/>
              <w:spacing w:line="238" w:lineRule="auto" w:before="72" w:after="0"/>
              <w:ind w:left="17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6"/>
              </w:rPr>
              <w:t>6b0537264</w:t>
            </w:r>
          </w:p>
        </w:tc>
      </w:tr>
    </w:tbl>
    <w:p>
      <w:pPr>
        <w:autoSpaceDN w:val="0"/>
        <w:tabs>
          <w:tab w:pos="648" w:val="left"/>
          <w:tab w:pos="936" w:val="left"/>
          <w:tab w:pos="966" w:val="left"/>
        </w:tabs>
        <w:autoSpaceDE w:val="0"/>
        <w:widowControl/>
        <w:spacing w:line="329" w:lineRule="auto" w:before="336" w:after="0"/>
        <w:ind w:left="568" w:right="288" w:firstLine="0"/>
        <w:jc w:val="left"/>
      </w:pPr>
      <w:r>
        <w:tab/>
      </w:r>
      <w:r>
        <w:tab/>
      </w:r>
      <w:r>
        <w:rPr>
          <w:rFonts w:ascii="Montserrat SemiBold" w:hAnsi="Montserrat SemiBold" w:eastAsia="Montserrat SemiBold"/>
          <w:b/>
          <w:i w:val="0"/>
          <w:color w:val="000000"/>
          <w:sz w:val="26"/>
        </w:rPr>
        <w:t xml:space="preserve"> S K I L L S </w:t>
      </w:r>
      <w:r>
        <w:br/>
      </w:r>
      <w:r>
        <w:rPr>
          <w:w w:val="101.43336543330439"/>
          <w:rFonts w:ascii="Montserrat" w:hAnsi="Montserrat" w:eastAsia="Montserrat"/>
          <w:b w:val="0"/>
          <w:i w:val="0"/>
          <w:color w:val="000000"/>
          <w:sz w:val="27"/>
        </w:rPr>
        <w:t xml:space="preserve">HTML, CSS, JavaScript, Unix, </w:t>
      </w:r>
      <w:r>
        <w:rPr>
          <w:w w:val="101.43336543330439"/>
          <w:rFonts w:ascii="Montserrat" w:hAnsi="Montserrat" w:eastAsia="Montserrat"/>
          <w:b w:val="0"/>
          <w:i w:val="0"/>
          <w:color w:val="000000"/>
          <w:sz w:val="27"/>
        </w:rPr>
        <w:t xml:space="preserve">JSON, XML, SQL, GIT, REST, </w:t>
      </w:r>
      <w:r>
        <w:tab/>
      </w:r>
      <w:r>
        <w:tab/>
      </w:r>
      <w:r>
        <w:tab/>
      </w:r>
      <w:r>
        <w:rPr>
          <w:w w:val="101.43336543330439"/>
          <w:rFonts w:ascii="Montserrat" w:hAnsi="Montserrat" w:eastAsia="Montserrat"/>
          <w:b w:val="0"/>
          <w:i w:val="0"/>
          <w:color w:val="000000"/>
          <w:sz w:val="27"/>
        </w:rPr>
        <w:t>Postman, Charles, Jira</w:t>
      </w:r>
    </w:p>
    <w:p>
      <w:pPr>
        <w:autoSpaceDN w:val="0"/>
        <w:autoSpaceDE w:val="0"/>
        <w:widowControl/>
        <w:spacing w:line="350" w:lineRule="auto" w:before="400" w:after="0"/>
        <w:ind w:left="248" w:right="144" w:firstLine="484"/>
        <w:jc w:val="left"/>
      </w:pPr>
      <w:r>
        <w:rPr>
          <w:rFonts w:ascii="Montserrat SemiBold" w:hAnsi="Montserrat SemiBold" w:eastAsia="Montserrat SemiBold"/>
          <w:b/>
          <w:i w:val="0"/>
          <w:color w:val="000000"/>
          <w:sz w:val="26"/>
        </w:rPr>
        <w:t xml:space="preserve">E D U C A T I O N </w:t>
      </w:r>
      <w:r>
        <w:br/>
      </w:r>
      <w:r>
        <w:rPr>
          <w:rFonts w:ascii="Montserrat" w:hAnsi="Montserrat" w:eastAsia="Montserrat"/>
          <w:b w:val="0"/>
          <w:i w:val="0"/>
          <w:color w:val="000000"/>
          <w:sz w:val="23"/>
        </w:rPr>
        <w:t xml:space="preserve">Online courses for QA in Techmission </w:t>
      </w:r>
      <w:r>
        <w:rPr>
          <w:rFonts w:ascii="Montserrat" w:hAnsi="Montserrat" w:eastAsia="Montserrat"/>
          <w:b w:val="0"/>
          <w:i w:val="0"/>
          <w:color w:val="000000"/>
          <w:sz w:val="23"/>
        </w:rPr>
        <w:t>from October 2022 to February 2023</w:t>
      </w:r>
    </w:p>
    <w:p>
      <w:pPr>
        <w:autoSpaceDN w:val="0"/>
        <w:autoSpaceDE w:val="0"/>
        <w:widowControl/>
        <w:spacing w:line="286" w:lineRule="auto" w:before="580" w:after="0"/>
        <w:ind w:left="288" w:right="288" w:firstLine="0"/>
        <w:jc w:val="center"/>
      </w:pPr>
      <w:r>
        <w:rPr>
          <w:w w:val="98.62499918256488"/>
          <w:rFonts w:ascii="Montserrat" w:hAnsi="Montserrat" w:eastAsia="Montserrat"/>
          <w:b/>
          <w:i w:val="0"/>
          <w:color w:val="000000"/>
          <w:sz w:val="28"/>
        </w:rPr>
        <w:t xml:space="preserve">Mukachevo State Institute: </w:t>
      </w:r>
      <w:r>
        <w:rPr>
          <w:w w:val="98.62499918256488"/>
          <w:rFonts w:ascii="Montserrat" w:hAnsi="Montserrat" w:eastAsia="Montserrat"/>
          <w:b w:val="0"/>
          <w:i w:val="0"/>
          <w:color w:val="000000"/>
          <w:sz w:val="28"/>
        </w:rPr>
        <w:t>Economics and Management</w:t>
      </w:r>
    </w:p>
    <w:p>
      <w:pPr>
        <w:sectPr>
          <w:type w:val="continuous"/>
          <w:pgSz w:w="11910" w:h="16845"/>
          <w:pgMar w:top="232" w:right="0" w:bottom="462" w:left="0" w:header="720" w:footer="720" w:gutter="0"/>
          <w:cols w:num="2" w:equalWidth="0">
            <w:col w:w="4784" w:space="0"/>
            <w:col w:w="7126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25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55600" cy="4191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41910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Montserrat" w:hAnsi="Montserrat" w:eastAsia="Montserrat"/>
          <w:b/>
          <w:i w:val="0"/>
          <w:color w:val="000000"/>
          <w:sz w:val="26"/>
        </w:rPr>
        <w:t>Supervisor (</w:t>
      </w:r>
      <w:r>
        <w:rPr>
          <w:rFonts w:ascii="Montserrat" w:hAnsi="Montserrat" w:eastAsia="Montserrat"/>
          <w:b w:val="0"/>
          <w:i w:val="0"/>
          <w:color w:val="000000"/>
          <w:sz w:val="26"/>
        </w:rPr>
        <w:t xml:space="preserve">head of the sales team) </w:t>
      </w:r>
      <w:r>
        <w:rPr>
          <w:rFonts w:ascii="Montserrat SemiBold" w:hAnsi="Montserrat SemiBold" w:eastAsia="Montserrat SemiBold"/>
          <w:b/>
          <w:i w:val="0"/>
          <w:color w:val="000000"/>
          <w:sz w:val="26"/>
        </w:rPr>
        <w:t>E X P E R I E N C E</w:t>
      </w:r>
    </w:p>
    <w:p>
      <w:pPr>
        <w:autoSpaceDN w:val="0"/>
        <w:tabs>
          <w:tab w:pos="980" w:val="left"/>
        </w:tabs>
        <w:autoSpaceDE w:val="0"/>
        <w:widowControl/>
        <w:spacing w:line="689" w:lineRule="auto" w:before="0" w:after="0"/>
        <w:ind w:left="808" w:right="288" w:firstLine="0"/>
        <w:jc w:val="left"/>
      </w:pPr>
      <w:r>
        <w:rPr>
          <w:rFonts w:ascii="Montserrat" w:hAnsi="Montserrat" w:eastAsia="Montserrat"/>
          <w:b w:val="0"/>
          <w:i w:val="0"/>
          <w:color w:val="000000"/>
          <w:sz w:val="24"/>
        </w:rPr>
        <w:t xml:space="preserve">1. Planning, organization, motivation </w:t>
      </w:r>
      <w:r>
        <w:br/>
      </w:r>
      <w:r>
        <w:rPr>
          <w:rFonts w:ascii="Montserrat" w:hAnsi="Montserrat" w:eastAsia="Montserrat"/>
          <w:b w:val="0"/>
          <w:i w:val="0"/>
          <w:color w:val="000000"/>
          <w:sz w:val="24"/>
        </w:rPr>
        <w:t>and control of a sales team of 5 people</w:t>
      </w:r>
      <w:r>
        <w:br/>
      </w:r>
      <w:r>
        <w:rPr>
          <w:w w:val="102.06521075704825"/>
          <w:rFonts w:ascii="Montserrat" w:hAnsi="Montserrat" w:eastAsia="Montserrat"/>
          <w:b w:val="0"/>
          <w:i w:val="0"/>
          <w:color w:val="000000"/>
          <w:sz w:val="23"/>
        </w:rPr>
        <w:t xml:space="preserve"> Good communication skills Attentive to details </w:t>
      </w:r>
      <w:r>
        <w:rPr>
          <w:w w:val="102.06521075704825"/>
          <w:rFonts w:ascii="Montserrat" w:hAnsi="Montserrat" w:eastAsia="Montserrat"/>
          <w:b w:val="0"/>
          <w:i w:val="0"/>
          <w:color w:val="000000"/>
          <w:sz w:val="23"/>
        </w:rPr>
        <w:t>Flexibility and adaptability.</w:t>
      </w:r>
    </w:p>
    <w:p>
      <w:pPr>
        <w:autoSpaceDN w:val="0"/>
        <w:autoSpaceDE w:val="0"/>
        <w:widowControl/>
        <w:spacing w:line="240" w:lineRule="auto" w:before="0" w:after="0"/>
        <w:ind w:left="980" w:right="0" w:firstLine="0"/>
        <w:jc w:val="left"/>
      </w:pPr>
      <w:r>
        <w:rPr>
          <w:w w:val="102.06521075704825"/>
          <w:rFonts w:ascii="Montserrat" w:hAnsi="Montserrat" w:eastAsia="Montserrat"/>
          <w:b w:val="0"/>
          <w:i w:val="0"/>
          <w:color w:val="000000"/>
          <w:sz w:val="23"/>
        </w:rPr>
        <w:t xml:space="preserve"> Fast learner. Motivated</w:t>
      </w:r>
    </w:p>
    <w:p>
      <w:pPr>
        <w:autoSpaceDN w:val="0"/>
        <w:tabs>
          <w:tab w:pos="1386" w:val="left"/>
        </w:tabs>
        <w:autoSpaceDE w:val="0"/>
        <w:widowControl/>
        <w:spacing w:line="2366" w:lineRule="auto" w:before="0" w:after="0"/>
        <w:ind w:left="980" w:right="2448" w:firstLine="0"/>
        <w:jc w:val="left"/>
      </w:pPr>
      <w:r>
        <w:tab/>
      </w:r>
      <w:r>
        <w:rPr>
          <w:rFonts w:ascii="Montserrat" w:hAnsi="Montserrat" w:eastAsia="Montserrat"/>
          <w:b w:val="0"/>
          <w:i w:val="0"/>
          <w:color w:val="000000"/>
          <w:sz w:val="24"/>
        </w:rPr>
        <w:t xml:space="preserve">Ukrprominvest Mukachevo </w:t>
      </w:r>
      <w:r>
        <w:rPr>
          <w:w w:val="102.06521075704825"/>
          <w:rFonts w:ascii="Montserrat" w:hAnsi="Montserrat" w:eastAsia="Montserrat"/>
          <w:b w:val="0"/>
          <w:i w:val="0"/>
          <w:color w:val="000000"/>
          <w:sz w:val="23"/>
        </w:rPr>
        <w:t xml:space="preserve">testing methodologies. </w:t>
      </w:r>
    </w:p>
    <w:p>
      <w:pPr>
        <w:autoSpaceDN w:val="0"/>
        <w:autoSpaceDE w:val="0"/>
        <w:widowControl/>
        <w:spacing w:line="240" w:lineRule="auto" w:before="0" w:after="0"/>
        <w:ind w:left="980" w:right="0" w:firstLine="0"/>
        <w:jc w:val="left"/>
      </w:pPr>
      <w:r>
        <w:rPr>
          <w:w w:val="102.06521075704825"/>
          <w:rFonts w:ascii="Montserrat" w:hAnsi="Montserrat" w:eastAsia="Montserrat"/>
          <w:b w:val="0"/>
          <w:i w:val="0"/>
          <w:color w:val="000000"/>
          <w:sz w:val="23"/>
        </w:rPr>
        <w:t xml:space="preserve">Understanding of Agile/ Scrum, Kanban. </w:t>
      </w:r>
    </w:p>
    <w:p>
      <w:pPr>
        <w:autoSpaceDN w:val="0"/>
        <w:tabs>
          <w:tab w:pos="2080" w:val="left"/>
          <w:tab w:pos="3876" w:val="left"/>
          <w:tab w:pos="4574" w:val="left"/>
          <w:tab w:pos="5696" w:val="left"/>
        </w:tabs>
        <w:autoSpaceDE w:val="0"/>
        <w:widowControl/>
        <w:spacing w:line="283" w:lineRule="auto" w:before="104" w:after="0"/>
        <w:ind w:left="980" w:right="288" w:firstLine="0"/>
        <w:jc w:val="left"/>
      </w:pPr>
      <w:r>
        <w:rPr>
          <w:w w:val="102.06521075704825"/>
          <w:rFonts w:ascii="Montserrat" w:hAnsi="Montserrat" w:eastAsia="Montserrat"/>
          <w:b w:val="0"/>
          <w:i w:val="0"/>
          <w:color w:val="000000"/>
          <w:sz w:val="23"/>
        </w:rPr>
        <w:t xml:space="preserve">Basic </w:t>
      </w:r>
      <w:r>
        <w:tab/>
      </w:r>
      <w:r>
        <w:rPr>
          <w:w w:val="102.06521075704825"/>
          <w:rFonts w:ascii="Montserrat" w:hAnsi="Montserrat" w:eastAsia="Montserrat"/>
          <w:b w:val="0"/>
          <w:i w:val="0"/>
          <w:color w:val="000000"/>
          <w:sz w:val="23"/>
        </w:rPr>
        <w:t xml:space="preserve">knowledge </w:t>
      </w:r>
      <w:r>
        <w:tab/>
      </w:r>
      <w:r>
        <w:rPr>
          <w:w w:val="102.06521075704825"/>
          <w:rFonts w:ascii="Montserrat" w:hAnsi="Montserrat" w:eastAsia="Montserrat"/>
          <w:b w:val="0"/>
          <w:i w:val="0"/>
          <w:color w:val="000000"/>
          <w:sz w:val="23"/>
        </w:rPr>
        <w:t xml:space="preserve">in </w:t>
      </w:r>
      <w:r>
        <w:tab/>
      </w:r>
      <w:r>
        <w:rPr>
          <w:w w:val="102.06521075704825"/>
          <w:rFonts w:ascii="Montserrat" w:hAnsi="Montserrat" w:eastAsia="Montserrat"/>
          <w:b w:val="0"/>
          <w:i w:val="0"/>
          <w:color w:val="000000"/>
          <w:sz w:val="23"/>
        </w:rPr>
        <w:t xml:space="preserve">SDLC </w:t>
      </w:r>
      <w:r>
        <w:tab/>
      </w:r>
      <w:r>
        <w:rPr>
          <w:w w:val="102.06521075704825"/>
          <w:rFonts w:ascii="Montserrat" w:hAnsi="Montserrat" w:eastAsia="Montserrat"/>
          <w:b w:val="0"/>
          <w:i w:val="0"/>
          <w:color w:val="000000"/>
          <w:sz w:val="23"/>
        </w:rPr>
        <w:t xml:space="preserve">(Software </w:t>
      </w:r>
      <w:r>
        <w:rPr>
          <w:w w:val="102.06521075704825"/>
          <w:rFonts w:ascii="Montserrat" w:hAnsi="Montserrat" w:eastAsia="Montserrat"/>
          <w:b w:val="0"/>
          <w:i w:val="0"/>
          <w:color w:val="000000"/>
          <w:sz w:val="23"/>
        </w:rPr>
        <w:t xml:space="preserve">Development Lifecycle) and Bug Life Cycle. </w:t>
      </w:r>
    </w:p>
    <w:p>
      <w:pPr>
        <w:autoSpaceDN w:val="0"/>
        <w:autoSpaceDE w:val="0"/>
        <w:widowControl/>
        <w:spacing w:line="283" w:lineRule="auto" w:before="104" w:after="0"/>
        <w:ind w:left="980" w:right="288" w:firstLine="0"/>
        <w:jc w:val="left"/>
      </w:pPr>
      <w:r>
        <w:rPr>
          <w:w w:val="102.06521075704825"/>
          <w:rFonts w:ascii="Montserrat" w:hAnsi="Montserrat" w:eastAsia="Montserrat"/>
          <w:b w:val="0"/>
          <w:i w:val="0"/>
          <w:color w:val="000000"/>
          <w:sz w:val="23"/>
        </w:rPr>
        <w:t xml:space="preserve">Developing test documentation: bug reports, test </w:t>
      </w:r>
      <w:r>
        <w:rPr>
          <w:w w:val="102.06521075704825"/>
          <w:rFonts w:ascii="Montserrat" w:hAnsi="Montserrat" w:eastAsia="Montserrat"/>
          <w:b w:val="0"/>
          <w:i w:val="0"/>
          <w:color w:val="000000"/>
          <w:sz w:val="23"/>
        </w:rPr>
        <w:t>cases, and checklists.</w:t>
      </w:r>
    </w:p>
    <w:p>
      <w:pPr>
        <w:autoSpaceDN w:val="0"/>
        <w:autoSpaceDE w:val="0"/>
        <w:widowControl/>
        <w:spacing w:line="240" w:lineRule="auto" w:before="104" w:after="0"/>
        <w:ind w:left="980" w:right="0" w:firstLine="0"/>
        <w:jc w:val="left"/>
      </w:pPr>
      <w:r>
        <w:rPr>
          <w:w w:val="102.06521075704825"/>
          <w:rFonts w:ascii="Montserrat" w:hAnsi="Montserrat" w:eastAsia="Montserrat"/>
          <w:b w:val="0"/>
          <w:i w:val="0"/>
          <w:color w:val="000000"/>
          <w:sz w:val="23"/>
        </w:rPr>
        <w:t xml:space="preserve"> Basic knowledge in testing theory.</w:t>
      </w:r>
    </w:p>
    <w:p>
      <w:pPr>
        <w:autoSpaceDN w:val="0"/>
        <w:autoSpaceDE w:val="0"/>
        <w:widowControl/>
        <w:spacing w:line="240" w:lineRule="auto" w:before="104" w:after="0"/>
        <w:ind w:left="980" w:right="0" w:firstLine="0"/>
        <w:jc w:val="left"/>
      </w:pPr>
      <w:r>
        <w:rPr>
          <w:w w:val="102.06521075704825"/>
          <w:rFonts w:ascii="Montserrat" w:hAnsi="Montserrat" w:eastAsia="Montserrat"/>
          <w:b w:val="0"/>
          <w:i w:val="0"/>
          <w:color w:val="000000"/>
          <w:sz w:val="23"/>
        </w:rPr>
        <w:t>I know how to work in a team and achieve results</w:t>
      </w:r>
    </w:p>
    <w:p>
      <w:pPr>
        <w:autoSpaceDN w:val="0"/>
        <w:tabs>
          <w:tab w:pos="808" w:val="left"/>
        </w:tabs>
        <w:autoSpaceDE w:val="0"/>
        <w:widowControl/>
        <w:spacing w:line="240" w:lineRule="auto" w:before="3494" w:after="36"/>
        <w:ind w:left="55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508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Montserrat" w:hAnsi="Montserrat" w:eastAsia="Montserrat"/>
          <w:b w:val="0"/>
          <w:i w:val="0"/>
          <w:color w:val="000000"/>
          <w:sz w:val="24"/>
        </w:rPr>
        <w:t>2. Fulfillment of planned indicators by</w:t>
      </w:r>
    </w:p>
    <w:p>
      <w:pPr>
        <w:sectPr>
          <w:type w:val="nextColumn"/>
          <w:pgSz w:w="11910" w:h="16845"/>
          <w:pgMar w:top="232" w:right="0" w:bottom="462" w:left="0" w:header="720" w:footer="720" w:gutter="0"/>
          <w:cols w:num="2" w:equalWidth="0">
            <w:col w:w="4784" w:space="0"/>
            <w:col w:w="7126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970"/>
        <w:gridCol w:w="3970"/>
        <w:gridCol w:w="3970"/>
      </w:tblGrid>
      <w:tr>
        <w:trPr>
          <w:trHeight w:hRule="exact" w:val="354"/>
        </w:trPr>
        <w:tc>
          <w:tcPr>
            <w:tcW w:type="dxa" w:w="3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66" w:right="0" w:firstLine="0"/>
              <w:jc w:val="left"/>
            </w:pPr>
            <w:r>
              <w:rPr>
                <w:w w:val="98.62499918256488"/>
                <w:rFonts w:ascii="Montserrat" w:hAnsi="Montserrat" w:eastAsia="Montserrat"/>
                <w:b w:val="0"/>
                <w:i w:val="0"/>
                <w:color w:val="000000"/>
                <w:sz w:val="28"/>
              </w:rPr>
              <w:t>2006-2011 years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14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508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9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24"/>
              </w:rPr>
              <w:t>105% or more</w:t>
            </w:r>
          </w:p>
        </w:tc>
      </w:tr>
      <w:tr>
        <w:trPr>
          <w:trHeight w:hRule="exact" w:val="364"/>
        </w:trPr>
        <w:tc>
          <w:tcPr>
            <w:tcW w:type="dxa" w:w="3970"/>
            <w:vMerge/>
            <w:tcBorders/>
          </w:tcPr>
          <w:p/>
        </w:tc>
        <w:tc>
          <w:tcPr>
            <w:tcW w:type="dxa" w:w="3970"/>
            <w:vMerge/>
            <w:tcBorders/>
          </w:tcPr>
          <w:p/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8" w:after="0"/>
              <w:ind w:left="9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24"/>
              </w:rPr>
              <w:t>3. Quantitative and qualitative</w:t>
            </w:r>
          </w:p>
        </w:tc>
      </w:tr>
    </w:tbl>
    <w:p>
      <w:pPr>
        <w:autoSpaceDN w:val="0"/>
        <w:autoSpaceDE w:val="0"/>
        <w:widowControl/>
        <w:spacing w:line="240" w:lineRule="auto" w:before="34" w:after="26"/>
        <w:ind w:left="0" w:right="2984" w:firstLine="0"/>
        <w:jc w:val="right"/>
      </w:pPr>
      <w:r>
        <w:rPr>
          <w:rFonts w:ascii="Montserrat" w:hAnsi="Montserrat" w:eastAsia="Montserrat"/>
          <w:b w:val="0"/>
          <w:i w:val="0"/>
          <w:color w:val="000000"/>
          <w:sz w:val="24"/>
        </w:rPr>
        <w:t>distribution on the territory.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80.0" w:type="dxa"/>
      </w:tblPr>
      <w:tblGrid>
        <w:gridCol w:w="3970"/>
        <w:gridCol w:w="3970"/>
        <w:gridCol w:w="3970"/>
      </w:tblGrid>
      <w:tr>
        <w:trPr>
          <w:trHeight w:hRule="exact" w:val="324"/>
        </w:trPr>
        <w:tc>
          <w:tcPr>
            <w:tcW w:type="dxa" w:w="3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452" w:right="0" w:firstLine="0"/>
              <w:jc w:val="left"/>
            </w:pPr>
            <w:r>
              <w:rPr>
                <w:rFonts w:ascii="Montserrat SemiBold" w:hAnsi="Montserrat SemiBold" w:eastAsia="Montserrat SemiBold"/>
                <w:b/>
                <w:i w:val="0"/>
                <w:color w:val="000000"/>
                <w:sz w:val="26"/>
              </w:rPr>
              <w:t>L A N G U A G E</w:t>
            </w:r>
          </w:p>
        </w:tc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4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508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9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24"/>
              </w:rPr>
              <w:t>4. Development of marketing programs</w:t>
            </w:r>
          </w:p>
        </w:tc>
      </w:tr>
      <w:tr>
        <w:trPr>
          <w:trHeight w:hRule="exact" w:val="360"/>
        </w:trPr>
        <w:tc>
          <w:tcPr>
            <w:tcW w:type="dxa" w:w="3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30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 xml:space="preserve">Ukrainian-Native </w:t>
            </w:r>
          </w:p>
        </w:tc>
        <w:tc>
          <w:tcPr>
            <w:tcW w:type="dxa" w:w="3970"/>
            <w:vMerge/>
            <w:tcBorders/>
          </w:tcPr>
          <w:p/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8" w:after="0"/>
              <w:ind w:left="9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24"/>
              </w:rPr>
              <w:t>to promote the product and displace</w:t>
            </w:r>
          </w:p>
        </w:tc>
      </w:tr>
      <w:tr>
        <w:trPr>
          <w:trHeight w:hRule="exact" w:val="378"/>
        </w:trPr>
        <w:tc>
          <w:tcPr>
            <w:tcW w:type="dxa" w:w="3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30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8"/>
              </w:rPr>
              <w:t>English-B1</w:t>
            </w:r>
          </w:p>
        </w:tc>
        <w:tc>
          <w:tcPr>
            <w:tcW w:type="dxa" w:w="3970"/>
            <w:vMerge/>
            <w:tcBorders/>
          </w:tcPr>
          <w:p/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9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24"/>
              </w:rPr>
              <w:t>competitors.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584" w:right="0" w:firstLine="0"/>
        <w:jc w:val="left"/>
      </w:pPr>
      <w:r>
        <w:rPr>
          <w:rFonts w:ascii="Montserrat" w:hAnsi="Montserrat" w:eastAsia="Montserrat"/>
          <w:b w:val="0"/>
          <w:i w:val="0"/>
          <w:color w:val="000000"/>
          <w:sz w:val="18"/>
        </w:rPr>
        <w:t>Deutsch -B1</w:t>
      </w:r>
    </w:p>
    <w:sectPr w:rsidR="00FC693F" w:rsidRPr="0006063C" w:rsidSect="00034616">
      <w:type w:val="continuous"/>
      <w:pgSz w:w="11910" w:h="16845"/>
      <w:pgMar w:top="232" w:right="0" w:bottom="462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