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_KJ"/>
      </w:pPr>
      <w:r>
        <w:t>KIM JOHN TUÑACAO</w:t>
      </w:r>
    </w:p>
    <w:p>
      <w:r>
        <w:rPr>
          <w:b/>
          <w:color w:val="007BA8"/>
          <w:sz w:val="20"/>
        </w:rPr>
        <w:t>Technical Virtual Assistant | Manual QA | AI-Assisted Workflows</w:t>
      </w:r>
    </w:p>
    <w:p>
      <w:pPr>
        <w:pStyle w:val="Body_KJ"/>
      </w:pPr>
      <w:r>
        <w:t xml:space="preserve">Philippines  |  </w:t>
      </w:r>
      <w:hyperlink r:id="rId9">
        <w:r>
          <w:rPr>
            <w:color w:val="007BA8"/>
            <w:u w:val="single"/>
          </w:rPr>
          <w:t>tuncaokimjohn@gmail.com</w:t>
        </w:r>
      </w:hyperlink>
      <w:r>
        <w:t xml:space="preserve">  |  </w:t>
      </w:r>
      <w:hyperlink r:id="rId10">
        <w:r>
          <w:rPr>
            <w:color w:val="007BA8"/>
            <w:u w:val="single"/>
          </w:rPr>
          <w:t>Portfolio</w:t>
        </w:r>
      </w:hyperlink>
      <w:r>
        <w:t xml:space="preserve">  |  </w:t>
      </w:r>
      <w:hyperlink r:id="rId11">
        <w:r>
          <w:rPr>
            <w:color w:val="007BA8"/>
            <w:u w:val="single"/>
          </w:rPr>
          <w:t>GitHub</w:t>
        </w:r>
      </w:hyperlink>
    </w:p>
    <w:p>
      <w:pPr>
        <w:pStyle w:val="Section_KJ"/>
        <w:spacing w:before="220"/>
        <w:pBdr>
          <w:bottom w:val="single" w:sz="7" w:color="AFCBD9"/>
        </w:pBdr>
      </w:pPr>
      <w:r>
        <w:t>PROFESSIONAL PROFILE</w:t>
      </w:r>
    </w:p>
    <w:p>
      <w:r>
        <w:t>Technical professional with international maritime engineering experience, now delivering practical personal software projects and building skills in remote support, quality assurance and AI-assisted workflows. Brings structured troubleshooting, documentation habits and careful human review of AI outputs.</w:t>
      </w:r>
    </w:p>
    <w:p>
      <w:pPr>
        <w:pStyle w:val="Section_KJ"/>
        <w:spacing w:before="220"/>
        <w:pBdr>
          <w:bottom w:val="single" w:sz="7" w:color="AFCBD9"/>
        </w:pBdr>
      </w:pPr>
      <w:r>
        <w:t>TECHNICAL &amp; PROFESSIONAL SKILLS</w:t>
      </w:r>
    </w:p>
    <w:p>
      <w:pPr>
        <w:spacing w:after="20"/>
      </w:pPr>
      <w:r>
        <w:rPr>
          <w:b/>
          <w:color w:val="122B46"/>
        </w:rPr>
        <w:t>Remote operations</w:t>
      </w:r>
    </w:p>
    <w:p>
      <w:pPr>
        <w:pStyle w:val="Body_KJ"/>
      </w:pPr>
      <w:r>
        <w:t>Online research, documentation, structured trackers, Google Docs/Sheets, task organization.</w:t>
      </w:r>
    </w:p>
    <w:p>
      <w:pPr>
        <w:spacing w:after="20"/>
      </w:pPr>
      <w:r>
        <w:rPr>
          <w:b/>
          <w:color w:val="122B46"/>
        </w:rPr>
        <w:t>QA and technical support</w:t>
      </w:r>
    </w:p>
    <w:p>
      <w:pPr>
        <w:pStyle w:val="Body_KJ"/>
      </w:pPr>
      <w:r>
        <w:t>Manual test cases, bug reproduction, UI review, Linux fundamentals, basic networking, troubleshooting.</w:t>
      </w:r>
    </w:p>
    <w:p>
      <w:pPr>
        <w:spacing w:after="20"/>
      </w:pPr>
      <w:r>
        <w:rPr>
          <w:b/>
          <w:color w:val="122B46"/>
        </w:rPr>
        <w:t>AI &amp; frontend</w:t>
      </w:r>
    </w:p>
    <w:p>
      <w:pPr>
        <w:pStyle w:val="Body_KJ"/>
      </w:pPr>
      <w:r>
        <w:t>ChatGPT, Claude Code/Codex assisted workflows, HTML/CSS, JavaScript fundamentals, responsive checks.</w:t>
      </w:r>
    </w:p>
    <w:p>
      <w:pPr>
        <w:pStyle w:val="Section_KJ"/>
        <w:spacing w:before="220"/>
        <w:pBdr>
          <w:bottom w:val="single" w:sz="7" w:color="AFCBD9"/>
        </w:pBdr>
      </w:pPr>
      <w:r>
        <w:t>SELECTED PROJECTS</w:t>
      </w:r>
    </w:p>
    <w:p>
      <w:pPr>
        <w:spacing w:after="20"/>
      </w:pPr>
      <w:r>
        <w:rPr>
          <w:b/>
          <w:color w:val="122B46"/>
        </w:rPr>
        <w:t>SchoolPulse | School management pilot</w:t>
      </w:r>
    </w:p>
    <w:p>
      <w:pPr>
        <w:pStyle w:val="Body_KJ"/>
      </w:pPr>
      <w:r>
        <w:t>Defined school workflows and coordinated AI-assisted build reviews for role-based demo interfaces; documented testing and release readiness.</w:t>
      </w:r>
    </w:p>
    <w:p>
      <w:pPr>
        <w:spacing w:after="20"/>
      </w:pPr>
      <w:r>
        <w:rPr>
          <w:b/>
          <w:color w:val="122B46"/>
        </w:rPr>
        <w:t>SofiCanteen | Inventory PWA</w:t>
      </w:r>
    </w:p>
    <w:p>
      <w:pPr>
        <w:pStyle w:val="Body_KJ"/>
      </w:pPr>
      <w:r>
        <w:t>Worked on canteen inventory, stock counts, receipts and reports in a responsive application with an initial setup demo.</w:t>
      </w:r>
    </w:p>
    <w:p>
      <w:pPr>
        <w:spacing w:after="20"/>
      </w:pPr>
      <w:r>
        <w:rPr>
          <w:b/>
          <w:color w:val="122B46"/>
        </w:rPr>
        <w:t>SmartHouse Budget | Household finance PWA</w:t>
      </w:r>
    </w:p>
    <w:p>
      <w:pPr>
        <w:pStyle w:val="Body_KJ"/>
      </w:pPr>
      <w:r>
        <w:t>Developed and reviewed payday planning, bills, grocery lists and household finance interface workflows.</w:t>
      </w:r>
    </w:p>
    <w:p>
      <w:pPr>
        <w:spacing w:after="20"/>
      </w:pPr>
      <w:r>
        <w:rPr>
          <w:b/>
          <w:color w:val="122B46"/>
        </w:rPr>
        <w:t>Project NERO | Private AI prototype</w:t>
      </w:r>
    </w:p>
    <w:p>
      <w:pPr>
        <w:pStyle w:val="Body_KJ"/>
      </w:pPr>
      <w:r>
        <w:t>Designed agent-role concepts, approval checkpoints and a structured development/validation process.</w:t>
      </w:r>
    </w:p>
    <w:p>
      <w:pPr>
        <w:pStyle w:val="Section_KJ"/>
        <w:spacing w:before="220"/>
        <w:pBdr>
          <w:bottom w:val="single" w:sz="7" w:color="AFCBD9"/>
        </w:pBdr>
      </w:pPr>
      <w:r>
        <w:t>PROFESSIONAL EXPERIENCE</w:t>
      </w:r>
    </w:p>
    <w:p>
      <w:pPr>
        <w:spacing w:after="20"/>
      </w:pPr>
      <w:r>
        <w:rPr>
          <w:b/>
          <w:color w:val="122B46"/>
        </w:rPr>
        <w:t>Motorman / Marine Engineering Operations</w:t>
      </w:r>
      <w:r>
        <w:rPr>
          <w:i/>
          <w:sz w:val="16"/>
        </w:rPr>
        <w:t xml:space="preserve">   |   2022–2026, multiple vessels</w:t>
      </w:r>
    </w:p>
    <w:p>
      <w:pPr>
        <w:pStyle w:val="Body_KJ"/>
        <w:ind w:left="259" w:hanging="187"/>
      </w:pPr>
      <w:r>
        <w:rPr>
          <w:b/>
        </w:rPr>
        <w:t xml:space="preserve">• </w:t>
      </w:r>
      <w:r>
        <w:t>Performed routine machinery watchkeeping, monitoring, preventive maintenance and operational troubleshooting in international maritime environments.</w:t>
      </w:r>
    </w:p>
    <w:p>
      <w:pPr>
        <w:pStyle w:val="Body_KJ"/>
        <w:ind w:left="259" w:hanging="187"/>
      </w:pPr>
      <w:r>
        <w:rPr>
          <w:b/>
        </w:rPr>
        <w:t xml:space="preserve">• </w:t>
      </w:r>
      <w:r>
        <w:t>Followed safety procedures, documented technical work and coordinated with engineering teams under time-sensitive conditions.</w:t>
      </w:r>
    </w:p>
    <w:p>
      <w:pPr>
        <w:spacing w:after="20"/>
      </w:pPr>
      <w:r>
        <w:rPr>
          <w:b/>
          <w:color w:val="122B46"/>
        </w:rPr>
        <w:t>Engine Cadet</w:t>
      </w:r>
      <w:r>
        <w:rPr>
          <w:i/>
          <w:sz w:val="16"/>
        </w:rPr>
        <w:t xml:space="preserve">   |   2018–2019</w:t>
      </w:r>
    </w:p>
    <w:p>
      <w:pPr>
        <w:pStyle w:val="Body_KJ"/>
        <w:ind w:left="259" w:hanging="187"/>
      </w:pPr>
      <w:r>
        <w:rPr>
          <w:b/>
        </w:rPr>
        <w:t xml:space="preserve">• </w:t>
      </w:r>
      <w:r>
        <w:t>Supported engine-room operations and machinery inspection under supervision.</w:t>
      </w:r>
    </w:p>
    <w:p>
      <w:pPr>
        <w:pStyle w:val="Section_KJ"/>
        <w:spacing w:before="220"/>
        <w:pBdr>
          <w:bottom w:val="single" w:sz="7" w:color="AFCBD9"/>
        </w:pBdr>
      </w:pPr>
      <w:r>
        <w:t>CISCO NETWORKING ACADEMY | COMPLETED COURSES</w:t>
      </w:r>
    </w:p>
    <w:p>
      <w:r>
        <w:t>Networking Basics (13 Jul 2026)  •  Introduction to Cybersecurity (23 May 2026)  •  Getting Started with Cisco Packet Tracer (25 May 2026)</w:t>
      </w:r>
    </w:p>
    <w:p>
      <w:pPr>
        <w:pStyle w:val="Section_KJ"/>
        <w:spacing w:before="220"/>
        <w:pBdr>
          <w:bottom w:val="single" w:sz="7" w:color="AFCBD9"/>
        </w:pBdr>
      </w:pPr>
      <w:r>
        <w:t>ADDITIONAL LEARNING</w:t>
      </w:r>
    </w:p>
    <w:p>
      <w:r>
        <w:t>Continuing study in Linux, networking and cybersecurity.</w:t>
      </w:r>
    </w:p>
    <w:p>
      <w:pPr>
        <w:pStyle w:val="Section_KJ"/>
        <w:spacing w:before="220"/>
        <w:pBdr>
          <w:bottom w:val="single" w:sz="7" w:color="AFCBD9"/>
        </w:pBdr>
      </w:pPr>
      <w:r>
        <w:t>EDUCATION</w:t>
      </w:r>
    </w:p>
    <w:p>
      <w:r>
        <w:t>Marine Engineering studies, Technological Institute of the Philippines, Manila (2014–2017).</w:t>
      </w:r>
    </w:p>
    <w:p>
      <w:r>
        <w:t>High School Diploma, La Concepcion College, Bulacan (2014).</w:t>
      </w:r>
    </w:p>
    <w:sectPr w:rsidR="00FC693F" w:rsidRPr="0006063C" w:rsidSect="00034616">
      <w:pgSz w:w="11909" w:h="16834"/>
      <w:pgMar w:top="907" w:right="1037" w:bottom="821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rlito" w:hAnsi="Carlito"/>
      <w:color w:val="42556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_KJ">
    <w:name w:val="Title_KJ"/>
    <w:basedOn w:val="Normal"/>
    <w:pPr>
      <w:spacing w:after="60"/>
    </w:pPr>
    <w:rPr>
      <w:rFonts w:ascii="Carlito" w:hAnsi="Carlito"/>
      <w:b/>
      <w:color w:val="122B46"/>
      <w:sz w:val="42"/>
    </w:rPr>
  </w:style>
  <w:style w:type="paragraph" w:customStyle="1" w:styleId="Section_KJ">
    <w:name w:val="Section_KJ"/>
    <w:basedOn w:val="Normal"/>
    <w:pPr>
      <w:spacing w:after="100"/>
    </w:pPr>
    <w:rPr>
      <w:rFonts w:ascii="Carlito" w:hAnsi="Carlito"/>
      <w:b/>
      <w:color w:val="122B46"/>
      <w:sz w:val="21"/>
    </w:rPr>
  </w:style>
  <w:style w:type="paragraph" w:customStyle="1" w:styleId="Body_KJ">
    <w:name w:val="Body_KJ"/>
    <w:basedOn w:val="Normal"/>
    <w:pPr>
      <w:spacing w:after="66"/>
    </w:pPr>
    <w:rPr>
      <w:rFonts w:ascii="Carlito" w:hAnsi="Carlito"/>
      <w:b w:val="0"/>
      <w:color w:val="42556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uncaokimjohn@gmail.com" TargetMode="External"/><Relationship Id="rId10" Type="http://schemas.openxmlformats.org/officeDocument/2006/relationships/hyperlink" Target="https://tuncaokimjohn-code.github.io/kim-john-portfolio/" TargetMode="External"/><Relationship Id="rId11" Type="http://schemas.openxmlformats.org/officeDocument/2006/relationships/hyperlink" Target="https://github.com/tuncaokimjohn-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Professional résumé</dc:subject>
  <dc:creator>Kim John Tuñacao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