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34A" w:rsidRPr="002A734A" w:rsidRDefault="00DF74ED" w:rsidP="002A734A">
      <w:pPr>
        <w:ind w:left="708"/>
        <w:rPr>
          <w:rFonts w:eastAsia="Times New Roman"/>
          <w:b/>
          <w:lang w:val="en-US"/>
        </w:rPr>
      </w:pPr>
      <w:r>
        <w:rPr>
          <w:rFonts w:eastAsia="Times New Roman"/>
          <w:b/>
          <w:sz w:val="28"/>
          <w:szCs w:val="28"/>
          <w:lang w:val="en-US"/>
        </w:rPr>
        <w:t>Reviewer</w:t>
      </w:r>
      <w:r w:rsidR="002A734A" w:rsidRPr="0051601B">
        <w:rPr>
          <w:rFonts w:eastAsia="Times New Roman"/>
          <w:b/>
          <w:sz w:val="28"/>
          <w:szCs w:val="28"/>
          <w:lang w:val="en-US"/>
        </w:rPr>
        <w:t xml:space="preserve"> </w:t>
      </w:r>
      <w:proofErr w:type="gramStart"/>
      <w:r w:rsidR="00CA2711">
        <w:rPr>
          <w:rFonts w:eastAsia="Times New Roman"/>
          <w:b/>
          <w:sz w:val="28"/>
          <w:szCs w:val="28"/>
          <w:lang w:val="en-US"/>
        </w:rPr>
        <w:t>A</w:t>
      </w:r>
      <w:proofErr w:type="gramEnd"/>
      <w:r w:rsidR="002A734A" w:rsidRPr="0051601B">
        <w:rPr>
          <w:rFonts w:eastAsia="Times New Roman"/>
          <w:lang w:val="en-US"/>
        </w:rPr>
        <w:br/>
      </w:r>
      <w:r w:rsidR="002A734A" w:rsidRPr="008666EF">
        <w:rPr>
          <w:rFonts w:eastAsia="Times New Roman"/>
          <w:lang w:val="en-US"/>
        </w:rPr>
        <w:br/>
      </w:r>
      <w:r w:rsidR="002A734A" w:rsidRPr="002A734A">
        <w:rPr>
          <w:rFonts w:eastAsia="Times New Roman"/>
          <w:b/>
          <w:lang w:val="en-US"/>
        </w:rPr>
        <w:t>Comment 1:</w:t>
      </w:r>
    </w:p>
    <w:p w:rsidR="002A734A" w:rsidRPr="00AA1769" w:rsidRDefault="00DF74ED" w:rsidP="00AA1769">
      <w:pPr>
        <w:widowControl w:val="0"/>
        <w:autoSpaceDE w:val="0"/>
        <w:autoSpaceDN w:val="0"/>
        <w:adjustRightInd w:val="0"/>
        <w:ind w:left="708"/>
        <w:rPr>
          <w:rFonts w:ascii="Calibri" w:hAnsi="Calibri" w:cs="Calibri"/>
          <w:i/>
          <w:lang w:val="en-US"/>
        </w:rPr>
      </w:pPr>
      <w:r>
        <w:rPr>
          <w:rFonts w:eastAsia="Times New Roman"/>
          <w:u w:val="single"/>
          <w:lang w:val="en-US"/>
        </w:rPr>
        <w:t>Reviewer’s</w:t>
      </w:r>
      <w:r w:rsidR="002A734A" w:rsidRPr="002A734A">
        <w:rPr>
          <w:rFonts w:eastAsia="Times New Roman"/>
          <w:u w:val="single"/>
          <w:lang w:val="en-US"/>
        </w:rPr>
        <w:t xml:space="preserve"> comment:</w:t>
      </w:r>
      <w:r w:rsidR="002A734A">
        <w:rPr>
          <w:rFonts w:eastAsia="Times New Roman"/>
          <w:lang w:val="en-US"/>
        </w:rPr>
        <w:t xml:space="preserve"> “</w:t>
      </w:r>
      <w:r w:rsidR="00AA1769" w:rsidRPr="00AA1769">
        <w:rPr>
          <w:rFonts w:ascii="Calibri" w:hAnsi="Calibri" w:cs="Calibri"/>
          <w:i/>
          <w:lang w:val="en-US"/>
        </w:rPr>
        <w:t xml:space="preserve">The theoretical merit, claimed by the Abstract, is the "laboratory verification of the objective classical world" emerging from the quantum. In conclusion, the authors claim to have shown that emergent "objective classical systems", as defined by QD, exist [] in "small environments". This, I'm afraid, is incorrect. First, because - to my best knowledge - QD requests a l a r g e n u m b e r of environmental subsystems each sharing the same information about the central system. One </w:t>
      </w:r>
      <w:proofErr w:type="spellStart"/>
      <w:r w:rsidR="00AA1769" w:rsidRPr="00AA1769">
        <w:rPr>
          <w:rFonts w:ascii="Calibri" w:hAnsi="Calibri" w:cs="Calibri"/>
          <w:i/>
          <w:lang w:val="en-US"/>
        </w:rPr>
        <w:t>can not</w:t>
      </w:r>
      <w:proofErr w:type="spellEnd"/>
      <w:r w:rsidR="00AA1769" w:rsidRPr="00AA1769">
        <w:rPr>
          <w:rFonts w:ascii="Calibri" w:hAnsi="Calibri" w:cs="Calibri"/>
          <w:i/>
          <w:lang w:val="en-US"/>
        </w:rPr>
        <w:t xml:space="preserve"> interpret "proliferation of information" over a "small environment". The full-scale phenomenon (emergence of classicality a la DW) never happens in a small environment. It is misleading to claim the objective classicality of the NV-center even in a perfect 1+4-spin GHZ state.</w:t>
      </w:r>
      <w:r w:rsidR="002A734A">
        <w:rPr>
          <w:rFonts w:eastAsia="Times New Roman"/>
          <w:lang w:val="en-US"/>
        </w:rPr>
        <w:t>“</w:t>
      </w:r>
    </w:p>
    <w:p w:rsidR="00B31380" w:rsidRPr="00260EFE" w:rsidRDefault="002A734A" w:rsidP="00B31380">
      <w:pPr>
        <w:ind w:left="708"/>
        <w:rPr>
          <w:rFonts w:eastAsia="Times New Roman"/>
          <w:lang w:val="en-US"/>
        </w:rPr>
      </w:pPr>
      <w:r w:rsidRPr="002A734A">
        <w:rPr>
          <w:rFonts w:eastAsia="Times New Roman"/>
          <w:u w:val="single"/>
          <w:lang w:val="en-US"/>
        </w:rPr>
        <w:t>Authors answer:</w:t>
      </w:r>
      <w:r w:rsidR="00260EFE">
        <w:rPr>
          <w:rFonts w:eastAsia="Times New Roman"/>
          <w:u w:val="single"/>
          <w:lang w:val="en-US"/>
        </w:rPr>
        <w:t xml:space="preserve"> </w:t>
      </w:r>
      <w:r w:rsidR="00260EFE" w:rsidRPr="00260EFE">
        <w:rPr>
          <w:rFonts w:eastAsia="Times New Roman"/>
          <w:lang w:val="en-US"/>
        </w:rPr>
        <w:t xml:space="preserve">We thank the </w:t>
      </w:r>
      <w:bookmarkStart w:id="0" w:name="_GoBack"/>
      <w:r w:rsidR="00DF74ED">
        <w:rPr>
          <w:rFonts w:eastAsia="Times New Roman"/>
          <w:lang w:val="en-US"/>
        </w:rPr>
        <w:t>reviewer</w:t>
      </w:r>
      <w:bookmarkEnd w:id="0"/>
      <w:r w:rsidR="00260EFE">
        <w:rPr>
          <w:rFonts w:eastAsia="Times New Roman"/>
          <w:lang w:val="en-US"/>
        </w:rPr>
        <w:t xml:space="preserve"> for this important comment</w:t>
      </w:r>
      <w:r w:rsidR="00C7742A">
        <w:rPr>
          <w:rFonts w:eastAsia="Times New Roman"/>
          <w:lang w:val="en-US"/>
        </w:rPr>
        <w:t xml:space="preserve">. We </w:t>
      </w:r>
      <w:r w:rsidR="00260EFE">
        <w:rPr>
          <w:rFonts w:eastAsia="Times New Roman"/>
          <w:lang w:val="en-US"/>
        </w:rPr>
        <w:t xml:space="preserve">agree </w:t>
      </w:r>
      <w:r w:rsidR="00AA1769">
        <w:rPr>
          <w:rFonts w:eastAsia="Times New Roman"/>
          <w:lang w:val="en-US"/>
        </w:rPr>
        <w:t xml:space="preserve">that we cannot claim </w:t>
      </w:r>
      <w:r w:rsidR="00C7742A">
        <w:rPr>
          <w:rFonts w:eastAsia="Times New Roman"/>
          <w:lang w:val="en-US"/>
        </w:rPr>
        <w:t xml:space="preserve">to have observed </w:t>
      </w:r>
      <w:r w:rsidR="00AA1769">
        <w:rPr>
          <w:rFonts w:eastAsia="Times New Roman"/>
          <w:lang w:val="en-US"/>
        </w:rPr>
        <w:t>classicality</w:t>
      </w:r>
      <w:r w:rsidR="00C7742A">
        <w:rPr>
          <w:rFonts w:eastAsia="Times New Roman"/>
          <w:lang w:val="en-US"/>
        </w:rPr>
        <w:t xml:space="preserve"> and the proliferation of information</w:t>
      </w:r>
      <w:r w:rsidR="00AA1769">
        <w:rPr>
          <w:rFonts w:eastAsia="Times New Roman"/>
          <w:lang w:val="en-US"/>
        </w:rPr>
        <w:t xml:space="preserve">. </w:t>
      </w:r>
      <w:r w:rsidR="00C7742A">
        <w:rPr>
          <w:rFonts w:eastAsia="Times New Roman"/>
          <w:lang w:val="en-US"/>
        </w:rPr>
        <w:t>We do see, though, classicality emerging, i.e., t</w:t>
      </w:r>
      <w:r w:rsidR="00AA1769">
        <w:rPr>
          <w:rFonts w:eastAsia="Times New Roman"/>
          <w:lang w:val="en-US"/>
        </w:rPr>
        <w:t xml:space="preserve">he </w:t>
      </w:r>
      <w:r w:rsidR="00C7742A">
        <w:rPr>
          <w:rFonts w:eastAsia="Times New Roman"/>
          <w:lang w:val="en-US"/>
        </w:rPr>
        <w:t xml:space="preserve">beginnings of redundancy and the </w:t>
      </w:r>
      <w:r w:rsidR="00AA1769">
        <w:rPr>
          <w:rFonts w:eastAsia="Times New Roman"/>
          <w:lang w:val="en-US"/>
        </w:rPr>
        <w:t xml:space="preserve">first steps </w:t>
      </w:r>
      <w:r w:rsidR="00C7742A">
        <w:rPr>
          <w:rFonts w:eastAsia="Times New Roman"/>
          <w:lang w:val="en-US"/>
        </w:rPr>
        <w:t>that</w:t>
      </w:r>
      <w:r w:rsidR="00AA1769">
        <w:rPr>
          <w:rFonts w:eastAsia="Times New Roman"/>
          <w:lang w:val="en-US"/>
        </w:rPr>
        <w:t xml:space="preserve"> lead to classicality. </w:t>
      </w:r>
    </w:p>
    <w:p w:rsidR="002A734A" w:rsidRDefault="003D4DC1" w:rsidP="00CF1830">
      <w:pPr>
        <w:ind w:left="708"/>
        <w:rPr>
          <w:rFonts w:eastAsia="Times New Roman"/>
          <w:lang w:val="en-US"/>
        </w:rPr>
      </w:pPr>
      <w:r>
        <w:rPr>
          <w:rFonts w:eastAsia="Times New Roman"/>
          <w:u w:val="single"/>
          <w:lang w:val="en-US"/>
        </w:rPr>
        <w:t>Changes made</w:t>
      </w:r>
      <w:r w:rsidR="002A734A" w:rsidRPr="002A734A">
        <w:rPr>
          <w:rFonts w:eastAsia="Times New Roman"/>
          <w:u w:val="single"/>
          <w:lang w:val="en-US"/>
        </w:rPr>
        <w:t>:</w:t>
      </w:r>
      <w:r w:rsidR="00032284">
        <w:rPr>
          <w:rFonts w:eastAsia="Times New Roman"/>
          <w:u w:val="single"/>
          <w:lang w:val="en-US"/>
        </w:rPr>
        <w:t xml:space="preserve"> </w:t>
      </w:r>
      <w:r w:rsidR="000341AE">
        <w:rPr>
          <w:rFonts w:eastAsia="Times New Roman"/>
          <w:lang w:val="en-US"/>
        </w:rPr>
        <w:t>In the abstract</w:t>
      </w:r>
      <w:r w:rsidR="00C7742A">
        <w:rPr>
          <w:rFonts w:eastAsia="Times New Roman"/>
          <w:lang w:val="en-US"/>
        </w:rPr>
        <w:t xml:space="preserve">, we now stress that redundancy </w:t>
      </w:r>
      <w:r w:rsidR="00C7742A" w:rsidRPr="00666AE1">
        <w:rPr>
          <w:rFonts w:eastAsia="Times New Roman"/>
          <w:i/>
          <w:iCs/>
          <w:lang w:val="en-US"/>
        </w:rPr>
        <w:t>begins</w:t>
      </w:r>
      <w:r w:rsidR="00C7742A">
        <w:rPr>
          <w:rFonts w:eastAsia="Times New Roman"/>
          <w:lang w:val="en-US"/>
        </w:rPr>
        <w:t xml:space="preserve"> to form so there is no confusion over the whether there is ‘proliferation’. We also make similar changes to the conclusions.</w:t>
      </w:r>
    </w:p>
    <w:p w:rsidR="00CF1830" w:rsidRPr="002A734A" w:rsidRDefault="00CF1830" w:rsidP="00CF1830">
      <w:pPr>
        <w:ind w:left="708"/>
        <w:rPr>
          <w:rFonts w:eastAsia="Times New Roman"/>
          <w:b/>
          <w:lang w:val="en-US"/>
        </w:rPr>
      </w:pPr>
      <w:r w:rsidRPr="002A734A">
        <w:rPr>
          <w:rFonts w:eastAsia="Times New Roman"/>
          <w:b/>
          <w:lang w:val="en-US"/>
        </w:rPr>
        <w:t xml:space="preserve">Comment </w:t>
      </w:r>
      <w:r>
        <w:rPr>
          <w:rFonts w:eastAsia="Times New Roman"/>
          <w:b/>
          <w:lang w:val="en-US"/>
        </w:rPr>
        <w:t>2</w:t>
      </w:r>
      <w:r w:rsidRPr="002A734A">
        <w:rPr>
          <w:rFonts w:eastAsia="Times New Roman"/>
          <w:b/>
          <w:lang w:val="en-US"/>
        </w:rPr>
        <w:t>:</w:t>
      </w:r>
    </w:p>
    <w:p w:rsidR="00CF1830" w:rsidRPr="00CF1830" w:rsidRDefault="00DF74ED" w:rsidP="00CF1830">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CF1830" w:rsidRPr="002A734A">
        <w:rPr>
          <w:rFonts w:eastAsia="Times New Roman"/>
          <w:u w:val="single"/>
          <w:lang w:val="en-US"/>
        </w:rPr>
        <w:t xml:space="preserve"> comment:</w:t>
      </w:r>
      <w:r w:rsidR="00CF1830">
        <w:rPr>
          <w:rFonts w:eastAsia="Times New Roman"/>
          <w:lang w:val="en-US"/>
        </w:rPr>
        <w:t xml:space="preserve"> “</w:t>
      </w:r>
      <w:r w:rsidR="00CF1830" w:rsidRPr="00CF1830">
        <w:rPr>
          <w:rFonts w:ascii="Calibri" w:hAnsi="Calibri" w:cs="Calibri"/>
          <w:i/>
          <w:lang w:val="en-US"/>
        </w:rPr>
        <w:t xml:space="preserve">I wonder if a revised main text contains the 4 parallel couplings (now in SI), leading to the following approximate periods in microsecs: 10, 20, 20, </w:t>
      </w:r>
      <w:proofErr w:type="gramStart"/>
      <w:r w:rsidR="00CF1830" w:rsidRPr="00CF1830">
        <w:rPr>
          <w:rFonts w:ascii="Calibri" w:hAnsi="Calibri" w:cs="Calibri"/>
          <w:i/>
          <w:lang w:val="en-US"/>
        </w:rPr>
        <w:t>40</w:t>
      </w:r>
      <w:proofErr w:type="gramEnd"/>
      <w:r w:rsidR="00CF1830" w:rsidRPr="00CF1830">
        <w:rPr>
          <w:rFonts w:ascii="Calibri" w:hAnsi="Calibri" w:cs="Calibri"/>
          <w:i/>
          <w:lang w:val="en-US"/>
        </w:rPr>
        <w:t xml:space="preserve">. Guess that </w:t>
      </w:r>
      <w:proofErr w:type="spellStart"/>
      <w:r w:rsidR="00CF1830" w:rsidRPr="00CF1830">
        <w:rPr>
          <w:rFonts w:ascii="Calibri" w:hAnsi="Calibri" w:cs="Calibri"/>
          <w:i/>
          <w:lang w:val="en-US"/>
        </w:rPr>
        <w:t>cca</w:t>
      </w:r>
      <w:proofErr w:type="spellEnd"/>
      <w:r w:rsidR="00CF1830" w:rsidRPr="00CF1830">
        <w:rPr>
          <w:rFonts w:ascii="Calibri" w:hAnsi="Calibri" w:cs="Calibri"/>
          <w:i/>
          <w:lang w:val="en-US"/>
        </w:rPr>
        <w:t xml:space="preserve"> t=15 is (14.7 in the </w:t>
      </w:r>
      <w:proofErr w:type="spellStart"/>
      <w:r w:rsidR="00CF1830" w:rsidRPr="00CF1830">
        <w:rPr>
          <w:rFonts w:ascii="Calibri" w:hAnsi="Calibri" w:cs="Calibri"/>
          <w:i/>
          <w:lang w:val="en-US"/>
        </w:rPr>
        <w:t>ms</w:t>
      </w:r>
      <w:proofErr w:type="spellEnd"/>
      <w:r w:rsidR="00CF1830" w:rsidRPr="00CF1830">
        <w:rPr>
          <w:rFonts w:ascii="Calibri" w:hAnsi="Calibri" w:cs="Calibri"/>
          <w:i/>
          <w:lang w:val="en-US"/>
        </w:rPr>
        <w:t>) yields the best classicality although spin 1 contains no information, so proliferation is defective. Then t=20 might give the worst classicality, since all spins return to their initial states. Fig. 3c confirms this for the single spin environment; 2-3-4 spins contain more and more information respectively (this does not fit to my phenomenology, I must admit). The case t=10 is symptomatic, spin 4 performs its maximum, the other three are completely useless, "proliferation" fails again.</w:t>
      </w:r>
      <w:r w:rsidR="00CF1830">
        <w:rPr>
          <w:rFonts w:eastAsia="Times New Roman"/>
          <w:lang w:val="en-US"/>
        </w:rPr>
        <w:t xml:space="preserve"> “</w:t>
      </w:r>
    </w:p>
    <w:p w:rsidR="00C43FAD" w:rsidRPr="00C43FAD" w:rsidRDefault="00CF1830" w:rsidP="00CF1830">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C43FAD">
        <w:rPr>
          <w:rFonts w:eastAsia="Times New Roman"/>
          <w:lang w:val="en-US"/>
        </w:rPr>
        <w:t xml:space="preserve"> It is correct that the optimal interaction time is connected to the strength of the hyperfine interaction. When a single nuclear spin is considered, the optimal time would be </w:t>
      </w:r>
      <w:r w:rsidR="008812EA">
        <w:rPr>
          <w:rFonts w:eastAsia="Times New Roman"/>
          <w:lang w:val="en-US"/>
        </w:rPr>
        <w:t xml:space="preserve">an odd multiple </w:t>
      </w:r>
      <w:r w:rsidR="0024559A">
        <w:rPr>
          <w:rFonts w:eastAsia="Times New Roman"/>
          <w:lang w:val="en-US"/>
        </w:rPr>
        <w:t>of half</w:t>
      </w:r>
      <w:r w:rsidR="00C43FAD">
        <w:rPr>
          <w:rFonts w:eastAsia="Times New Roman"/>
          <w:lang w:val="en-US"/>
        </w:rPr>
        <w:t xml:space="preserve"> the interaction period. In this case, the nuclear spin states </w:t>
      </w:r>
      <w:r w:rsidR="00AB6EC3">
        <w:rPr>
          <w:rFonts w:eastAsia="Times New Roman"/>
          <w:lang w:val="en-US"/>
        </w:rPr>
        <w:t xml:space="preserve">projected </w:t>
      </w:r>
      <w:r w:rsidR="00C43FAD">
        <w:rPr>
          <w:rFonts w:eastAsia="Times New Roman"/>
          <w:lang w:val="en-US"/>
        </w:rPr>
        <w:t>in</w:t>
      </w:r>
      <w:r w:rsidR="00AB6EC3">
        <w:rPr>
          <w:rFonts w:eastAsia="Times New Roman"/>
          <w:lang w:val="en-US"/>
        </w:rPr>
        <w:t>to</w:t>
      </w:r>
      <w:r w:rsidR="00C43FAD">
        <w:rPr>
          <w:rFonts w:eastAsia="Times New Roman"/>
          <w:lang w:val="en-US"/>
        </w:rPr>
        <w:t xml:space="preserve"> the sub</w:t>
      </w:r>
      <w:r w:rsidR="00AB6EC3">
        <w:rPr>
          <w:rFonts w:eastAsia="Times New Roman"/>
          <w:lang w:val="en-US"/>
        </w:rPr>
        <w:t>levels</w:t>
      </w:r>
      <w:r w:rsidR="00C43FAD">
        <w:rPr>
          <w:rFonts w:eastAsia="Times New Roman"/>
          <w:lang w:val="en-US"/>
        </w:rPr>
        <w:t xml:space="preserve"> </w:t>
      </w:r>
      <w:proofErr w:type="spellStart"/>
      <w:r w:rsidR="00C43FAD">
        <w:rPr>
          <w:rFonts w:eastAsia="Times New Roman"/>
          <w:lang w:val="en-US"/>
        </w:rPr>
        <w:t>ms</w:t>
      </w:r>
      <w:proofErr w:type="spellEnd"/>
      <w:r w:rsidR="00C43FAD">
        <w:rPr>
          <w:rFonts w:eastAsia="Times New Roman"/>
          <w:lang w:val="en-US"/>
        </w:rPr>
        <w:t xml:space="preserve">=0 and </w:t>
      </w:r>
      <w:proofErr w:type="spellStart"/>
      <w:r w:rsidR="00C43FAD">
        <w:rPr>
          <w:rFonts w:eastAsia="Times New Roman"/>
          <w:lang w:val="en-US"/>
        </w:rPr>
        <w:t>ms</w:t>
      </w:r>
      <w:proofErr w:type="spellEnd"/>
      <w:r w:rsidR="00C43FAD">
        <w:rPr>
          <w:rFonts w:eastAsia="Times New Roman"/>
          <w:lang w:val="en-US"/>
        </w:rPr>
        <w:t xml:space="preserve">=-1 of the NV center are orthogonal </w:t>
      </w:r>
      <w:r w:rsidR="00AB6EC3">
        <w:rPr>
          <w:rFonts w:eastAsia="Times New Roman"/>
          <w:lang w:val="en-US"/>
        </w:rPr>
        <w:t>and therefore a maximal amount of information about the NV state is acquired.</w:t>
      </w:r>
      <w:r w:rsidR="00C87CC7">
        <w:rPr>
          <w:rFonts w:eastAsia="Times New Roman"/>
          <w:lang w:val="en-US"/>
        </w:rPr>
        <w:t xml:space="preserve"> A good time </w:t>
      </w:r>
      <w:r w:rsidR="0024559A">
        <w:rPr>
          <w:rFonts w:eastAsia="Times New Roman"/>
          <w:lang w:val="en-US"/>
        </w:rPr>
        <w:t>is ther</w:t>
      </w:r>
      <w:r w:rsidR="00C87CC7">
        <w:rPr>
          <w:rFonts w:eastAsia="Times New Roman"/>
          <w:lang w:val="en-US"/>
        </w:rPr>
        <w:t xml:space="preserve">efore </w:t>
      </w:r>
      <w:r w:rsidR="00453DBB">
        <w:rPr>
          <w:rFonts w:eastAsia="Times New Roman"/>
          <w:lang w:val="en-US"/>
        </w:rPr>
        <w:t>t=</w:t>
      </w:r>
      <w:r w:rsidR="00C87CC7">
        <w:rPr>
          <w:rFonts w:eastAsia="Times New Roman"/>
          <w:lang w:val="en-US"/>
        </w:rPr>
        <w:t xml:space="preserve">15us, since all nuclear spins nearly </w:t>
      </w:r>
      <w:r w:rsidR="00C87CC7" w:rsidRPr="00C87CC7">
        <w:rPr>
          <w:rFonts w:eastAsia="Times New Roman"/>
          <w:lang w:val="en-US"/>
        </w:rPr>
        <w:t xml:space="preserve">go through </w:t>
      </w:r>
      <w:r w:rsidR="00C87CC7">
        <w:rPr>
          <w:rFonts w:eastAsia="Times New Roman"/>
          <w:lang w:val="en-US"/>
        </w:rPr>
        <w:t xml:space="preserve">half an interaction cycle. At </w:t>
      </w:r>
      <w:r w:rsidR="00453DBB">
        <w:rPr>
          <w:rFonts w:eastAsia="Times New Roman"/>
          <w:lang w:val="en-US"/>
        </w:rPr>
        <w:t>t=20us, only spin four r</w:t>
      </w:r>
      <w:r w:rsidR="004369B7">
        <w:rPr>
          <w:rFonts w:eastAsia="Times New Roman"/>
          <w:lang w:val="en-US"/>
        </w:rPr>
        <w:t xml:space="preserve">otates half a cycle and carries a </w:t>
      </w:r>
      <w:r w:rsidR="00453DBB">
        <w:rPr>
          <w:rFonts w:eastAsia="Times New Roman"/>
          <w:lang w:val="en-US"/>
        </w:rPr>
        <w:t>maximal possible amount of information. Because nuclear spin four carries one bit, the mutual information stays at one bit when all nuclear spin</w:t>
      </w:r>
      <w:r w:rsidR="00050B08">
        <w:rPr>
          <w:rFonts w:eastAsia="Times New Roman"/>
          <w:lang w:val="en-US"/>
        </w:rPr>
        <w:t>s</w:t>
      </w:r>
      <w:r w:rsidR="00453DBB">
        <w:rPr>
          <w:rFonts w:eastAsia="Times New Roman"/>
          <w:lang w:val="en-US"/>
        </w:rPr>
        <w:t xml:space="preserve"> are intercepted, eve</w:t>
      </w:r>
      <w:r w:rsidR="00A973A5">
        <w:rPr>
          <w:rFonts w:eastAsia="Times New Roman"/>
          <w:lang w:val="en-US"/>
        </w:rPr>
        <w:t>n when the other spins carry no</w:t>
      </w:r>
      <w:r w:rsidR="00453DBB">
        <w:rPr>
          <w:rFonts w:eastAsia="Times New Roman"/>
          <w:lang w:val="en-US"/>
        </w:rPr>
        <w:t xml:space="preserve"> information.</w:t>
      </w:r>
    </w:p>
    <w:p w:rsidR="00CF1830" w:rsidRDefault="00CF1830" w:rsidP="00CF1830">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A973A5">
        <w:rPr>
          <w:rFonts w:eastAsia="Times New Roman"/>
          <w:lang w:val="en-US"/>
        </w:rPr>
        <w:t xml:space="preserve">The strength of the parallel hyperfine coupling strength of the four strongest coupled nuclear spins is now </w:t>
      </w:r>
      <w:r w:rsidR="0051467C">
        <w:rPr>
          <w:rFonts w:eastAsia="Times New Roman"/>
          <w:lang w:val="en-US"/>
        </w:rPr>
        <w:t>presented</w:t>
      </w:r>
      <w:r w:rsidR="00A973A5">
        <w:rPr>
          <w:rFonts w:eastAsia="Times New Roman"/>
          <w:lang w:val="en-US"/>
        </w:rPr>
        <w:t xml:space="preserve"> in the caption of figure two.</w:t>
      </w:r>
      <w:r w:rsidR="00C7742A">
        <w:rPr>
          <w:rFonts w:eastAsia="Times New Roman"/>
          <w:lang w:val="en-US"/>
        </w:rPr>
        <w:t xml:space="preserve"> Also, the changes made in comment 1 are also relevant. </w:t>
      </w:r>
    </w:p>
    <w:p w:rsidR="00050B08" w:rsidRDefault="00050B08" w:rsidP="00CF1830">
      <w:pPr>
        <w:ind w:left="708"/>
        <w:rPr>
          <w:rFonts w:eastAsia="Times New Roman"/>
          <w:lang w:val="en-US"/>
        </w:rPr>
      </w:pPr>
    </w:p>
    <w:p w:rsidR="00050B08" w:rsidRDefault="00050B08" w:rsidP="00CF1830">
      <w:pPr>
        <w:ind w:left="708"/>
        <w:rPr>
          <w:rFonts w:eastAsia="Times New Roman"/>
          <w:lang w:val="en-US"/>
        </w:rPr>
      </w:pPr>
    </w:p>
    <w:p w:rsidR="00050B08" w:rsidRDefault="00DF74ED" w:rsidP="00050B08">
      <w:pPr>
        <w:ind w:left="708"/>
        <w:rPr>
          <w:rFonts w:eastAsia="Times New Roman"/>
          <w:b/>
          <w:sz w:val="28"/>
          <w:szCs w:val="28"/>
          <w:lang w:val="en-US"/>
        </w:rPr>
      </w:pPr>
      <w:r>
        <w:rPr>
          <w:rFonts w:eastAsia="Times New Roman"/>
          <w:b/>
          <w:sz w:val="28"/>
          <w:szCs w:val="28"/>
          <w:lang w:val="en-US"/>
        </w:rPr>
        <w:t>Reviewer</w:t>
      </w:r>
      <w:r w:rsidR="00050B08" w:rsidRPr="0051601B">
        <w:rPr>
          <w:rFonts w:eastAsia="Times New Roman"/>
          <w:b/>
          <w:sz w:val="28"/>
          <w:szCs w:val="28"/>
          <w:lang w:val="en-US"/>
        </w:rPr>
        <w:t xml:space="preserve"> </w:t>
      </w:r>
      <w:r w:rsidR="00CA2711">
        <w:rPr>
          <w:rFonts w:eastAsia="Times New Roman"/>
          <w:b/>
          <w:sz w:val="28"/>
          <w:szCs w:val="28"/>
          <w:lang w:val="en-US"/>
        </w:rPr>
        <w:t>B</w:t>
      </w:r>
    </w:p>
    <w:p w:rsidR="00050B08" w:rsidRPr="002A734A" w:rsidRDefault="00050B08" w:rsidP="00050B08">
      <w:pPr>
        <w:ind w:left="708"/>
        <w:rPr>
          <w:rFonts w:eastAsia="Times New Roman"/>
          <w:b/>
          <w:lang w:val="en-US"/>
        </w:rPr>
      </w:pPr>
      <w:r w:rsidRPr="008666EF">
        <w:rPr>
          <w:rFonts w:eastAsia="Times New Roman"/>
          <w:lang w:val="en-US"/>
        </w:rPr>
        <w:br/>
      </w:r>
      <w:r w:rsidRPr="00F86CA8">
        <w:rPr>
          <w:rFonts w:eastAsia="Times New Roman"/>
          <w:b/>
          <w:color w:val="0070C0"/>
          <w:lang w:val="en-US"/>
        </w:rPr>
        <w:t>Comment 1:</w:t>
      </w:r>
    </w:p>
    <w:p w:rsidR="00050B08" w:rsidRPr="00050B08" w:rsidRDefault="00DF74ED" w:rsidP="00050B08">
      <w:pPr>
        <w:widowControl w:val="0"/>
        <w:autoSpaceDE w:val="0"/>
        <w:autoSpaceDN w:val="0"/>
        <w:adjustRightInd w:val="0"/>
        <w:ind w:left="708"/>
        <w:rPr>
          <w:rFonts w:ascii="Calibri" w:hAnsi="Calibri" w:cs="Calibri"/>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050B08">
        <w:rPr>
          <w:rFonts w:ascii="Calibri" w:hAnsi="Calibri" w:cs="Calibri"/>
          <w:i/>
          <w:lang w:val="en-US"/>
        </w:rPr>
        <w:t>Abstract: The term “evolving naturally” is used. However, the meaning of this term is not clear to me. I expect that the authors mean that the N-V—quantum state evolves without any engineered electromagnetic perturbations apart from those contributed by the background spin bath and thermal reservoir of the natural isotope crystal lattice environment. This should be made clear</w:t>
      </w:r>
      <w:proofErr w:type="gramStart"/>
      <w:r w:rsidR="00050B08" w:rsidRPr="00050B08">
        <w:rPr>
          <w:rFonts w:ascii="Calibri" w:hAnsi="Calibri" w:cs="Calibri"/>
          <w:i/>
          <w:lang w:val="en-US"/>
        </w:rPr>
        <w:t>.</w:t>
      </w:r>
      <w:r w:rsidR="00050B08">
        <w:rPr>
          <w:rFonts w:eastAsia="Times New Roman"/>
          <w:lang w:val="en-US"/>
        </w:rPr>
        <w:t>“</w:t>
      </w:r>
      <w:proofErr w:type="gramEnd"/>
    </w:p>
    <w:p w:rsidR="00050B08" w:rsidRPr="00F66106"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F66106">
        <w:rPr>
          <w:rFonts w:eastAsia="Times New Roman"/>
          <w:lang w:val="en-US"/>
        </w:rPr>
        <w:t xml:space="preserve">We thank the </w:t>
      </w:r>
      <w:r w:rsidR="00DF74ED">
        <w:rPr>
          <w:rFonts w:eastAsia="Times New Roman"/>
          <w:lang w:val="en-US"/>
        </w:rPr>
        <w:t>reviewer</w:t>
      </w:r>
      <w:r w:rsidR="00F66106">
        <w:rPr>
          <w:rFonts w:eastAsia="Times New Roman"/>
          <w:lang w:val="en-US"/>
        </w:rPr>
        <w:t xml:space="preserve"> for this comment</w:t>
      </w:r>
      <w:r w:rsidR="00CA2711">
        <w:rPr>
          <w:rFonts w:eastAsia="Times New Roman"/>
          <w:lang w:val="en-US"/>
        </w:rPr>
        <w:t xml:space="preserve">. </w:t>
      </w:r>
      <w:r w:rsidR="00F66106">
        <w:rPr>
          <w:rFonts w:eastAsia="Times New Roman"/>
          <w:lang w:val="en-US"/>
        </w:rPr>
        <w:t xml:space="preserve"> “</w:t>
      </w:r>
      <w:r w:rsidR="00CA2711">
        <w:rPr>
          <w:rFonts w:eastAsia="Times New Roman"/>
          <w:lang w:val="en-US"/>
        </w:rPr>
        <w:t>E</w:t>
      </w:r>
      <w:r w:rsidR="00F66106">
        <w:rPr>
          <w:rFonts w:eastAsia="Times New Roman"/>
          <w:lang w:val="en-US"/>
        </w:rPr>
        <w:t xml:space="preserve">volving naturally” means here that the NV spin evolves under the presence of its natural nuclear spin environment. No artificial engineering of the environment </w:t>
      </w:r>
      <w:r w:rsidR="000F06BB">
        <w:rPr>
          <w:rFonts w:eastAsia="Times New Roman"/>
          <w:lang w:val="en-US"/>
        </w:rPr>
        <w:t>was</w:t>
      </w:r>
      <w:r w:rsidR="00F66106">
        <w:rPr>
          <w:rFonts w:eastAsia="Times New Roman"/>
          <w:lang w:val="en-US"/>
        </w:rPr>
        <w:t xml:space="preserve"> therefore used.</w:t>
      </w:r>
    </w:p>
    <w:p w:rsidR="00050B08" w:rsidRPr="00F66106"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F66106">
        <w:rPr>
          <w:rFonts w:eastAsia="Times New Roman"/>
          <w:lang w:val="en-US"/>
        </w:rPr>
        <w:t xml:space="preserve">In the abstract we have clarified this </w:t>
      </w:r>
      <w:r w:rsidR="000F06BB">
        <w:rPr>
          <w:rFonts w:eastAsia="Times New Roman"/>
          <w:lang w:val="en-US"/>
        </w:rPr>
        <w:t>by saying clearly that our NV system interacts with its nuclear spin environment, which is naturally given by the</w:t>
      </w:r>
      <w:r w:rsidR="00FB0A73">
        <w:rPr>
          <w:rFonts w:eastAsia="Times New Roman"/>
          <w:lang w:val="en-US"/>
        </w:rPr>
        <w:t xml:space="preserve"> appearance of </w:t>
      </w:r>
      <w:r w:rsidR="000F06BB" w:rsidRPr="000F06BB">
        <w:rPr>
          <w:rFonts w:eastAsia="Times New Roman"/>
          <w:vertAlign w:val="superscript"/>
          <w:lang w:val="en-US"/>
        </w:rPr>
        <w:t>13</w:t>
      </w:r>
      <w:r w:rsidR="000F06BB">
        <w:rPr>
          <w:rFonts w:eastAsia="Times New Roman"/>
          <w:lang w:val="en-US"/>
        </w:rPr>
        <w:t>C</w:t>
      </w:r>
      <w:r w:rsidR="00FB0A73">
        <w:rPr>
          <w:rFonts w:eastAsia="Times New Roman"/>
          <w:lang w:val="en-US"/>
        </w:rPr>
        <w:t xml:space="preserve"> atoms in</w:t>
      </w:r>
      <w:r w:rsidR="000F06BB">
        <w:rPr>
          <w:rFonts w:eastAsia="Times New Roman"/>
          <w:lang w:val="en-US"/>
        </w:rPr>
        <w:t xml:space="preserve"> the diamond lattice.</w:t>
      </w:r>
    </w:p>
    <w:p w:rsidR="00050B08" w:rsidRPr="00F86CA8" w:rsidRDefault="00050B08" w:rsidP="00050B08">
      <w:pPr>
        <w:ind w:left="708"/>
        <w:rPr>
          <w:rFonts w:eastAsia="Times New Roman"/>
          <w:b/>
          <w:color w:val="FF0000"/>
          <w:lang w:val="en-US"/>
        </w:rPr>
      </w:pPr>
      <w:r w:rsidRPr="00F86CA8">
        <w:rPr>
          <w:rFonts w:eastAsia="Times New Roman"/>
          <w:b/>
          <w:color w:val="FF0000"/>
          <w:lang w:val="en-US"/>
        </w:rPr>
        <w:t>Comment 2:</w:t>
      </w:r>
    </w:p>
    <w:p w:rsidR="00050B08" w:rsidRDefault="00DF74ED" w:rsidP="00050B08">
      <w:pPr>
        <w:pStyle w:val="KeinLeerraum"/>
        <w:ind w:left="708"/>
        <w:rPr>
          <w:rFonts w:eastAsia="Times New Roman"/>
        </w:rPr>
      </w:pPr>
      <w:r>
        <w:rPr>
          <w:rFonts w:eastAsia="Times New Roman"/>
          <w:u w:val="single"/>
        </w:rPr>
        <w:t>Reviewer’s</w:t>
      </w:r>
      <w:r w:rsidR="00050B08" w:rsidRPr="002A734A">
        <w:rPr>
          <w:rFonts w:eastAsia="Times New Roman"/>
          <w:u w:val="single"/>
        </w:rPr>
        <w:t xml:space="preserve"> comment:</w:t>
      </w:r>
      <w:r w:rsidR="00050B08">
        <w:rPr>
          <w:rFonts w:eastAsia="Times New Roman"/>
        </w:rPr>
        <w:t xml:space="preserve"> “</w:t>
      </w:r>
      <w:r w:rsidR="00050B08" w:rsidRPr="00050B08">
        <w:rPr>
          <w:i/>
        </w:rPr>
        <w:t>First paragraph: The term “Quantum Darwinism” is perhaps a popular topic in advanced level quantum mechanics or philosophy classes, however many readers may not be completely familiar with the concept. The impact of the paper could be increased if a very short description of the concept is included, especially to define what is meant by a “pointer state” in this context. A reference could be inserted after the first mention of “pointer state” in the text.</w:t>
      </w:r>
      <w:r w:rsidR="00050B08" w:rsidRPr="00050B08">
        <w:rPr>
          <w:rFonts w:eastAsia="Times New Roman"/>
          <w:i/>
        </w:rPr>
        <w:t xml:space="preserve"> </w:t>
      </w:r>
      <w:r w:rsidR="00050B08">
        <w:rPr>
          <w:rFonts w:eastAsia="Times New Roman"/>
        </w:rPr>
        <w:t>“</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1169D7">
        <w:rPr>
          <w:rFonts w:eastAsia="Times New Roman"/>
          <w:u w:val="single"/>
          <w:lang w:val="en-US"/>
        </w:rPr>
        <w:t>We agree, as this will be helpful to a wider audience.</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1169D7">
        <w:rPr>
          <w:rFonts w:eastAsia="Times New Roman"/>
          <w:u w:val="single"/>
          <w:lang w:val="en-US"/>
        </w:rPr>
        <w:t>We implemented both suggestions in the first paragraph.</w:t>
      </w:r>
    </w:p>
    <w:p w:rsidR="00050B08" w:rsidRPr="00F86CA8" w:rsidRDefault="00050B08" w:rsidP="00050B08">
      <w:pPr>
        <w:ind w:left="708"/>
        <w:rPr>
          <w:rFonts w:eastAsia="Times New Roman"/>
          <w:b/>
          <w:color w:val="0070C0"/>
          <w:lang w:val="en-US"/>
        </w:rPr>
      </w:pPr>
      <w:r w:rsidRPr="00F86CA8">
        <w:rPr>
          <w:rFonts w:eastAsia="Times New Roman"/>
          <w:b/>
          <w:color w:val="0070C0"/>
          <w:lang w:val="en-US"/>
        </w:rPr>
        <w:t>Comment 3:</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Fig 1: This is a very nice diagram but does not convey the fact that</w:t>
      </w:r>
      <w:r w:rsidR="00050B08" w:rsidRPr="00050B08">
        <w:rPr>
          <w:rFonts w:eastAsia="Times New Roman" w:cstheme="minorHAnsi"/>
          <w:i/>
          <w:lang w:val="en-US"/>
        </w:rPr>
        <w:t xml:space="preserve"> the four spins shown </w:t>
      </w:r>
      <w:r w:rsidR="00050B08" w:rsidRPr="00C51320">
        <w:rPr>
          <w:rFonts w:eastAsia="Times New Roman" w:cstheme="minorHAnsi"/>
          <w:i/>
          <w:lang w:val="en-US"/>
        </w:rPr>
        <w:t>interacting with the central spin will have very</w:t>
      </w:r>
      <w:r w:rsidR="00050B08" w:rsidRPr="00050B08">
        <w:rPr>
          <w:rFonts w:eastAsia="Times New Roman" w:cstheme="minorHAnsi"/>
          <w:i/>
          <w:lang w:val="en-US"/>
        </w:rPr>
        <w:t xml:space="preserve"> </w:t>
      </w:r>
      <w:r w:rsidR="00050B08" w:rsidRPr="00C51320">
        <w:rPr>
          <w:rFonts w:eastAsia="Times New Roman" w:cstheme="minorHAnsi"/>
          <w:i/>
          <w:lang w:val="en-US"/>
        </w:rPr>
        <w:t>different interaction strengths depending on their distance and</w:t>
      </w:r>
      <w:r w:rsidR="00050B08" w:rsidRPr="00050B08">
        <w:rPr>
          <w:rFonts w:eastAsia="Times New Roman" w:cstheme="minorHAnsi"/>
          <w:i/>
          <w:lang w:val="en-US"/>
        </w:rPr>
        <w:t xml:space="preserve"> </w:t>
      </w:r>
      <w:r w:rsidR="00050B08" w:rsidRPr="00C51320">
        <w:rPr>
          <w:rFonts w:eastAsia="Times New Roman" w:cstheme="minorHAnsi"/>
          <w:i/>
          <w:lang w:val="en-US"/>
        </w:rPr>
        <w:t>crystallographic orientation relative to the central spin. This fact</w:t>
      </w:r>
      <w:r w:rsidR="00050B08" w:rsidRPr="00050B08">
        <w:rPr>
          <w:rFonts w:eastAsia="Times New Roman" w:cstheme="minorHAnsi"/>
          <w:i/>
          <w:lang w:val="en-US"/>
        </w:rPr>
        <w:t xml:space="preserve"> </w:t>
      </w:r>
      <w:r w:rsidR="00050B08" w:rsidRPr="00C51320">
        <w:rPr>
          <w:rFonts w:eastAsia="Times New Roman" w:cstheme="minorHAnsi"/>
          <w:i/>
          <w:lang w:val="en-US"/>
        </w:rPr>
        <w:t>is important to the experimental method and could be mentioned in the</w:t>
      </w:r>
      <w:r w:rsidR="00050B08" w:rsidRPr="00050B08">
        <w:rPr>
          <w:rFonts w:eastAsia="Times New Roman" w:cstheme="minorHAnsi"/>
          <w:i/>
          <w:lang w:val="en-US"/>
        </w:rPr>
        <w:t xml:space="preserve"> </w:t>
      </w:r>
      <w:r w:rsidR="00050B08" w:rsidRPr="00C51320">
        <w:rPr>
          <w:rFonts w:eastAsia="Times New Roman" w:cstheme="minorHAnsi"/>
          <w:i/>
          <w:lang w:val="en-US"/>
        </w:rPr>
        <w:t>caption</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645F6D" w:rsidRPr="00645F6D"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45F6D">
        <w:rPr>
          <w:rFonts w:eastAsia="Times New Roman"/>
          <w:lang w:val="en-US"/>
        </w:rPr>
        <w:t xml:space="preserve">The </w:t>
      </w:r>
      <w:r w:rsidR="00DF74ED">
        <w:rPr>
          <w:rFonts w:eastAsia="Times New Roman"/>
          <w:lang w:val="en-US"/>
        </w:rPr>
        <w:t>reviewer</w:t>
      </w:r>
      <w:r w:rsidR="00645F6D">
        <w:rPr>
          <w:rFonts w:eastAsia="Times New Roman"/>
          <w:lang w:val="en-US"/>
        </w:rPr>
        <w:t xml:space="preserve"> is </w:t>
      </w:r>
      <w:r w:rsidR="001169D7">
        <w:rPr>
          <w:rFonts w:eastAsia="Times New Roman"/>
          <w:lang w:val="en-US"/>
        </w:rPr>
        <w:t>correct</w:t>
      </w:r>
      <w:r w:rsidR="00645F6D">
        <w:rPr>
          <w:rFonts w:eastAsia="Times New Roman"/>
          <w:lang w:val="en-US"/>
        </w:rPr>
        <w:t xml:space="preserve">, </w:t>
      </w:r>
      <w:r w:rsidR="001169D7">
        <w:rPr>
          <w:rFonts w:eastAsia="Times New Roman"/>
          <w:lang w:val="en-US"/>
        </w:rPr>
        <w:t xml:space="preserve">the schematic does not give </w:t>
      </w:r>
      <w:r w:rsidR="00645F6D">
        <w:rPr>
          <w:rFonts w:eastAsia="Times New Roman"/>
          <w:lang w:val="en-US"/>
        </w:rPr>
        <w:t>information about the interaction strength.</w:t>
      </w:r>
    </w:p>
    <w:p w:rsidR="00645F6D" w:rsidRDefault="00050B08" w:rsidP="00050B08">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645F6D">
        <w:rPr>
          <w:rFonts w:eastAsia="Times New Roman"/>
          <w:lang w:val="en-US"/>
        </w:rPr>
        <w:t xml:space="preserve">In the caption we </w:t>
      </w:r>
      <w:r w:rsidR="001169D7">
        <w:rPr>
          <w:rFonts w:eastAsia="Times New Roman"/>
          <w:lang w:val="en-US"/>
        </w:rPr>
        <w:t xml:space="preserve">now </w:t>
      </w:r>
      <w:r w:rsidR="00645F6D">
        <w:rPr>
          <w:rFonts w:eastAsia="Times New Roman"/>
          <w:lang w:val="en-US"/>
        </w:rPr>
        <w:t>mention that the coupling between the central spin and the nuclear spin is mediated by the hyperfine interaction, which is different for each nuclear spin due to a different</w:t>
      </w:r>
      <w:r w:rsidR="0009271F">
        <w:rPr>
          <w:rFonts w:eastAsia="Times New Roman"/>
          <w:lang w:val="en-US"/>
        </w:rPr>
        <w:t xml:space="preserve"> relative</w:t>
      </w:r>
      <w:r w:rsidR="00645F6D">
        <w:rPr>
          <w:rFonts w:eastAsia="Times New Roman"/>
          <w:lang w:val="en-US"/>
        </w:rPr>
        <w:t xml:space="preserve"> location.</w:t>
      </w:r>
    </w:p>
    <w:p w:rsidR="00050B08" w:rsidRPr="00F86CA8" w:rsidRDefault="00050B08" w:rsidP="00050B08">
      <w:pPr>
        <w:ind w:left="708"/>
        <w:rPr>
          <w:rFonts w:eastAsia="Times New Roman"/>
          <w:b/>
          <w:color w:val="0070C0"/>
          <w:lang w:val="en-US"/>
        </w:rPr>
      </w:pPr>
      <w:r w:rsidRPr="00F86CA8">
        <w:rPr>
          <w:rFonts w:eastAsia="Times New Roman"/>
          <w:b/>
          <w:color w:val="0070C0"/>
          <w:lang w:val="en-US"/>
        </w:rPr>
        <w:t>Comment 4:</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lastRenderedPageBreak/>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1: The use of the term “weird” in the context of</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is not clear. I question if this word is</w:t>
      </w:r>
      <w:r w:rsidR="00050B08" w:rsidRPr="00050B08">
        <w:rPr>
          <w:rFonts w:eastAsia="Times New Roman" w:cstheme="minorHAnsi"/>
          <w:i/>
          <w:lang w:val="en-US"/>
        </w:rPr>
        <w:t xml:space="preserve"> </w:t>
      </w:r>
      <w:r w:rsidR="00050B08" w:rsidRPr="00C51320">
        <w:rPr>
          <w:rFonts w:eastAsia="Times New Roman" w:cstheme="minorHAnsi"/>
          <w:i/>
          <w:lang w:val="en-US"/>
        </w:rPr>
        <w:t>appropriate. To a practitioner in the field there is nothing “weird”</w:t>
      </w:r>
      <w:r w:rsidR="00050B08" w:rsidRPr="00050B08">
        <w:rPr>
          <w:rFonts w:eastAsia="Times New Roman" w:cstheme="minorHAnsi"/>
          <w:i/>
          <w:lang w:val="en-US"/>
        </w:rPr>
        <w:t xml:space="preserve"> </w:t>
      </w:r>
      <w:r w:rsidR="00050B08" w:rsidRPr="00C51320">
        <w:rPr>
          <w:rFonts w:eastAsia="Times New Roman" w:cstheme="minorHAnsi"/>
          <w:i/>
          <w:lang w:val="en-US"/>
        </w:rPr>
        <w:t>happening. I recommend using a different expression to make the</w:t>
      </w:r>
      <w:r w:rsidR="00050B08" w:rsidRPr="00050B08">
        <w:rPr>
          <w:rFonts w:eastAsia="Times New Roman" w:cstheme="minorHAnsi"/>
          <w:i/>
          <w:lang w:val="en-US"/>
        </w:rPr>
        <w:t xml:space="preserve"> </w:t>
      </w:r>
      <w:r w:rsidR="00050B08" w:rsidRPr="00C51320">
        <w:rPr>
          <w:rFonts w:eastAsia="Times New Roman" w:cstheme="minorHAnsi"/>
          <w:i/>
          <w:lang w:val="en-US"/>
        </w:rPr>
        <w:t>meaning clear. Perhaps the authors mean “fundamentally non-classical</w:t>
      </w:r>
      <w:r w:rsidR="00050B08" w:rsidRPr="00050B08">
        <w:rPr>
          <w:rFonts w:eastAsia="Times New Roman" w:cstheme="minorHAnsi"/>
          <w:i/>
          <w:lang w:val="en-US"/>
        </w:rPr>
        <w:t xml:space="preserve"> </w:t>
      </w:r>
      <w:r w:rsidR="00050B08" w:rsidRPr="00C51320">
        <w:rPr>
          <w:rFonts w:eastAsia="Times New Roman" w:cstheme="minorHAnsi"/>
          <w:i/>
          <w:lang w:val="en-US"/>
        </w:rPr>
        <w:t>quantum superposition of states”</w:t>
      </w:r>
      <w:proofErr w:type="gramStart"/>
      <w:r w:rsidR="00050B08" w:rsidRPr="00C51320">
        <w:rPr>
          <w:rFonts w:eastAsia="Times New Roman" w:cstheme="minorHAnsi"/>
          <w:i/>
          <w:lang w:val="en-US"/>
        </w:rPr>
        <w:t>?</w:t>
      </w:r>
      <w:r w:rsidR="00050B08">
        <w:rPr>
          <w:rFonts w:eastAsia="Times New Roman"/>
          <w:lang w:val="en-US"/>
        </w:rPr>
        <w:t>“</w:t>
      </w:r>
      <w:proofErr w:type="gramEnd"/>
    </w:p>
    <w:p w:rsidR="00050B08" w:rsidRPr="00050B08" w:rsidRDefault="00050B08" w:rsidP="00050B08">
      <w:pPr>
        <w:pStyle w:val="KeinLeerraum"/>
        <w:ind w:left="708"/>
      </w:pPr>
    </w:p>
    <w:p w:rsidR="00050B08" w:rsidRPr="00F3182B"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F3182B">
        <w:rPr>
          <w:rFonts w:eastAsia="Times New Roman"/>
          <w:lang w:val="en-US"/>
        </w:rPr>
        <w:t xml:space="preserve">We thank the </w:t>
      </w:r>
      <w:r w:rsidR="00DF74ED">
        <w:rPr>
          <w:rFonts w:eastAsia="Times New Roman"/>
          <w:lang w:val="en-US"/>
        </w:rPr>
        <w:t>reviewer</w:t>
      </w:r>
      <w:r w:rsidR="00F3182B">
        <w:rPr>
          <w:rFonts w:eastAsia="Times New Roman"/>
          <w:lang w:val="en-US"/>
        </w:rPr>
        <w:t xml:space="preserve"> for this comment.</w:t>
      </w:r>
    </w:p>
    <w:p w:rsidR="00050B08" w:rsidRPr="00F3182B" w:rsidRDefault="00050B08" w:rsidP="00F3182B">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F3182B">
        <w:rPr>
          <w:rFonts w:eastAsia="Times New Roman"/>
          <w:u w:val="single"/>
          <w:lang w:val="en-US"/>
        </w:rPr>
        <w:t xml:space="preserve"> </w:t>
      </w:r>
      <w:r w:rsidR="00F3182B">
        <w:rPr>
          <w:rFonts w:eastAsia="Times New Roman"/>
          <w:lang w:val="en-US"/>
        </w:rPr>
        <w:t>In the revised manuscript, we changed the wording</w:t>
      </w:r>
      <w:r w:rsidR="001169D7">
        <w:rPr>
          <w:rFonts w:eastAsia="Times New Roman"/>
          <w:lang w:val="en-US"/>
        </w:rPr>
        <w:t xml:space="preserve"> from</w:t>
      </w:r>
      <w:r w:rsidR="00F3182B">
        <w:rPr>
          <w:rFonts w:eastAsia="Times New Roman"/>
          <w:lang w:val="en-US"/>
        </w:rPr>
        <w:t xml:space="preserve"> “weird” quantum superposition to </w:t>
      </w:r>
      <w:r w:rsidR="001169D7">
        <w:rPr>
          <w:rFonts w:eastAsia="Times New Roman"/>
          <w:lang w:val="en-US"/>
        </w:rPr>
        <w:t>“</w:t>
      </w:r>
      <w:r w:rsidR="00F3182B">
        <w:rPr>
          <w:rFonts w:eastAsia="Times New Roman"/>
          <w:lang w:val="en-US"/>
        </w:rPr>
        <w:t>non-classical quantum superposition</w:t>
      </w:r>
      <w:r w:rsidR="001169D7">
        <w:rPr>
          <w:rFonts w:eastAsia="Times New Roman"/>
          <w:lang w:val="en-US"/>
        </w:rPr>
        <w:t>”</w:t>
      </w:r>
      <w:r w:rsidR="00F3182B">
        <w:rPr>
          <w:rFonts w:eastAsia="Times New Roman"/>
          <w:lang w:val="en-US"/>
        </w:rPr>
        <w:t>.</w:t>
      </w:r>
    </w:p>
    <w:p w:rsidR="00050B08" w:rsidRPr="00F86CA8" w:rsidRDefault="00050B08" w:rsidP="00050B08">
      <w:pPr>
        <w:ind w:left="708"/>
        <w:rPr>
          <w:rFonts w:eastAsia="Times New Roman"/>
          <w:b/>
          <w:color w:val="FF0000"/>
          <w:lang w:val="en-US"/>
        </w:rPr>
      </w:pPr>
      <w:r w:rsidRPr="00F86CA8">
        <w:rPr>
          <w:rFonts w:eastAsia="Times New Roman"/>
          <w:b/>
          <w:color w:val="FF0000"/>
          <w:lang w:val="en-US"/>
        </w:rPr>
        <w:t>Comment 5:</w:t>
      </w:r>
    </w:p>
    <w:p w:rsidR="00050B08" w:rsidRPr="00050B08" w:rsidRDefault="00DF74ED" w:rsidP="00050B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paragraph 3: This paragraph is dense with jargon that may</w:t>
      </w:r>
      <w:r w:rsidR="00050B08" w:rsidRPr="00050B08">
        <w:rPr>
          <w:rFonts w:eastAsia="Times New Roman" w:cstheme="minorHAnsi"/>
          <w:i/>
          <w:lang w:val="en-US"/>
        </w:rPr>
        <w:t xml:space="preserve"> </w:t>
      </w:r>
      <w:r w:rsidR="00050B08" w:rsidRPr="00C51320">
        <w:rPr>
          <w:rFonts w:eastAsia="Times New Roman" w:cstheme="minorHAnsi"/>
          <w:i/>
          <w:lang w:val="en-US"/>
        </w:rPr>
        <w:t>obscure the essential physics to the non-specialist reader. I believe</w:t>
      </w:r>
      <w:r w:rsidR="00050B08" w:rsidRPr="00050B08">
        <w:rPr>
          <w:rFonts w:eastAsia="Times New Roman" w:cstheme="minorHAnsi"/>
          <w:i/>
          <w:lang w:val="en-US"/>
        </w:rPr>
        <w:t xml:space="preserve"> </w:t>
      </w:r>
      <w:r w:rsidR="00050B08" w:rsidRPr="00C51320">
        <w:rPr>
          <w:rFonts w:eastAsia="Times New Roman" w:cstheme="minorHAnsi"/>
          <w:i/>
          <w:lang w:val="en-US"/>
        </w:rPr>
        <w:t>the paper could have more impact if a few additional words of</w:t>
      </w:r>
      <w:r w:rsidR="00050B08" w:rsidRPr="00050B08">
        <w:rPr>
          <w:rFonts w:eastAsia="Times New Roman" w:cstheme="minorHAnsi"/>
          <w:i/>
          <w:lang w:val="en-US"/>
        </w:rPr>
        <w:t xml:space="preserve"> </w:t>
      </w:r>
      <w:r w:rsidR="00050B08" w:rsidRPr="00C51320">
        <w:rPr>
          <w:rFonts w:eastAsia="Times New Roman" w:cstheme="minorHAnsi"/>
          <w:i/>
          <w:lang w:val="en-US"/>
        </w:rPr>
        <w:t>explanation, or a suitable reference, are provided to expand on the</w:t>
      </w:r>
      <w:r w:rsidR="00050B08" w:rsidRPr="00050B08">
        <w:rPr>
          <w:rFonts w:eastAsia="Times New Roman" w:cstheme="minorHAnsi"/>
          <w:i/>
          <w:lang w:val="en-US"/>
        </w:rPr>
        <w:t xml:space="preserve"> </w:t>
      </w:r>
      <w:r w:rsidR="00050B08" w:rsidRPr="00C51320">
        <w:rPr>
          <w:rFonts w:eastAsia="Times New Roman" w:cstheme="minorHAnsi"/>
          <w:i/>
          <w:lang w:val="en-US"/>
        </w:rPr>
        <w:t>use of the terms “</w:t>
      </w:r>
      <w:proofErr w:type="spellStart"/>
      <w:r w:rsidR="00050B08" w:rsidRPr="00C51320">
        <w:rPr>
          <w:rFonts w:eastAsia="Times New Roman" w:cstheme="minorHAnsi"/>
          <w:i/>
          <w:lang w:val="en-US"/>
        </w:rPr>
        <w:t>Holevo</w:t>
      </w:r>
      <w:proofErr w:type="spellEnd"/>
      <w:r w:rsidR="00050B08" w:rsidRPr="00C51320">
        <w:rPr>
          <w:rFonts w:eastAsia="Times New Roman" w:cstheme="minorHAnsi"/>
          <w:i/>
          <w:lang w:val="en-US"/>
        </w:rPr>
        <w:t xml:space="preserve"> quantity”, the concept of “quantum discord”</w:t>
      </w:r>
      <w:r w:rsidR="00050B08" w:rsidRPr="00050B08">
        <w:rPr>
          <w:rFonts w:eastAsia="Times New Roman" w:cstheme="minorHAnsi"/>
          <w:i/>
          <w:lang w:val="en-US"/>
        </w:rPr>
        <w:t xml:space="preserve"> </w:t>
      </w:r>
      <w:r w:rsidR="00050B08" w:rsidRPr="00C51320">
        <w:rPr>
          <w:rFonts w:eastAsia="Times New Roman" w:cstheme="minorHAnsi"/>
          <w:i/>
          <w:lang w:val="en-US"/>
        </w:rPr>
        <w:t>and “classical objectivity”.</w:t>
      </w:r>
      <w:r w:rsidR="00050B08">
        <w:rPr>
          <w:rFonts w:eastAsia="Times New Roman"/>
          <w:lang w:val="en-US"/>
        </w:rPr>
        <w:t xml:space="preserve"> “</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1169D7">
        <w:rPr>
          <w:rFonts w:eastAsia="Times New Roman"/>
          <w:u w:val="single"/>
          <w:lang w:val="en-US"/>
        </w:rPr>
        <w:t xml:space="preserve">We agree with the </w:t>
      </w:r>
      <w:r w:rsidR="00DF74ED">
        <w:rPr>
          <w:rFonts w:eastAsia="Times New Roman"/>
          <w:u w:val="single"/>
          <w:lang w:val="en-US"/>
        </w:rPr>
        <w:t>reviewer</w:t>
      </w:r>
      <w:r w:rsidR="001169D7">
        <w:rPr>
          <w:rFonts w:eastAsia="Times New Roman"/>
          <w:u w:val="single"/>
          <w:lang w:val="en-US"/>
        </w:rPr>
        <w:t>.</w:t>
      </w:r>
    </w:p>
    <w:p w:rsidR="00050B08" w:rsidRDefault="00050B08" w:rsidP="00050B08">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1169D7">
        <w:rPr>
          <w:rFonts w:eastAsia="Times New Roman"/>
          <w:u w:val="single"/>
          <w:lang w:val="en-US"/>
        </w:rPr>
        <w:t xml:space="preserve">We have made several changes. We added a reference to the </w:t>
      </w:r>
      <w:proofErr w:type="spellStart"/>
      <w:r w:rsidR="001169D7">
        <w:rPr>
          <w:rFonts w:eastAsia="Times New Roman"/>
          <w:u w:val="single"/>
          <w:lang w:val="en-US"/>
        </w:rPr>
        <w:t>Holevo</w:t>
      </w:r>
      <w:proofErr w:type="spellEnd"/>
      <w:r w:rsidR="001169D7">
        <w:rPr>
          <w:rFonts w:eastAsia="Times New Roman"/>
          <w:u w:val="single"/>
          <w:lang w:val="en-US"/>
        </w:rPr>
        <w:t xml:space="preserve"> quantity (in addition to the other reference already present which explains its role in quantum Darwinism). We substantially rearranged the discussion, emphasizing what the </w:t>
      </w:r>
      <w:r w:rsidR="001F2349">
        <w:rPr>
          <w:rFonts w:eastAsia="Times New Roman"/>
          <w:u w:val="single"/>
          <w:lang w:val="en-US"/>
        </w:rPr>
        <w:t xml:space="preserve">orthogonality of the </w:t>
      </w:r>
      <w:r w:rsidR="001169D7">
        <w:rPr>
          <w:rFonts w:eastAsia="Times New Roman"/>
          <w:u w:val="single"/>
          <w:lang w:val="en-US"/>
        </w:rPr>
        <w:t xml:space="preserve">conditional states </w:t>
      </w:r>
      <w:r w:rsidR="001F2349">
        <w:rPr>
          <w:rFonts w:eastAsia="Times New Roman"/>
          <w:u w:val="single"/>
          <w:lang w:val="en-US"/>
        </w:rPr>
        <w:t>means, giving in generic terms what “</w:t>
      </w:r>
      <w:proofErr w:type="spellStart"/>
      <w:r w:rsidR="001F2349">
        <w:rPr>
          <w:rFonts w:eastAsia="Times New Roman"/>
          <w:u w:val="single"/>
          <w:lang w:val="en-US"/>
        </w:rPr>
        <w:t>Holevo</w:t>
      </w:r>
      <w:proofErr w:type="spellEnd"/>
      <w:r w:rsidR="001F2349">
        <w:rPr>
          <w:rFonts w:eastAsia="Times New Roman"/>
          <w:u w:val="single"/>
          <w:lang w:val="en-US"/>
        </w:rPr>
        <w:t xml:space="preserve">” represents (an upper bound of classical information communicated by a quantum channel), and separate the paragraph in two. </w:t>
      </w:r>
    </w:p>
    <w:p w:rsidR="00050B08" w:rsidRPr="00F86CA8" w:rsidRDefault="00050B08" w:rsidP="00050B08">
      <w:pPr>
        <w:ind w:left="708"/>
        <w:rPr>
          <w:rFonts w:eastAsia="Times New Roman"/>
          <w:b/>
          <w:color w:val="FF0000"/>
          <w:lang w:val="en-US"/>
        </w:rPr>
      </w:pPr>
      <w:r w:rsidRPr="00F86CA8">
        <w:rPr>
          <w:rFonts w:eastAsia="Times New Roman"/>
          <w:b/>
          <w:color w:val="FF0000"/>
          <w:lang w:val="en-US"/>
        </w:rPr>
        <w:t>Comment 6:</w:t>
      </w:r>
    </w:p>
    <w:p w:rsidR="00050B08"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050B08" w:rsidRPr="002A734A">
        <w:rPr>
          <w:rFonts w:eastAsia="Times New Roman"/>
          <w:u w:val="single"/>
          <w:lang w:val="en-US"/>
        </w:rPr>
        <w:t xml:space="preserve"> comment:</w:t>
      </w:r>
      <w:r w:rsidR="00050B08">
        <w:rPr>
          <w:rFonts w:eastAsia="Times New Roman"/>
          <w:lang w:val="en-US"/>
        </w:rPr>
        <w:t xml:space="preserve"> “</w:t>
      </w:r>
      <w:r w:rsidR="00050B08" w:rsidRPr="00C51320">
        <w:rPr>
          <w:rFonts w:eastAsia="Times New Roman" w:cstheme="minorHAnsi"/>
          <w:i/>
          <w:lang w:val="en-US"/>
        </w:rPr>
        <w:t>Page 2 second column: Here the authors discuss the physical mechanisms</w:t>
      </w:r>
      <w:r w:rsidR="00050B08" w:rsidRPr="006D7A44">
        <w:rPr>
          <w:rFonts w:eastAsia="Times New Roman" w:cstheme="minorHAnsi"/>
          <w:i/>
          <w:lang w:val="en-US"/>
        </w:rPr>
        <w:t xml:space="preserve"> </w:t>
      </w:r>
      <w:r w:rsidR="00050B08" w:rsidRPr="00C51320">
        <w:rPr>
          <w:rFonts w:eastAsia="Times New Roman" w:cstheme="minorHAnsi"/>
          <w:i/>
          <w:lang w:val="en-US"/>
        </w:rPr>
        <w:t>for coupling of the central spin with the spin bath provided by what</w:t>
      </w:r>
      <w:r w:rsidR="00050B08" w:rsidRPr="006D7A44">
        <w:rPr>
          <w:rFonts w:eastAsia="Times New Roman" w:cstheme="minorHAnsi"/>
          <w:i/>
          <w:lang w:val="en-US"/>
        </w:rPr>
        <w:t xml:space="preserve"> </w:t>
      </w:r>
      <w:r w:rsidR="00050B08" w:rsidRPr="00C51320">
        <w:rPr>
          <w:rFonts w:eastAsia="Times New Roman" w:cstheme="minorHAnsi"/>
          <w:i/>
          <w:lang w:val="en-US"/>
        </w:rPr>
        <w:t>turns out to be the 13-C nuclear spins in the environment. It is my</w:t>
      </w:r>
      <w:r w:rsidR="00050B08" w:rsidRPr="006D7A44">
        <w:rPr>
          <w:rFonts w:eastAsia="Times New Roman" w:cstheme="minorHAnsi"/>
          <w:i/>
          <w:lang w:val="en-US"/>
        </w:rPr>
        <w:t xml:space="preserve"> </w:t>
      </w:r>
      <w:r w:rsidR="00050B08" w:rsidRPr="00C51320">
        <w:rPr>
          <w:rFonts w:eastAsia="Times New Roman" w:cstheme="minorHAnsi"/>
          <w:i/>
          <w:lang w:val="en-US"/>
        </w:rPr>
        <w:t>understanding that prior to measurement, the coherence of the central</w:t>
      </w:r>
      <w:r w:rsidR="00050B08" w:rsidRPr="006D7A44">
        <w:rPr>
          <w:rFonts w:eastAsia="Times New Roman" w:cstheme="minorHAnsi"/>
          <w:i/>
          <w:lang w:val="en-US"/>
        </w:rPr>
        <w:t xml:space="preserve"> </w:t>
      </w:r>
      <w:r w:rsidR="00050B08" w:rsidRPr="00C51320">
        <w:rPr>
          <w:rFonts w:eastAsia="Times New Roman" w:cstheme="minorHAnsi"/>
          <w:i/>
          <w:lang w:val="en-US"/>
        </w:rPr>
        <w:t>spin becomes shared by the surrounding nuclear spins while maintaining</w:t>
      </w:r>
      <w:r w:rsidR="00050B08" w:rsidRPr="006D7A44">
        <w:rPr>
          <w:rFonts w:eastAsia="Times New Roman" w:cstheme="minorHAnsi"/>
          <w:i/>
          <w:lang w:val="en-US"/>
        </w:rPr>
        <w:t xml:space="preserve"> </w:t>
      </w:r>
      <w:r w:rsidR="00050B08" w:rsidRPr="00C51320">
        <w:rPr>
          <w:rFonts w:eastAsia="Times New Roman" w:cstheme="minorHAnsi"/>
          <w:i/>
          <w:lang w:val="en-US"/>
        </w:rPr>
        <w:t>an overall coherent state except that the system now consists of the</w:t>
      </w:r>
      <w:r w:rsidR="00050B08" w:rsidRPr="006D7A44">
        <w:rPr>
          <w:rFonts w:eastAsia="Times New Roman" w:cstheme="minorHAnsi"/>
          <w:i/>
          <w:lang w:val="en-US"/>
        </w:rPr>
        <w:t xml:space="preserve"> </w:t>
      </w:r>
      <w:r w:rsidR="00050B08" w:rsidRPr="00C51320">
        <w:rPr>
          <w:rFonts w:eastAsia="Times New Roman" w:cstheme="minorHAnsi"/>
          <w:i/>
          <w:lang w:val="en-US"/>
        </w:rPr>
        <w:t>central spin plus the spin bath. This is therefore not decoherence as</w:t>
      </w:r>
      <w:r w:rsidR="00050B08" w:rsidRPr="006D7A44">
        <w:rPr>
          <w:rFonts w:eastAsia="Times New Roman" w:cstheme="minorHAnsi"/>
          <w:i/>
          <w:lang w:val="en-US"/>
        </w:rPr>
        <w:t xml:space="preserve"> </w:t>
      </w:r>
      <w:r w:rsidR="00050B08" w:rsidRPr="00C51320">
        <w:rPr>
          <w:rFonts w:eastAsia="Times New Roman" w:cstheme="minorHAnsi"/>
          <w:i/>
          <w:lang w:val="en-US"/>
        </w:rPr>
        <w:t>such until measurements are performed on the spins in the system,</w:t>
      </w:r>
      <w:r w:rsidR="00050B08" w:rsidRPr="006D7A44">
        <w:rPr>
          <w:rFonts w:eastAsia="Times New Roman" w:cstheme="minorHAnsi"/>
          <w:i/>
          <w:lang w:val="en-US"/>
        </w:rPr>
        <w:t xml:space="preserve"> </w:t>
      </w:r>
      <w:r w:rsidR="00050B08" w:rsidRPr="00C51320">
        <w:rPr>
          <w:rFonts w:eastAsia="Times New Roman" w:cstheme="minorHAnsi"/>
          <w:i/>
          <w:lang w:val="en-US"/>
        </w:rPr>
        <w:t>however the shared state represents a high entropy configuration of</w:t>
      </w:r>
      <w:r w:rsidR="00050B08" w:rsidRPr="006D7A44">
        <w:rPr>
          <w:rFonts w:eastAsia="Times New Roman" w:cstheme="minorHAnsi"/>
          <w:i/>
          <w:lang w:val="en-US"/>
        </w:rPr>
        <w:t xml:space="preserve"> </w:t>
      </w:r>
      <w:r w:rsidR="00050B08" w:rsidRPr="00C51320">
        <w:rPr>
          <w:rFonts w:eastAsia="Times New Roman" w:cstheme="minorHAnsi"/>
          <w:i/>
          <w:lang w:val="en-US"/>
        </w:rPr>
        <w:t>the coherent state, the transition to which is irreversible. I</w:t>
      </w:r>
      <w:r w:rsidR="00050B08" w:rsidRPr="006D7A44">
        <w:rPr>
          <w:rFonts w:eastAsia="Times New Roman" w:cstheme="minorHAnsi"/>
          <w:i/>
          <w:lang w:val="en-US"/>
        </w:rPr>
        <w:t xml:space="preserve"> </w:t>
      </w:r>
      <w:r w:rsidR="00050B08" w:rsidRPr="00C51320">
        <w:rPr>
          <w:rFonts w:eastAsia="Times New Roman" w:cstheme="minorHAnsi"/>
          <w:i/>
          <w:lang w:val="en-US"/>
        </w:rPr>
        <w:t>therefore do not understand how the single nuclear spins in the bath</w:t>
      </w:r>
      <w:r w:rsidR="00050B08" w:rsidRPr="006D7A44">
        <w:rPr>
          <w:rFonts w:eastAsia="Times New Roman" w:cstheme="minorHAnsi"/>
          <w:i/>
          <w:lang w:val="en-US"/>
        </w:rPr>
        <w:t xml:space="preserve"> </w:t>
      </w:r>
      <w:r w:rsidR="00050B08" w:rsidRPr="00C51320">
        <w:rPr>
          <w:rFonts w:eastAsia="Times New Roman" w:cstheme="minorHAnsi"/>
          <w:i/>
          <w:lang w:val="en-US"/>
        </w:rPr>
        <w:t>can be considered as copies of the original central spin. Readers such</w:t>
      </w:r>
      <w:r w:rsidR="00050B08" w:rsidRPr="006D7A44">
        <w:rPr>
          <w:rFonts w:eastAsia="Times New Roman" w:cstheme="minorHAnsi"/>
          <w:i/>
          <w:lang w:val="en-US"/>
        </w:rPr>
        <w:t xml:space="preserve"> </w:t>
      </w:r>
      <w:r w:rsidR="00050B08" w:rsidRPr="00C51320">
        <w:rPr>
          <w:rFonts w:eastAsia="Times New Roman" w:cstheme="minorHAnsi"/>
          <w:i/>
          <w:lang w:val="en-US"/>
        </w:rPr>
        <w:t>as myself would be grateful for a few additional words of explanation</w:t>
      </w:r>
      <w:r w:rsidR="00050B08" w:rsidRPr="006D7A44">
        <w:rPr>
          <w:rFonts w:eastAsia="Times New Roman" w:cstheme="minorHAnsi"/>
          <w:i/>
          <w:lang w:val="en-US"/>
        </w:rPr>
        <w:t xml:space="preserve"> </w:t>
      </w:r>
      <w:r w:rsidR="00050B08" w:rsidRPr="00C51320">
        <w:rPr>
          <w:rFonts w:eastAsia="Times New Roman" w:cstheme="minorHAnsi"/>
          <w:i/>
          <w:lang w:val="en-US"/>
        </w:rPr>
        <w:t>here</w:t>
      </w:r>
      <w:r w:rsidR="006D7A44" w:rsidRPr="006D7A44">
        <w:rPr>
          <w:rFonts w:eastAsia="Times New Roman" w:cstheme="minorHAnsi"/>
          <w:i/>
          <w:lang w:val="en-US"/>
        </w:rPr>
        <w:t>.</w:t>
      </w:r>
      <w:r w:rsidR="00050B08">
        <w:rPr>
          <w:rFonts w:eastAsia="Times New Roman"/>
          <w:lang w:val="en-US"/>
        </w:rPr>
        <w:t xml:space="preserve"> “</w:t>
      </w:r>
    </w:p>
    <w:p w:rsidR="00050B08" w:rsidRPr="00050B08" w:rsidRDefault="00050B08" w:rsidP="00050B08">
      <w:pPr>
        <w:pStyle w:val="KeinLeerraum"/>
        <w:ind w:left="708"/>
      </w:pPr>
    </w:p>
    <w:p w:rsidR="00050B08" w:rsidRDefault="00050B08" w:rsidP="00050B08">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1F2349">
        <w:rPr>
          <w:rFonts w:eastAsia="Times New Roman"/>
          <w:u w:val="single"/>
          <w:lang w:val="en-US"/>
        </w:rPr>
        <w:t xml:space="preserve">We thank the reviewer for pointing out this </w:t>
      </w:r>
      <w:r w:rsidR="00DF74ED">
        <w:rPr>
          <w:rFonts w:eastAsia="Times New Roman"/>
          <w:u w:val="single"/>
          <w:lang w:val="en-US"/>
        </w:rPr>
        <w:t xml:space="preserve">potential source of confusion. </w:t>
      </w:r>
      <w:r w:rsidR="00483911">
        <w:rPr>
          <w:rFonts w:eastAsia="Times New Roman"/>
          <w:u w:val="single"/>
          <w:lang w:val="en-US"/>
        </w:rPr>
        <w:t xml:space="preserve">After the system interacts with the environment spins, if you look at the system’s state (i.e., it’s density matrix), it will be decohered. However, the reviewer is correct that the full state of the system plus environment is still coherent. Regarding the nuclear spins being copies of the original system spin, they are not. Rather, they are copies of the pointer states of the system. </w:t>
      </w:r>
    </w:p>
    <w:p w:rsidR="006D7A44" w:rsidRDefault="00050B08" w:rsidP="006D7A44">
      <w:pPr>
        <w:ind w:left="708"/>
        <w:rPr>
          <w:rFonts w:eastAsia="Times New Roman"/>
          <w:u w:val="single"/>
          <w:lang w:val="en-US"/>
        </w:rPr>
      </w:pPr>
      <w:r>
        <w:rPr>
          <w:rFonts w:eastAsia="Times New Roman"/>
          <w:u w:val="single"/>
          <w:lang w:val="en-US"/>
        </w:rPr>
        <w:lastRenderedPageBreak/>
        <w:t>Changes made</w:t>
      </w:r>
      <w:r w:rsidRPr="002A734A">
        <w:rPr>
          <w:rFonts w:eastAsia="Times New Roman"/>
          <w:u w:val="single"/>
          <w:lang w:val="en-US"/>
        </w:rPr>
        <w:t>:</w:t>
      </w:r>
      <w:r>
        <w:rPr>
          <w:rFonts w:eastAsia="Times New Roman"/>
          <w:u w:val="single"/>
          <w:lang w:val="en-US"/>
        </w:rPr>
        <w:t xml:space="preserve"> </w:t>
      </w:r>
      <w:r w:rsidR="00A368BA">
        <w:rPr>
          <w:rFonts w:eastAsia="Times New Roman"/>
          <w:u w:val="single"/>
          <w:lang w:val="en-US"/>
        </w:rPr>
        <w:t xml:space="preserve">We have now emphasized that after the </w:t>
      </w:r>
      <w:r w:rsidR="00A368BA" w:rsidRPr="00666AE1">
        <w:rPr>
          <w:rFonts w:eastAsia="Times New Roman"/>
          <w:i/>
          <w:iCs/>
          <w:u w:val="single"/>
          <w:lang w:val="en-US"/>
        </w:rPr>
        <w:t>generation</w:t>
      </w:r>
      <w:r w:rsidR="00A368BA">
        <w:rPr>
          <w:rFonts w:eastAsia="Times New Roman"/>
          <w:u w:val="single"/>
          <w:lang w:val="en-US"/>
        </w:rPr>
        <w:t xml:space="preserve"> of the entangled state, the system’s state alone is decohered and each environment spin carries a record of the pointer state (in the case of a GHZ state). </w:t>
      </w:r>
    </w:p>
    <w:p w:rsidR="006D7A44" w:rsidRDefault="006D7A44" w:rsidP="006D7A44">
      <w:pPr>
        <w:ind w:left="708"/>
        <w:rPr>
          <w:rFonts w:eastAsia="Times New Roman"/>
          <w:u w:val="single"/>
          <w:lang w:val="en-US"/>
        </w:rPr>
      </w:pP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7:</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Fig 2c: The “light blue/red shaded regions” mentioned in the caption</w:t>
      </w:r>
      <w:r w:rsidR="006D7A44" w:rsidRPr="006D7A44">
        <w:rPr>
          <w:rFonts w:eastAsia="Times New Roman" w:cstheme="minorHAnsi"/>
          <w:i/>
          <w:lang w:val="en-US"/>
        </w:rPr>
        <w:t xml:space="preserve"> </w:t>
      </w:r>
      <w:r w:rsidR="006D7A44" w:rsidRPr="00C51320">
        <w:rPr>
          <w:rFonts w:eastAsia="Times New Roman" w:cstheme="minorHAnsi"/>
          <w:i/>
          <w:lang w:val="en-US"/>
        </w:rPr>
        <w:t>were not visible in the manuscript presented for review</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5F4BA6" w:rsidRDefault="006D7A44" w:rsidP="006D7A44">
      <w:pPr>
        <w:ind w:left="708"/>
        <w:rPr>
          <w:rFonts w:eastAsia="Times New Roman"/>
          <w:lang w:val="en-US"/>
        </w:rPr>
      </w:pPr>
      <w:r w:rsidRPr="002A734A">
        <w:rPr>
          <w:rFonts w:eastAsia="Times New Roman"/>
          <w:u w:val="single"/>
          <w:lang w:val="en-US"/>
        </w:rPr>
        <w:t>Authors answer:</w:t>
      </w:r>
      <w:r w:rsidR="005F4BA6">
        <w:rPr>
          <w:rFonts w:eastAsia="Times New Roman"/>
          <w:lang w:val="en-US"/>
        </w:rPr>
        <w:t xml:space="preserve"> We thank the </w:t>
      </w:r>
      <w:r w:rsidR="00DF74ED">
        <w:rPr>
          <w:rFonts w:eastAsia="Times New Roman"/>
          <w:lang w:val="en-US"/>
        </w:rPr>
        <w:t>reviewer</w:t>
      </w:r>
      <w:r w:rsidR="005F4BA6">
        <w:rPr>
          <w:rFonts w:eastAsia="Times New Roman"/>
          <w:lang w:val="en-US"/>
        </w:rPr>
        <w:t xml:space="preserve"> for this comment.</w:t>
      </w:r>
    </w:p>
    <w:p w:rsidR="006D7A44" w:rsidRPr="005F4BA6"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Pr>
          <w:rFonts w:eastAsia="Times New Roman"/>
          <w:u w:val="single"/>
          <w:lang w:val="en-US"/>
        </w:rPr>
        <w:t xml:space="preserve"> </w:t>
      </w:r>
      <w:r w:rsidR="005F4BA6">
        <w:rPr>
          <w:rFonts w:eastAsia="Times New Roman"/>
          <w:lang w:val="en-US"/>
        </w:rPr>
        <w:t>To improve the visibility of the shaded regions, we changed the transparency.</w:t>
      </w:r>
    </w:p>
    <w:p w:rsidR="006D7A44" w:rsidRDefault="006D7A44" w:rsidP="006D7A44">
      <w:pPr>
        <w:ind w:left="708"/>
        <w:rPr>
          <w:rFonts w:eastAsia="Times New Roman"/>
          <w:u w:val="single"/>
          <w:lang w:val="en-US"/>
        </w:rPr>
      </w:pPr>
    </w:p>
    <w:p w:rsidR="006D7A44" w:rsidRPr="00716504" w:rsidRDefault="006D7A44" w:rsidP="006D7A44">
      <w:pPr>
        <w:ind w:left="708"/>
        <w:rPr>
          <w:rFonts w:eastAsia="Times New Roman"/>
          <w:b/>
          <w:color w:val="FF0000"/>
          <w:lang w:val="en-US"/>
        </w:rPr>
      </w:pPr>
      <w:r w:rsidRPr="00716504">
        <w:rPr>
          <w:rFonts w:eastAsia="Times New Roman"/>
          <w:b/>
          <w:color w:val="FF0000"/>
          <w:lang w:val="en-US"/>
        </w:rPr>
        <w:t>Comment 8:</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A few additional words explaining what is</w:t>
      </w:r>
      <w:r w:rsidR="006D7A44" w:rsidRPr="006D7A44">
        <w:rPr>
          <w:rFonts w:eastAsia="Times New Roman" w:cstheme="minorHAnsi"/>
          <w:i/>
          <w:lang w:val="en-US"/>
        </w:rPr>
        <w:t xml:space="preserve"> </w:t>
      </w:r>
      <w:r w:rsidR="006D7A44" w:rsidRPr="00C51320">
        <w:rPr>
          <w:rFonts w:eastAsia="Times New Roman" w:cstheme="minorHAnsi"/>
          <w:i/>
          <w:lang w:val="en-US"/>
        </w:rPr>
        <w:t>lost by omission of the higher harmonics would be useful along with</w:t>
      </w:r>
      <w:r w:rsidR="006D7A44" w:rsidRPr="006D7A44">
        <w:rPr>
          <w:rFonts w:eastAsia="Times New Roman" w:cstheme="minorHAnsi"/>
          <w:i/>
          <w:lang w:val="en-US"/>
        </w:rPr>
        <w:t xml:space="preserve"> </w:t>
      </w:r>
      <w:r w:rsidR="006D7A44" w:rsidRPr="00C51320">
        <w:rPr>
          <w:rFonts w:eastAsia="Times New Roman" w:cstheme="minorHAnsi"/>
          <w:i/>
          <w:lang w:val="en-US"/>
        </w:rPr>
        <w:t>reassurance that no artifacts are introduced into the data as a</w:t>
      </w:r>
      <w:r w:rsidR="006D7A44" w:rsidRPr="006D7A44">
        <w:rPr>
          <w:rFonts w:eastAsia="Times New Roman" w:cstheme="minorHAnsi"/>
          <w:i/>
          <w:lang w:val="en-US"/>
        </w:rPr>
        <w:t xml:space="preserve"> </w:t>
      </w:r>
      <w:r w:rsidR="006D7A44" w:rsidRPr="00C51320">
        <w:rPr>
          <w:rFonts w:eastAsia="Times New Roman" w:cstheme="minorHAnsi"/>
          <w:i/>
          <w:lang w:val="en-US"/>
        </w:rPr>
        <w:t>result.</w:t>
      </w:r>
      <w:r w:rsidR="006D7A44">
        <w:rPr>
          <w:rFonts w:eastAsia="Times New Roman"/>
          <w:lang w:val="en-US"/>
        </w:rPr>
        <w:t xml:space="preserve"> “</w:t>
      </w:r>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p>
    <w:p w:rsidR="006D7A44" w:rsidRDefault="006D7A44" w:rsidP="006D7A44">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p>
    <w:p w:rsidR="006D7A44" w:rsidRDefault="006D7A44" w:rsidP="006D7A44">
      <w:pPr>
        <w:ind w:left="708"/>
        <w:rPr>
          <w:rFonts w:eastAsia="Times New Roman"/>
          <w:u w:val="single"/>
          <w:lang w:val="en-US"/>
        </w:rPr>
      </w:pP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9:</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second paragraph: It is not immediately clear which of the 13-C</w:t>
      </w:r>
      <w:r w:rsidR="006D7A44" w:rsidRPr="006D7A44">
        <w:rPr>
          <w:rFonts w:eastAsia="Times New Roman" w:cstheme="minorHAnsi"/>
          <w:i/>
          <w:lang w:val="en-US"/>
        </w:rPr>
        <w:t xml:space="preserve"> </w:t>
      </w:r>
      <w:r w:rsidR="006D7A44" w:rsidRPr="00C51320">
        <w:rPr>
          <w:rFonts w:eastAsia="Times New Roman" w:cstheme="minorHAnsi"/>
          <w:i/>
          <w:lang w:val="en-US"/>
        </w:rPr>
        <w:t>nuclear spins resonant peaks from Fig 2c are selected for the</w:t>
      </w:r>
      <w:r w:rsidR="006D7A44" w:rsidRPr="006D7A44">
        <w:rPr>
          <w:rFonts w:eastAsia="Times New Roman" w:cstheme="minorHAnsi"/>
          <w:i/>
          <w:lang w:val="en-US"/>
        </w:rPr>
        <w:t xml:space="preserve"> </w:t>
      </w:r>
      <w:r w:rsidR="006D7A44" w:rsidRPr="00C51320">
        <w:rPr>
          <w:rFonts w:eastAsia="Times New Roman" w:cstheme="minorHAnsi"/>
          <w:i/>
          <w:lang w:val="en-US"/>
        </w:rPr>
        <w:t>experiments (if I understand the text correctly), perhaps the relevant</w:t>
      </w:r>
      <w:r w:rsidR="006D7A44" w:rsidRPr="006D7A44">
        <w:rPr>
          <w:rFonts w:eastAsia="Times New Roman" w:cstheme="minorHAnsi"/>
          <w:i/>
          <w:lang w:val="en-US"/>
        </w:rPr>
        <w:t xml:space="preserve"> </w:t>
      </w:r>
      <w:r w:rsidR="006D7A44" w:rsidRPr="00C51320">
        <w:rPr>
          <w:rFonts w:eastAsia="Times New Roman" w:cstheme="minorHAnsi"/>
          <w:i/>
          <w:lang w:val="en-US"/>
        </w:rPr>
        <w:t>peaks could be starred to make it clear. The selection criteria for</w:t>
      </w:r>
      <w:r w:rsidR="006D7A44" w:rsidRPr="006D7A44">
        <w:rPr>
          <w:rFonts w:eastAsia="Times New Roman" w:cstheme="minorHAnsi"/>
          <w:i/>
          <w:lang w:val="en-US"/>
        </w:rPr>
        <w:t xml:space="preserve"> </w:t>
      </w:r>
      <w:r w:rsidR="006D7A44" w:rsidRPr="00C51320">
        <w:rPr>
          <w:rFonts w:eastAsia="Times New Roman" w:cstheme="minorHAnsi"/>
          <w:i/>
          <w:lang w:val="en-US"/>
        </w:rPr>
        <w:t>the selected peaks needs to be clarified. Is it just signal to noise</w:t>
      </w:r>
      <w:r w:rsidR="006D7A44" w:rsidRPr="006D7A44">
        <w:rPr>
          <w:rFonts w:eastAsia="Times New Roman" w:cstheme="minorHAnsi"/>
          <w:i/>
          <w:lang w:val="en-US"/>
        </w:rPr>
        <w:t xml:space="preserve"> </w:t>
      </w:r>
      <w:r w:rsidR="006D7A44" w:rsidRPr="00C51320">
        <w:rPr>
          <w:rFonts w:eastAsia="Times New Roman" w:cstheme="minorHAnsi"/>
          <w:i/>
          <w:lang w:val="en-US"/>
        </w:rPr>
        <w:t>ratio? Is this in proportion to the proximity of the 13-C nuclear spin</w:t>
      </w:r>
      <w:r w:rsidR="006D7A44" w:rsidRPr="006D7A44">
        <w:rPr>
          <w:rFonts w:eastAsia="Times New Roman" w:cstheme="minorHAnsi"/>
          <w:i/>
          <w:lang w:val="en-US"/>
        </w:rPr>
        <w:t xml:space="preserve"> </w:t>
      </w:r>
      <w:r w:rsidR="006D7A44" w:rsidRPr="00C51320">
        <w:rPr>
          <w:rFonts w:eastAsia="Times New Roman" w:cstheme="minorHAnsi"/>
          <w:i/>
          <w:lang w:val="en-US"/>
        </w:rPr>
        <w:t>to the central N-V- spin</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A0717"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C6F96">
        <w:rPr>
          <w:rFonts w:eastAsia="Times New Roman"/>
          <w:lang w:val="en-US"/>
        </w:rPr>
        <w:t>W</w:t>
      </w:r>
      <w:r w:rsidR="00AA0717">
        <w:rPr>
          <w:rFonts w:eastAsia="Times New Roman"/>
          <w:lang w:val="en-US"/>
        </w:rPr>
        <w:t xml:space="preserve">e selected the four strongest </w:t>
      </w:r>
      <w:r w:rsidR="006C6F96">
        <w:rPr>
          <w:rFonts w:eastAsia="Times New Roman"/>
          <w:lang w:val="en-US"/>
        </w:rPr>
        <w:t>coupled nuclear spins to study the correlations between the central electron spin and the nuclear spin environment.</w:t>
      </w:r>
    </w:p>
    <w:p w:rsidR="006D7A44" w:rsidRPr="006C6F96"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6C6F96">
        <w:rPr>
          <w:rFonts w:eastAsia="Times New Roman"/>
          <w:u w:val="single"/>
          <w:lang w:val="en-US"/>
        </w:rPr>
        <w:t xml:space="preserve"> </w:t>
      </w:r>
      <w:r w:rsidR="0052459D">
        <w:rPr>
          <w:rFonts w:eastAsia="Times New Roman"/>
          <w:lang w:val="en-US"/>
        </w:rPr>
        <w:t>In the revised text</w:t>
      </w:r>
      <w:r w:rsidR="006C6F96">
        <w:rPr>
          <w:rFonts w:eastAsia="Times New Roman"/>
          <w:lang w:val="en-US"/>
        </w:rPr>
        <w:t xml:space="preserve"> we </w:t>
      </w:r>
      <w:r w:rsidR="00A368BA">
        <w:rPr>
          <w:rFonts w:eastAsia="Times New Roman"/>
          <w:lang w:val="en-US"/>
        </w:rPr>
        <w:t xml:space="preserve">now </w:t>
      </w:r>
      <w:r w:rsidR="006C6F96">
        <w:rPr>
          <w:rFonts w:eastAsia="Times New Roman"/>
          <w:lang w:val="en-US"/>
        </w:rPr>
        <w:t>mention that we focus</w:t>
      </w:r>
      <w:r w:rsidR="0052459D">
        <w:rPr>
          <w:rFonts w:eastAsia="Times New Roman"/>
          <w:lang w:val="en-US"/>
        </w:rPr>
        <w:t>ed</w:t>
      </w:r>
      <w:r w:rsidR="006C6F96">
        <w:rPr>
          <w:rFonts w:eastAsia="Times New Roman"/>
          <w:lang w:val="en-US"/>
        </w:rPr>
        <w:t xml:space="preserve"> on the four strongest coupled nuclear spins, because the main effect of the nuclear spin bath on the central spin is mainly attributed to them.</w:t>
      </w:r>
      <w:r w:rsidR="0052459D">
        <w:rPr>
          <w:rFonts w:eastAsia="Times New Roman"/>
          <w:lang w:val="en-US"/>
        </w:rPr>
        <w:t xml:space="preserve"> In addition, the selected nuclear spins are marked by stars and corresponding numbers in the spectrum presented in </w:t>
      </w:r>
      <w:r w:rsidR="00A368BA">
        <w:rPr>
          <w:rFonts w:eastAsia="Times New Roman"/>
          <w:lang w:val="en-US"/>
        </w:rPr>
        <w:t>F</w:t>
      </w:r>
      <w:r w:rsidR="0052459D">
        <w:rPr>
          <w:rFonts w:eastAsia="Times New Roman"/>
          <w:lang w:val="en-US"/>
        </w:rPr>
        <w:t xml:space="preserve">igure 2c. </w:t>
      </w: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10:</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3 last paragraph: The expression “natural interaction” is used</w:t>
      </w:r>
      <w:r w:rsidR="006D7A44" w:rsidRPr="006D7A44">
        <w:rPr>
          <w:rFonts w:eastAsia="Times New Roman" w:cstheme="minorHAnsi"/>
          <w:i/>
          <w:lang w:val="en-US"/>
        </w:rPr>
        <w:t xml:space="preserve"> </w:t>
      </w:r>
      <w:r w:rsidR="006D7A44" w:rsidRPr="00C51320">
        <w:rPr>
          <w:rFonts w:eastAsia="Times New Roman" w:cstheme="minorHAnsi"/>
          <w:i/>
          <w:lang w:val="en-US"/>
        </w:rPr>
        <w:t>but it is not clear what is meant by this and it should be defined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6C653D"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6C653D">
        <w:rPr>
          <w:rFonts w:eastAsia="Times New Roman"/>
          <w:lang w:val="en-US"/>
        </w:rPr>
        <w:t xml:space="preserve">We thank the </w:t>
      </w:r>
      <w:r w:rsidR="00DF74ED">
        <w:rPr>
          <w:rFonts w:eastAsia="Times New Roman"/>
          <w:lang w:val="en-US"/>
        </w:rPr>
        <w:t>reviewer</w:t>
      </w:r>
      <w:r w:rsidR="006C653D">
        <w:rPr>
          <w:rFonts w:eastAsia="Times New Roman"/>
          <w:lang w:val="en-US"/>
        </w:rPr>
        <w:t xml:space="preserve"> for this comment.</w:t>
      </w:r>
    </w:p>
    <w:p w:rsidR="006C653D" w:rsidRPr="006C653D" w:rsidRDefault="006D7A44" w:rsidP="006C653D">
      <w:pPr>
        <w:pStyle w:val="KeinLeerraum"/>
        <w:ind w:left="698"/>
      </w:pPr>
      <w:r w:rsidRPr="006C653D">
        <w:rPr>
          <w:rFonts w:eastAsia="Times New Roman"/>
          <w:u w:val="single"/>
        </w:rPr>
        <w:lastRenderedPageBreak/>
        <w:t>Changes made:</w:t>
      </w:r>
      <w:r w:rsidR="006C653D" w:rsidRPr="006C653D">
        <w:rPr>
          <w:rFonts w:eastAsia="Times New Roman"/>
          <w:u w:val="single"/>
        </w:rPr>
        <w:t xml:space="preserve"> </w:t>
      </w:r>
      <w:r w:rsidR="006C653D" w:rsidRPr="006C653D">
        <w:t xml:space="preserve">We now explicitly mention that it is </w:t>
      </w:r>
      <w:r w:rsidR="00AA0717">
        <w:t>the</w:t>
      </w:r>
      <w:r w:rsidR="006C653D">
        <w:t xml:space="preserve"> dipolar hyperfine intera</w:t>
      </w:r>
      <w:r w:rsidR="00AA0717">
        <w:t xml:space="preserve">ction, which is </w:t>
      </w:r>
      <w:r w:rsidR="006C653D">
        <w:t>defined by the register geometry.</w:t>
      </w:r>
    </w:p>
    <w:p w:rsidR="006D7A44" w:rsidRDefault="006D7A44" w:rsidP="002C7C87">
      <w:pPr>
        <w:rPr>
          <w:rFonts w:eastAsia="Times New Roman"/>
          <w:u w:val="single"/>
          <w:lang w:val="en-US"/>
        </w:rPr>
      </w:pP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11:</w:t>
      </w:r>
    </w:p>
    <w:p w:rsidR="006D7A44" w:rsidRPr="00C51320"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3: The second sentence of his paragraph is not clear</w:t>
      </w:r>
    </w:p>
    <w:p w:rsidR="006D7A44" w:rsidRPr="00050B08" w:rsidRDefault="006D7A44"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sidRPr="00C51320">
        <w:rPr>
          <w:rFonts w:eastAsia="Times New Roman" w:cstheme="minorHAnsi"/>
          <w:i/>
          <w:lang w:val="en-US"/>
        </w:rPr>
        <w:t>and should be reworded. Do the authors mean “The dark green data shows</w:t>
      </w:r>
      <w:r w:rsidRPr="006D7A44">
        <w:rPr>
          <w:rFonts w:eastAsia="Times New Roman" w:cstheme="minorHAnsi"/>
          <w:i/>
          <w:lang w:val="en-US"/>
        </w:rPr>
        <w:t xml:space="preserve"> </w:t>
      </w:r>
      <w:r w:rsidRPr="00C51320">
        <w:rPr>
          <w:rFonts w:eastAsia="Times New Roman" w:cstheme="minorHAnsi"/>
          <w:i/>
          <w:lang w:val="en-US"/>
        </w:rPr>
        <w:t>the results when an error due to imperfect polarization and tomography</w:t>
      </w:r>
      <w:r w:rsidRPr="006D7A44">
        <w:rPr>
          <w:rFonts w:eastAsia="Times New Roman" w:cstheme="minorHAnsi"/>
          <w:i/>
          <w:lang w:val="en-US"/>
        </w:rPr>
        <w:t xml:space="preserve"> </w:t>
      </w:r>
      <w:r w:rsidRPr="00C51320">
        <w:rPr>
          <w:rFonts w:eastAsia="Times New Roman" w:cstheme="minorHAnsi"/>
          <w:i/>
          <w:lang w:val="en-US"/>
        </w:rPr>
        <w:t>are corrected”? Then “When errors happen …”?</w:t>
      </w:r>
      <w:r>
        <w:rPr>
          <w:rFonts w:eastAsia="Times New Roman"/>
          <w:lang w:val="en-US"/>
        </w:rPr>
        <w:t xml:space="preserve"> “</w:t>
      </w:r>
    </w:p>
    <w:p w:rsidR="006D7A44" w:rsidRPr="00050B08" w:rsidRDefault="006D7A44" w:rsidP="006D7A44">
      <w:pPr>
        <w:pStyle w:val="KeinLeerraum"/>
        <w:ind w:left="708"/>
      </w:pPr>
    </w:p>
    <w:p w:rsidR="006D7A44" w:rsidRPr="0005576D"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368BA">
        <w:rPr>
          <w:rFonts w:eastAsia="Times New Roman"/>
          <w:u w:val="single"/>
          <w:lang w:val="en-US"/>
        </w:rPr>
        <w:t xml:space="preserve">Yes, what the reviewer indicates is what we mean. </w:t>
      </w:r>
    </w:p>
    <w:p w:rsidR="006D7A44" w:rsidRPr="0005576D"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05576D">
        <w:rPr>
          <w:rFonts w:eastAsia="Times New Roman"/>
          <w:u w:val="single"/>
          <w:lang w:val="en-US"/>
        </w:rPr>
        <w:t xml:space="preserve"> </w:t>
      </w:r>
      <w:r w:rsidR="0005576D">
        <w:rPr>
          <w:rFonts w:eastAsia="Times New Roman"/>
          <w:lang w:val="en-US"/>
        </w:rPr>
        <w:t xml:space="preserve">We reformulated the </w:t>
      </w:r>
      <w:r w:rsidR="00A368BA">
        <w:rPr>
          <w:rFonts w:eastAsia="Times New Roman"/>
          <w:lang w:val="en-US"/>
        </w:rPr>
        <w:t xml:space="preserve">sentence </w:t>
      </w:r>
      <w:r w:rsidR="0005576D">
        <w:rPr>
          <w:rFonts w:eastAsia="Times New Roman"/>
          <w:lang w:val="en-US"/>
        </w:rPr>
        <w:t>and the sentence</w:t>
      </w:r>
      <w:r w:rsidR="00A368BA">
        <w:rPr>
          <w:rFonts w:eastAsia="Times New Roman"/>
          <w:lang w:val="en-US"/>
        </w:rPr>
        <w:t xml:space="preserve"> following</w:t>
      </w:r>
      <w:r w:rsidR="0005576D">
        <w:rPr>
          <w:rFonts w:eastAsia="Times New Roman"/>
          <w:lang w:val="en-US"/>
        </w:rPr>
        <w:t>.</w:t>
      </w:r>
    </w:p>
    <w:p w:rsidR="006D7A44" w:rsidRPr="0009271F" w:rsidRDefault="006D7A44" w:rsidP="006D7A44">
      <w:pPr>
        <w:ind w:left="708"/>
        <w:rPr>
          <w:rFonts w:eastAsia="Times New Roman"/>
          <w:b/>
          <w:color w:val="FF0000"/>
          <w:lang w:val="en-US"/>
        </w:rPr>
      </w:pPr>
      <w:r w:rsidRPr="0009271F">
        <w:rPr>
          <w:rFonts w:eastAsia="Times New Roman"/>
          <w:b/>
          <w:color w:val="FF0000"/>
          <w:lang w:val="en-US"/>
        </w:rPr>
        <w:t>Comment 12:</w:t>
      </w:r>
    </w:p>
    <w:p w:rsidR="006D7A44" w:rsidRPr="00050B08"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paragraph 4: The expression “uptick” is imprecise in this context</w:t>
      </w:r>
      <w:r w:rsidR="006D7A44" w:rsidRPr="006D7A44">
        <w:rPr>
          <w:rFonts w:eastAsia="Times New Roman" w:cstheme="minorHAnsi"/>
          <w:i/>
          <w:lang w:val="en-US"/>
        </w:rPr>
        <w:t xml:space="preserve"> </w:t>
      </w:r>
      <w:r w:rsidR="006D7A44" w:rsidRPr="00C51320">
        <w:rPr>
          <w:rFonts w:eastAsia="Times New Roman" w:cstheme="minorHAnsi"/>
          <w:i/>
          <w:lang w:val="en-US"/>
        </w:rPr>
        <w:t>and should be clarified</w:t>
      </w:r>
      <w:proofErr w:type="gramStart"/>
      <w:r w:rsidR="006D7A44" w:rsidRPr="00C51320">
        <w:rPr>
          <w:rFonts w:eastAsia="Times New Roman" w:cstheme="minorHAnsi"/>
          <w: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368BA">
        <w:rPr>
          <w:rFonts w:eastAsia="Times New Roman"/>
          <w:u w:val="single"/>
          <w:lang w:val="en-US"/>
        </w:rPr>
        <w:t>We agree that this is worded in a way that is not clear unless other quantum Darwinism papers are consulted.</w:t>
      </w:r>
    </w:p>
    <w:p w:rsidR="006D7A44" w:rsidRDefault="006D7A44" w:rsidP="006D7A44">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00A368BA">
        <w:rPr>
          <w:rFonts w:eastAsia="Times New Roman"/>
          <w:u w:val="single"/>
          <w:lang w:val="en-US"/>
        </w:rPr>
        <w:t xml:space="preserve"> We now define what is meant: “</w:t>
      </w:r>
      <w:r w:rsidR="00A368BA" w:rsidRPr="00A368BA">
        <w:rPr>
          <w:rFonts w:eastAsia="Times New Roman"/>
          <w:u w:val="single"/>
          <w:lang w:val="en-US"/>
        </w:rPr>
        <w:t>The ``</w:t>
      </w:r>
      <w:proofErr w:type="gramStart"/>
      <w:r w:rsidR="00A368BA" w:rsidRPr="00A368BA">
        <w:rPr>
          <w:rFonts w:eastAsia="Times New Roman"/>
          <w:u w:val="single"/>
          <w:lang w:val="en-US"/>
        </w:rPr>
        <w:t>uptick''  is</w:t>
      </w:r>
      <w:proofErr w:type="gramEnd"/>
      <w:r w:rsidR="00A368BA" w:rsidRPr="00A368BA">
        <w:rPr>
          <w:rFonts w:eastAsia="Times New Roman"/>
          <w:u w:val="single"/>
          <w:lang w:val="en-US"/>
        </w:rPr>
        <w:t xml:space="preserve"> a sharp upward turn of the mutual information on the plateau when the fragment size near the total environment size</w:t>
      </w:r>
      <w:r w:rsidR="00A368BA">
        <w:rPr>
          <w:rFonts w:eastAsia="Times New Roman"/>
          <w:u w:val="single"/>
          <w:lang w:val="en-US"/>
        </w:rPr>
        <w:t>.”</w:t>
      </w: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13:</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lang w:val="en-US"/>
        </w:rPr>
        <w:t>Page 4 paragraph 5: See earlier comment about the use of the word</w:t>
      </w:r>
      <w:r w:rsidR="006D7A44">
        <w:rPr>
          <w:rFonts w:eastAsia="Times New Roman" w:cstheme="minorHAnsi"/>
          <w:lang w:val="en-US"/>
        </w:rPr>
        <w:t xml:space="preserve"> </w:t>
      </w:r>
      <w:r w:rsidR="006D7A44" w:rsidRPr="00C51320">
        <w:rPr>
          <w:rFonts w:eastAsia="Times New Roman" w:cstheme="minorHAnsi"/>
          <w:lang w:val="en-US"/>
        </w:rPr>
        <w:t>“weird”</w:t>
      </w:r>
      <w:proofErr w:type="gramStart"/>
      <w:r w:rsidR="006D7A44" w:rsidRPr="00C51320">
        <w:rPr>
          <w:rFonts w:eastAsia="Times New Roman" w:cstheme="minorHAnsi"/>
          <w:lang w:val="en-US"/>
        </w:rPr>
        <w:t>.</w:t>
      </w:r>
      <w:r w:rsidR="006D7A44">
        <w:rPr>
          <w:rFonts w:eastAsia="Times New Roman"/>
          <w:lang w:val="en-US"/>
        </w:rPr>
        <w:t>“</w:t>
      </w:r>
      <w:proofErr w:type="gramEnd"/>
    </w:p>
    <w:p w:rsidR="006D7A44" w:rsidRPr="00050B08" w:rsidRDefault="006D7A44" w:rsidP="006D7A44">
      <w:pPr>
        <w:pStyle w:val="KeinLeerraum"/>
        <w:ind w:left="708"/>
      </w:pPr>
    </w:p>
    <w:p w:rsidR="006D7A44" w:rsidRPr="00A43A3F"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A43A3F">
        <w:rPr>
          <w:rFonts w:eastAsia="Times New Roman"/>
          <w:lang w:val="en-US"/>
        </w:rPr>
        <w:t xml:space="preserve">We thank the </w:t>
      </w:r>
      <w:r w:rsidR="00DF74ED">
        <w:rPr>
          <w:rFonts w:eastAsia="Times New Roman"/>
          <w:lang w:val="en-US"/>
        </w:rPr>
        <w:t>reviewer</w:t>
      </w:r>
      <w:r w:rsidR="00A43A3F">
        <w:rPr>
          <w:rFonts w:eastAsia="Times New Roman"/>
          <w:lang w:val="en-US"/>
        </w:rPr>
        <w:t xml:space="preserve"> for this comment.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A43A3F">
        <w:rPr>
          <w:rFonts w:eastAsia="Times New Roman"/>
          <w:u w:val="single"/>
          <w:lang w:val="en-US"/>
        </w:rPr>
        <w:t xml:space="preserve"> </w:t>
      </w:r>
      <w:r w:rsidR="00E52802">
        <w:rPr>
          <w:rFonts w:eastAsia="Times New Roman"/>
          <w:lang w:val="en-US"/>
        </w:rPr>
        <w:t>We reformulated the sentence and do not use “weird” anymore.</w:t>
      </w: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14:</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paragraph 5: The use of the word “dustbin” is not appropriate,</w:t>
      </w:r>
      <w:r w:rsidR="006D7A44" w:rsidRPr="006D7A44">
        <w:rPr>
          <w:rFonts w:eastAsia="Times New Roman" w:cstheme="minorHAnsi"/>
          <w:i/>
          <w:lang w:val="en-US"/>
        </w:rPr>
        <w:t xml:space="preserve"> </w:t>
      </w:r>
      <w:r w:rsidR="006D7A44" w:rsidRPr="00C51320">
        <w:rPr>
          <w:rFonts w:eastAsia="Times New Roman" w:cstheme="minorHAnsi"/>
          <w:i/>
          <w:lang w:val="en-US"/>
        </w:rPr>
        <w:t>and this statement should be clarified. Perhaps the authors mean “a</w:t>
      </w:r>
      <w:r w:rsidR="006D7A44" w:rsidRPr="006D7A44">
        <w:rPr>
          <w:rFonts w:eastAsia="Times New Roman" w:cstheme="minorHAnsi"/>
          <w:i/>
          <w:lang w:val="en-US"/>
        </w:rPr>
        <w:t xml:space="preserve"> </w:t>
      </w:r>
      <w:r w:rsidR="006D7A44" w:rsidRPr="00C51320">
        <w:rPr>
          <w:rFonts w:eastAsia="Times New Roman" w:cstheme="minorHAnsi"/>
          <w:i/>
          <w:lang w:val="en-US"/>
        </w:rPr>
        <w:t>high entropy state”?</w:t>
      </w:r>
      <w:r w:rsidR="006D7A44">
        <w:rPr>
          <w:rFonts w:eastAsia="Times New Roman"/>
          <w:lang w:val="en-US"/>
        </w:rPr>
        <w:t xml:space="preserve"> “</w:t>
      </w:r>
    </w:p>
    <w:p w:rsidR="006D7A44" w:rsidRPr="00050B08" w:rsidRDefault="006D7A44" w:rsidP="006D7A44">
      <w:pPr>
        <w:pStyle w:val="KeinLeerraum"/>
        <w:ind w:left="708"/>
      </w:pPr>
    </w:p>
    <w:p w:rsidR="006D7A44" w:rsidRPr="00E52802" w:rsidRDefault="006D7A44" w:rsidP="006D7A44">
      <w:pPr>
        <w:ind w:left="708"/>
        <w:rPr>
          <w:rFonts w:eastAsia="Times New Roman"/>
          <w:lang w:val="en-US"/>
        </w:rPr>
      </w:pPr>
      <w:r w:rsidRPr="002A734A">
        <w:rPr>
          <w:rFonts w:eastAsia="Times New Roman"/>
          <w:u w:val="single"/>
          <w:lang w:val="en-US"/>
        </w:rPr>
        <w:t>Authors answer:</w:t>
      </w:r>
      <w:r>
        <w:rPr>
          <w:rFonts w:eastAsia="Times New Roman"/>
          <w:u w:val="single"/>
          <w:lang w:val="en-US"/>
        </w:rPr>
        <w:t xml:space="preserve"> </w:t>
      </w:r>
      <w:r w:rsidR="00E52802">
        <w:rPr>
          <w:rFonts w:eastAsia="Times New Roman"/>
          <w:lang w:val="en-US"/>
        </w:rPr>
        <w:t xml:space="preserve">We agree with the </w:t>
      </w:r>
      <w:r w:rsidR="00DF74ED">
        <w:rPr>
          <w:rFonts w:eastAsia="Times New Roman"/>
          <w:lang w:val="en-US"/>
        </w:rPr>
        <w:t>reviewer</w:t>
      </w:r>
      <w:r w:rsidR="00E52802">
        <w:rPr>
          <w:rFonts w:eastAsia="Times New Roman"/>
          <w:lang w:val="en-US"/>
        </w:rPr>
        <w:t>.</w:t>
      </w:r>
    </w:p>
    <w:p w:rsidR="006D7A44" w:rsidRPr="00C54E37" w:rsidRDefault="006D7A44" w:rsidP="00C54E37">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E52802">
        <w:rPr>
          <w:rFonts w:eastAsia="Times New Roman"/>
          <w:u w:val="single"/>
          <w:lang w:val="en-US"/>
        </w:rPr>
        <w:t xml:space="preserve"> </w:t>
      </w:r>
      <w:r w:rsidR="00E52802">
        <w:rPr>
          <w:rFonts w:eastAsia="Times New Roman"/>
          <w:lang w:val="en-US"/>
        </w:rPr>
        <w:t>We reformulated the paragraph and removed the word “dustbin”.</w:t>
      </w:r>
    </w:p>
    <w:p w:rsidR="006D7A44" w:rsidRPr="00F86CA8" w:rsidRDefault="006D7A44" w:rsidP="006D7A44">
      <w:pPr>
        <w:ind w:left="708"/>
        <w:rPr>
          <w:rFonts w:eastAsia="Times New Roman"/>
          <w:b/>
          <w:color w:val="FF0000"/>
          <w:lang w:val="en-US"/>
        </w:rPr>
      </w:pPr>
      <w:r w:rsidRPr="00F86CA8">
        <w:rPr>
          <w:rFonts w:eastAsia="Times New Roman"/>
          <w:b/>
          <w:color w:val="FF0000"/>
          <w:lang w:val="en-US"/>
        </w:rPr>
        <w:t>Comment 15:</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sz w:val="20"/>
          <w:szCs w:val="20"/>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Page 4 end of page: I believe the final sentence in this paragraph</w:t>
      </w:r>
      <w:r w:rsidR="006D7A44" w:rsidRPr="006D7A44">
        <w:rPr>
          <w:rFonts w:eastAsia="Times New Roman" w:cstheme="minorHAnsi"/>
          <w:i/>
          <w:lang w:val="en-US"/>
        </w:rPr>
        <w:t xml:space="preserve"> </w:t>
      </w:r>
      <w:r w:rsidR="006D7A44" w:rsidRPr="00C51320">
        <w:rPr>
          <w:rFonts w:eastAsia="Times New Roman" w:cstheme="minorHAnsi"/>
          <w:i/>
          <w:lang w:val="en-US"/>
        </w:rPr>
        <w:t>makes an assertion which is too strong. Or do the authors mean that</w:t>
      </w:r>
      <w:r w:rsidR="006D7A44" w:rsidRPr="006D7A44">
        <w:rPr>
          <w:rFonts w:eastAsia="Times New Roman" w:cstheme="minorHAnsi"/>
          <w:i/>
          <w:lang w:val="en-US"/>
        </w:rPr>
        <w:t xml:space="preserve"> </w:t>
      </w:r>
      <w:r w:rsidR="006D7A44" w:rsidRPr="00C51320">
        <w:rPr>
          <w:rFonts w:eastAsia="Times New Roman" w:cstheme="minorHAnsi"/>
          <w:i/>
          <w:lang w:val="en-US"/>
        </w:rPr>
        <w:t>gravity-induced wavefunction collapse is not necessary to explain the</w:t>
      </w:r>
      <w:r w:rsidR="006D7A44" w:rsidRPr="006D7A44">
        <w:rPr>
          <w:rFonts w:eastAsia="Times New Roman" w:cstheme="minorHAnsi"/>
          <w:i/>
          <w:lang w:val="en-US"/>
        </w:rPr>
        <w:t xml:space="preserve"> </w:t>
      </w:r>
      <w:r w:rsidR="006D7A44" w:rsidRPr="00C51320">
        <w:rPr>
          <w:rFonts w:eastAsia="Times New Roman" w:cstheme="minorHAnsi"/>
          <w:i/>
          <w:lang w:val="en-US"/>
        </w:rPr>
        <w:t>phenomena observed here? I am not an expert on the gravitational</w:t>
      </w:r>
      <w:r w:rsidR="006D7A44" w:rsidRPr="006D7A44">
        <w:rPr>
          <w:rFonts w:eastAsia="Times New Roman" w:cstheme="minorHAnsi"/>
          <w:i/>
          <w:lang w:val="en-US"/>
        </w:rPr>
        <w:t xml:space="preserve"> </w:t>
      </w:r>
      <w:r w:rsidR="006D7A44" w:rsidRPr="00C51320">
        <w:rPr>
          <w:rFonts w:eastAsia="Times New Roman" w:cstheme="minorHAnsi"/>
          <w:i/>
          <w:lang w:val="en-US"/>
        </w:rPr>
        <w:t>theories that involve single spin quantum systems, but for a central</w:t>
      </w:r>
      <w:r w:rsidR="006D7A44" w:rsidRPr="006D7A44">
        <w:rPr>
          <w:rFonts w:eastAsia="Times New Roman" w:cstheme="minorHAnsi"/>
          <w:i/>
          <w:lang w:val="en-US"/>
        </w:rPr>
        <w:t xml:space="preserve"> </w:t>
      </w:r>
      <w:r w:rsidR="006D7A44" w:rsidRPr="00C51320">
        <w:rPr>
          <w:rFonts w:eastAsia="Times New Roman" w:cstheme="minorHAnsi"/>
          <w:i/>
          <w:lang w:val="en-US"/>
        </w:rPr>
        <w:t>spin fixed in proximity to a discrete spin-bath of nuclear spins then</w:t>
      </w:r>
      <w:r w:rsidR="006D7A44" w:rsidRPr="006D7A44">
        <w:rPr>
          <w:rFonts w:eastAsia="Times New Roman" w:cstheme="minorHAnsi"/>
          <w:i/>
          <w:lang w:val="en-US"/>
        </w:rPr>
        <w:t xml:space="preserve"> </w:t>
      </w:r>
      <w:r w:rsidR="006D7A44" w:rsidRPr="00C51320">
        <w:rPr>
          <w:rFonts w:eastAsia="Times New Roman" w:cstheme="minorHAnsi"/>
          <w:i/>
          <w:lang w:val="en-US"/>
        </w:rPr>
        <w:t>surely the magnetic interaction is sufficient to explain the observed</w:t>
      </w:r>
      <w:r w:rsidR="006D7A44" w:rsidRPr="006D7A44">
        <w:rPr>
          <w:rFonts w:eastAsia="Times New Roman" w:cstheme="minorHAnsi"/>
          <w:i/>
          <w:lang w:val="en-US"/>
        </w:rPr>
        <w:t xml:space="preserve"> </w:t>
      </w:r>
      <w:r w:rsidR="006D7A44" w:rsidRPr="00C51320">
        <w:rPr>
          <w:rFonts w:eastAsia="Times New Roman" w:cstheme="minorHAnsi"/>
          <w:i/>
          <w:lang w:val="en-US"/>
        </w:rPr>
        <w:t>decoherence as expected? Why should we expect gravity may play a role?</w:t>
      </w:r>
      <w:r w:rsidR="006D7A44">
        <w:rPr>
          <w:rFonts w:eastAsia="Times New Roman"/>
          <w:lang w:val="en-US"/>
        </w:rPr>
        <w:t xml:space="preserve"> “</w:t>
      </w:r>
    </w:p>
    <w:p w:rsidR="006D7A44" w:rsidRPr="00050B08" w:rsidRDefault="006D7A44" w:rsidP="006D7A44">
      <w:pPr>
        <w:pStyle w:val="KeinLeerraum"/>
        <w:ind w:left="708"/>
      </w:pPr>
    </w:p>
    <w:p w:rsidR="006D7A44" w:rsidRDefault="006D7A44" w:rsidP="006D7A44">
      <w:pPr>
        <w:ind w:left="708"/>
        <w:rPr>
          <w:rFonts w:eastAsia="Times New Roman"/>
          <w:lang w:val="en-US"/>
        </w:rPr>
      </w:pPr>
      <w:r w:rsidRPr="002A734A">
        <w:rPr>
          <w:rFonts w:eastAsia="Times New Roman"/>
          <w:u w:val="single"/>
          <w:lang w:val="en-US"/>
        </w:rPr>
        <w:lastRenderedPageBreak/>
        <w:t>Authors answer:</w:t>
      </w:r>
      <w:r>
        <w:rPr>
          <w:rFonts w:eastAsia="Times New Roman"/>
          <w:u w:val="single"/>
          <w:lang w:val="en-US"/>
        </w:rPr>
        <w:t xml:space="preserve"> </w:t>
      </w:r>
      <w:r w:rsidR="00A3221D">
        <w:rPr>
          <w:rFonts w:eastAsia="Times New Roman"/>
          <w:u w:val="single"/>
          <w:lang w:val="en-US"/>
        </w:rPr>
        <w:t>We agree with the reviewer that the way this was worded can be a source of confusion. We did indeed mean that gravitational collapse is not necessary.</w:t>
      </w:r>
    </w:p>
    <w:p w:rsidR="006D7A44" w:rsidRDefault="006D7A44" w:rsidP="00C54E37">
      <w:pPr>
        <w:ind w:left="708"/>
        <w:rPr>
          <w:rFonts w:eastAsia="Times New Roman"/>
          <w:u w:val="single"/>
          <w:lang w:val="en-US"/>
        </w:rPr>
      </w:pPr>
      <w:r>
        <w:rPr>
          <w:rFonts w:eastAsia="Times New Roman"/>
          <w:u w:val="single"/>
          <w:lang w:val="en-US"/>
        </w:rPr>
        <w:t>Changes made</w:t>
      </w:r>
      <w:r w:rsidRPr="002A734A">
        <w:rPr>
          <w:rFonts w:eastAsia="Times New Roman"/>
          <w:u w:val="single"/>
          <w:lang w:val="en-US"/>
        </w:rPr>
        <w:t>:</w:t>
      </w:r>
      <w:r w:rsidR="00A3221D">
        <w:rPr>
          <w:rFonts w:eastAsia="Times New Roman"/>
          <w:u w:val="single"/>
          <w:lang w:val="en-US"/>
        </w:rPr>
        <w:t xml:space="preserve"> We now use this wording, “</w:t>
      </w:r>
      <w:r w:rsidR="00A3221D" w:rsidRPr="00A3221D">
        <w:rPr>
          <w:rFonts w:eastAsia="Times New Roman"/>
          <w:u w:val="single"/>
          <w:lang w:val="en-US"/>
        </w:rPr>
        <w:t xml:space="preserve">This straightforward and purely quantum account of the origins of the classical in our quantum Universe suggests other approaches to the quantum-to-classical transition (gravitational collapse, etc.) are not </w:t>
      </w:r>
      <w:r w:rsidR="00A3221D">
        <w:rPr>
          <w:rFonts w:eastAsia="Times New Roman"/>
          <w:u w:val="single"/>
          <w:lang w:val="en-US"/>
        </w:rPr>
        <w:t>necessary</w:t>
      </w:r>
      <w:r w:rsidR="00A3221D" w:rsidRPr="00A3221D">
        <w:rPr>
          <w:rFonts w:eastAsia="Times New Roman"/>
          <w:u w:val="single"/>
          <w:lang w:val="en-US"/>
        </w:rPr>
        <w:t xml:space="preserve"> to describe the emergence of our objective, classical world.</w:t>
      </w:r>
      <w:r w:rsidR="00A3221D">
        <w:rPr>
          <w:rFonts w:eastAsia="Times New Roman"/>
          <w:u w:val="single"/>
          <w:lang w:val="en-US"/>
        </w:rPr>
        <w:t>”</w:t>
      </w:r>
    </w:p>
    <w:p w:rsidR="006D7A44" w:rsidRPr="00F86CA8" w:rsidRDefault="006D7A44" w:rsidP="006D7A44">
      <w:pPr>
        <w:ind w:left="708"/>
        <w:rPr>
          <w:rFonts w:eastAsia="Times New Roman"/>
          <w:b/>
          <w:color w:val="0070C0"/>
          <w:lang w:val="en-US"/>
        </w:rPr>
      </w:pPr>
      <w:r w:rsidRPr="00F86CA8">
        <w:rPr>
          <w:rFonts w:eastAsia="Times New Roman"/>
          <w:b/>
          <w:color w:val="0070C0"/>
          <w:lang w:val="en-US"/>
        </w:rPr>
        <w:t>Comment 16:</w:t>
      </w:r>
    </w:p>
    <w:p w:rsidR="006D7A44" w:rsidRPr="006D7A44" w:rsidRDefault="00DF74ED" w:rsidP="006D7A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eastAsia="Times New Roman" w:cstheme="minorHAnsi"/>
          <w:i/>
          <w:lang w:val="en-US"/>
        </w:rPr>
      </w:pPr>
      <w:r>
        <w:rPr>
          <w:rFonts w:eastAsia="Times New Roman"/>
          <w:u w:val="single"/>
          <w:lang w:val="en-US"/>
        </w:rPr>
        <w:t>Reviewer’s</w:t>
      </w:r>
      <w:r w:rsidR="006D7A44" w:rsidRPr="002A734A">
        <w:rPr>
          <w:rFonts w:eastAsia="Times New Roman"/>
          <w:u w:val="single"/>
          <w:lang w:val="en-US"/>
        </w:rPr>
        <w:t xml:space="preserve"> comment:</w:t>
      </w:r>
      <w:r w:rsidR="006D7A44">
        <w:rPr>
          <w:rFonts w:eastAsia="Times New Roman"/>
          <w:lang w:val="en-US"/>
        </w:rPr>
        <w:t xml:space="preserve"> “</w:t>
      </w:r>
      <w:r w:rsidR="006D7A44" w:rsidRPr="00C51320">
        <w:rPr>
          <w:rFonts w:eastAsia="Times New Roman" w:cstheme="minorHAnsi"/>
          <w:i/>
          <w:lang w:val="en-US"/>
        </w:rPr>
        <w:t>Supplementary material: I note the important sample information that</w:t>
      </w:r>
      <w:r w:rsidR="006D7A44" w:rsidRPr="006D7A44">
        <w:rPr>
          <w:rFonts w:eastAsia="Times New Roman" w:cstheme="minorHAnsi"/>
          <w:i/>
          <w:lang w:val="en-US"/>
        </w:rPr>
        <w:t xml:space="preserve"> </w:t>
      </w:r>
      <w:r w:rsidR="006D7A44" w:rsidRPr="00C51320">
        <w:rPr>
          <w:rFonts w:eastAsia="Times New Roman" w:cstheme="minorHAnsi"/>
          <w:i/>
          <w:lang w:val="en-US"/>
        </w:rPr>
        <w:t>appears in section I. The expression “a native (un-implanted) NV</w:t>
      </w:r>
      <w:r w:rsidR="006D7A44" w:rsidRPr="006D7A44">
        <w:rPr>
          <w:rFonts w:eastAsia="Times New Roman" w:cstheme="minorHAnsi"/>
          <w:i/>
          <w:lang w:val="en-US"/>
        </w:rPr>
        <w:t xml:space="preserve"> </w:t>
      </w:r>
      <w:r w:rsidR="006D7A44" w:rsidRPr="00C51320">
        <w:rPr>
          <w:rFonts w:eastAsia="Times New Roman" w:cstheme="minorHAnsi"/>
          <w:i/>
          <w:lang w:val="en-US"/>
        </w:rPr>
        <w:t>center” needs to be clarified because this is implicit context to</w:t>
      </w:r>
      <w:r w:rsidR="006D7A44" w:rsidRPr="006D7A44">
        <w:rPr>
          <w:rFonts w:eastAsia="Times New Roman" w:cstheme="minorHAnsi"/>
          <w:i/>
          <w:lang w:val="en-US"/>
        </w:rPr>
        <w:t xml:space="preserve"> </w:t>
      </w:r>
      <w:r w:rsidR="006D7A44" w:rsidRPr="00C51320">
        <w:rPr>
          <w:rFonts w:eastAsia="Times New Roman" w:cstheme="minorHAnsi"/>
          <w:i/>
          <w:lang w:val="en-US"/>
        </w:rPr>
        <w:t>previous work by some of the co-authors that rely on ion implanted N</w:t>
      </w:r>
      <w:r w:rsidR="006D7A44" w:rsidRPr="006D7A44">
        <w:rPr>
          <w:rFonts w:eastAsia="Times New Roman" w:cstheme="minorHAnsi"/>
          <w:i/>
          <w:lang w:val="en-US"/>
        </w:rPr>
        <w:t xml:space="preserve"> to form their N-V-centers. As </w:t>
      </w:r>
      <w:r w:rsidR="006D7A44" w:rsidRPr="00C51320">
        <w:rPr>
          <w:rFonts w:eastAsia="Times New Roman" w:cstheme="minorHAnsi"/>
          <w:i/>
          <w:lang w:val="en-US"/>
        </w:rPr>
        <w:t>pointed out above, the concept of</w:t>
      </w:r>
      <w:r w:rsidR="006D7A44" w:rsidRPr="006D7A44">
        <w:rPr>
          <w:rFonts w:eastAsia="Times New Roman" w:cstheme="minorHAnsi"/>
          <w:i/>
          <w:lang w:val="en-US"/>
        </w:rPr>
        <w:t xml:space="preserve"> </w:t>
      </w:r>
      <w:r w:rsidR="006D7A44" w:rsidRPr="00C51320">
        <w:rPr>
          <w:rFonts w:eastAsia="Times New Roman" w:cstheme="minorHAnsi"/>
          <w:i/>
          <w:lang w:val="en-US"/>
        </w:rPr>
        <w:t>“natural” or “native” is not clear in this context. Perhaps the</w:t>
      </w:r>
      <w:r w:rsidR="006D7A44" w:rsidRPr="006D7A44">
        <w:rPr>
          <w:rFonts w:eastAsia="Times New Roman" w:cstheme="minorHAnsi"/>
          <w:i/>
          <w:lang w:val="en-US"/>
        </w:rPr>
        <w:t xml:space="preserve"> authors mean </w:t>
      </w:r>
      <w:r w:rsidR="006D7A44" w:rsidRPr="00C51320">
        <w:rPr>
          <w:rFonts w:eastAsia="Times New Roman" w:cstheme="minorHAnsi"/>
          <w:i/>
          <w:lang w:val="en-US"/>
        </w:rPr>
        <w:t>“adventitious” or “introduced from residual N2 in the CVD</w:t>
      </w:r>
      <w:r w:rsidR="006D7A44" w:rsidRPr="006D7A44">
        <w:rPr>
          <w:rFonts w:eastAsia="Times New Roman" w:cstheme="minorHAnsi"/>
          <w:i/>
          <w:lang w:val="en-US"/>
        </w:rPr>
        <w:t xml:space="preserve"> </w:t>
      </w:r>
      <w:r w:rsidR="006D7A44" w:rsidRPr="00C51320">
        <w:rPr>
          <w:rFonts w:eastAsia="Times New Roman" w:cstheme="minorHAnsi"/>
          <w:i/>
          <w:lang w:val="en-US"/>
        </w:rPr>
        <w:t>plasma from the vacu</w:t>
      </w:r>
      <w:r w:rsidR="006D7A44" w:rsidRPr="006D7A44">
        <w:rPr>
          <w:rFonts w:eastAsia="Times New Roman" w:cstheme="minorHAnsi"/>
          <w:i/>
          <w:lang w:val="en-US"/>
        </w:rPr>
        <w:t xml:space="preserve">um system”. I also believe this </w:t>
      </w:r>
      <w:r w:rsidR="006D7A44" w:rsidRPr="00C51320">
        <w:rPr>
          <w:rFonts w:eastAsia="Times New Roman" w:cstheme="minorHAnsi"/>
          <w:i/>
          <w:lang w:val="en-US"/>
        </w:rPr>
        <w:t>important detail</w:t>
      </w:r>
      <w:r w:rsidR="006D7A44" w:rsidRPr="006D7A44">
        <w:rPr>
          <w:rFonts w:eastAsia="Times New Roman" w:cstheme="minorHAnsi"/>
          <w:i/>
          <w:lang w:val="en-US"/>
        </w:rPr>
        <w:t xml:space="preserve"> </w:t>
      </w:r>
      <w:r w:rsidR="006D7A44" w:rsidRPr="00C51320">
        <w:rPr>
          <w:rFonts w:eastAsia="Times New Roman" w:cstheme="minorHAnsi"/>
          <w:i/>
          <w:lang w:val="en-US"/>
        </w:rPr>
        <w:t>warrants inclusion in the introduction to the sample on page 1 of the</w:t>
      </w:r>
      <w:r w:rsidR="006D7A44">
        <w:rPr>
          <w:rFonts w:eastAsia="Times New Roman" w:cstheme="minorHAnsi"/>
          <w:i/>
          <w:lang w:val="en-US"/>
        </w:rPr>
        <w:t xml:space="preserve"> </w:t>
      </w:r>
      <w:r w:rsidR="006D7A44" w:rsidRPr="00C51320">
        <w:rPr>
          <w:rFonts w:eastAsia="Times New Roman" w:cstheme="minorHAnsi"/>
          <w:i/>
          <w:lang w:val="en-US"/>
        </w:rPr>
        <w:t>paper itself rather than being relegated to the SI.</w:t>
      </w:r>
      <w:r w:rsidR="006D7A44">
        <w:rPr>
          <w:rFonts w:eastAsia="Times New Roman"/>
          <w:lang w:val="en-US"/>
        </w:rPr>
        <w:t>“</w:t>
      </w:r>
    </w:p>
    <w:p w:rsidR="006D7A44" w:rsidRPr="00050B08" w:rsidRDefault="006D7A44" w:rsidP="006D7A44">
      <w:pPr>
        <w:pStyle w:val="KeinLeerraum"/>
        <w:ind w:left="708"/>
      </w:pPr>
    </w:p>
    <w:p w:rsidR="006D7A44" w:rsidRPr="00BE40BB" w:rsidRDefault="006D7A44" w:rsidP="006D7A44">
      <w:pPr>
        <w:ind w:left="708"/>
        <w:rPr>
          <w:rFonts w:eastAsia="Times New Roman"/>
          <w:lang w:val="en-US"/>
        </w:rPr>
      </w:pPr>
      <w:r w:rsidRPr="002A734A">
        <w:rPr>
          <w:rFonts w:eastAsia="Times New Roman"/>
          <w:u w:val="single"/>
          <w:lang w:val="en-US"/>
        </w:rPr>
        <w:t>Authors answer:</w:t>
      </w:r>
      <w:r w:rsidR="00BE40BB">
        <w:rPr>
          <w:rFonts w:eastAsia="Times New Roman"/>
          <w:lang w:val="en-US"/>
        </w:rPr>
        <w:t xml:space="preserve"> The </w:t>
      </w:r>
      <w:r w:rsidR="00DF74ED">
        <w:rPr>
          <w:rFonts w:eastAsia="Times New Roman"/>
          <w:lang w:val="en-US"/>
        </w:rPr>
        <w:t>reviewer</w:t>
      </w:r>
      <w:r w:rsidR="00BE40BB">
        <w:rPr>
          <w:rFonts w:eastAsia="Times New Roman"/>
          <w:lang w:val="en-US"/>
        </w:rPr>
        <w:t xml:space="preserve"> is right, we thank </w:t>
      </w:r>
      <w:r w:rsidR="00A3221D">
        <w:rPr>
          <w:rFonts w:eastAsia="Times New Roman"/>
          <w:lang w:val="en-US"/>
        </w:rPr>
        <w:t xml:space="preserve">them </w:t>
      </w:r>
      <w:r w:rsidR="00BE40BB">
        <w:rPr>
          <w:rFonts w:eastAsia="Times New Roman"/>
          <w:lang w:val="en-US"/>
        </w:rPr>
        <w:t>for this comment.</w:t>
      </w:r>
    </w:p>
    <w:p w:rsidR="006D7A44" w:rsidRPr="00BE40BB" w:rsidRDefault="006D7A44" w:rsidP="006D7A44">
      <w:pPr>
        <w:ind w:left="708"/>
        <w:rPr>
          <w:rFonts w:eastAsia="Times New Roman"/>
          <w:lang w:val="en-US"/>
        </w:rPr>
      </w:pPr>
      <w:r>
        <w:rPr>
          <w:rFonts w:eastAsia="Times New Roman"/>
          <w:u w:val="single"/>
          <w:lang w:val="en-US"/>
        </w:rPr>
        <w:t>Changes made</w:t>
      </w:r>
      <w:r w:rsidRPr="002A734A">
        <w:rPr>
          <w:rFonts w:eastAsia="Times New Roman"/>
          <w:u w:val="single"/>
          <w:lang w:val="en-US"/>
        </w:rPr>
        <w:t>:</w:t>
      </w:r>
      <w:r w:rsidR="00BE40BB">
        <w:rPr>
          <w:rFonts w:eastAsia="Times New Roman"/>
          <w:u w:val="single"/>
          <w:lang w:val="en-US"/>
        </w:rPr>
        <w:t xml:space="preserve"> </w:t>
      </w:r>
      <w:r w:rsidR="00BE40BB">
        <w:rPr>
          <w:rFonts w:eastAsia="Times New Roman"/>
          <w:lang w:val="en-US"/>
        </w:rPr>
        <w:t xml:space="preserve">In the SI, as well as in the revised paper, this additional information </w:t>
      </w:r>
      <w:r w:rsidR="00FA1B58">
        <w:rPr>
          <w:rFonts w:eastAsia="Times New Roman"/>
          <w:lang w:val="en-US"/>
        </w:rPr>
        <w:t xml:space="preserve">about the sample preparation </w:t>
      </w:r>
      <w:r w:rsidR="00BE40BB">
        <w:rPr>
          <w:rFonts w:eastAsia="Times New Roman"/>
          <w:lang w:val="en-US"/>
        </w:rPr>
        <w:t>in now included.</w:t>
      </w: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6D7A44">
      <w:pPr>
        <w:ind w:left="708"/>
        <w:rPr>
          <w:rFonts w:eastAsia="Times New Roman"/>
          <w:lang w:val="en-US"/>
        </w:rPr>
      </w:pPr>
    </w:p>
    <w:p w:rsidR="006D7A44" w:rsidRDefault="006D7A44"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Default="00050B08" w:rsidP="00050B08">
      <w:pPr>
        <w:ind w:left="708"/>
        <w:rPr>
          <w:rFonts w:eastAsia="Times New Roman"/>
          <w:lang w:val="en-US"/>
        </w:rPr>
      </w:pPr>
    </w:p>
    <w:p w:rsidR="00050B08" w:rsidRPr="00A973A5" w:rsidRDefault="00050B08" w:rsidP="00CF1830">
      <w:pPr>
        <w:ind w:left="708"/>
        <w:rPr>
          <w:rFonts w:eastAsia="Times New Roman"/>
          <w:lang w:val="en-US"/>
        </w:rPr>
      </w:pPr>
    </w:p>
    <w:p w:rsidR="0058269B" w:rsidRDefault="00CF1830" w:rsidP="0051601B">
      <w:pPr>
        <w:rPr>
          <w:rFonts w:eastAsia="Times New Roman"/>
          <w:b/>
          <w:lang w:val="en-US"/>
        </w:rPr>
      </w:pPr>
      <w:r>
        <w:rPr>
          <w:rFonts w:eastAsia="Times New Roman"/>
          <w:b/>
          <w:lang w:val="en-US"/>
        </w:rPr>
        <w:lastRenderedPageBreak/>
        <w:tab/>
      </w:r>
    </w:p>
    <w:p w:rsidR="00AA1769" w:rsidRPr="002A734A" w:rsidRDefault="00AA1769" w:rsidP="0051601B">
      <w:pPr>
        <w:rPr>
          <w:rFonts w:eastAsia="Times New Roman"/>
          <w:b/>
          <w:lang w:val="en-US"/>
        </w:rPr>
      </w:pPr>
    </w:p>
    <w:sectPr w:rsidR="00AA1769" w:rsidRPr="002A734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1EE"/>
    <w:rsid w:val="000308E6"/>
    <w:rsid w:val="00032284"/>
    <w:rsid w:val="000341AE"/>
    <w:rsid w:val="000469B8"/>
    <w:rsid w:val="00050B08"/>
    <w:rsid w:val="0005576D"/>
    <w:rsid w:val="00074935"/>
    <w:rsid w:val="0009271F"/>
    <w:rsid w:val="000F06BB"/>
    <w:rsid w:val="001169D7"/>
    <w:rsid w:val="00160DA5"/>
    <w:rsid w:val="001845F6"/>
    <w:rsid w:val="001F2349"/>
    <w:rsid w:val="00204D69"/>
    <w:rsid w:val="0024559A"/>
    <w:rsid w:val="00260EFE"/>
    <w:rsid w:val="002A3606"/>
    <w:rsid w:val="002A734A"/>
    <w:rsid w:val="002C7C87"/>
    <w:rsid w:val="00301297"/>
    <w:rsid w:val="00305F3E"/>
    <w:rsid w:val="00322E05"/>
    <w:rsid w:val="00350103"/>
    <w:rsid w:val="00380815"/>
    <w:rsid w:val="003D4DC1"/>
    <w:rsid w:val="004369B7"/>
    <w:rsid w:val="00453DBB"/>
    <w:rsid w:val="00483911"/>
    <w:rsid w:val="004C21EE"/>
    <w:rsid w:val="004C416A"/>
    <w:rsid w:val="004D1AEC"/>
    <w:rsid w:val="00513C09"/>
    <w:rsid w:val="0051467C"/>
    <w:rsid w:val="0051601B"/>
    <w:rsid w:val="0052459D"/>
    <w:rsid w:val="00566CBD"/>
    <w:rsid w:val="005F4BA6"/>
    <w:rsid w:val="00645F6D"/>
    <w:rsid w:val="00645FEE"/>
    <w:rsid w:val="00666AE1"/>
    <w:rsid w:val="00667852"/>
    <w:rsid w:val="006703C8"/>
    <w:rsid w:val="006A1D58"/>
    <w:rsid w:val="006C653D"/>
    <w:rsid w:val="006C6F96"/>
    <w:rsid w:val="006D7A44"/>
    <w:rsid w:val="00716504"/>
    <w:rsid w:val="00720ED2"/>
    <w:rsid w:val="00763457"/>
    <w:rsid w:val="00772A36"/>
    <w:rsid w:val="00837587"/>
    <w:rsid w:val="008568B6"/>
    <w:rsid w:val="008812EA"/>
    <w:rsid w:val="00953D32"/>
    <w:rsid w:val="009877B6"/>
    <w:rsid w:val="00A3221D"/>
    <w:rsid w:val="00A368BA"/>
    <w:rsid w:val="00A43A3F"/>
    <w:rsid w:val="00A973A5"/>
    <w:rsid w:val="00AA0717"/>
    <w:rsid w:val="00AA1769"/>
    <w:rsid w:val="00AB6EC3"/>
    <w:rsid w:val="00B0206B"/>
    <w:rsid w:val="00B31380"/>
    <w:rsid w:val="00BE40BB"/>
    <w:rsid w:val="00C3266C"/>
    <w:rsid w:val="00C43FAD"/>
    <w:rsid w:val="00C54E37"/>
    <w:rsid w:val="00C7742A"/>
    <w:rsid w:val="00C87CC7"/>
    <w:rsid w:val="00CA2711"/>
    <w:rsid w:val="00CD174D"/>
    <w:rsid w:val="00CF12EA"/>
    <w:rsid w:val="00CF1830"/>
    <w:rsid w:val="00D938B2"/>
    <w:rsid w:val="00DB2B03"/>
    <w:rsid w:val="00DE17FA"/>
    <w:rsid w:val="00DF1713"/>
    <w:rsid w:val="00DF74ED"/>
    <w:rsid w:val="00E46D0E"/>
    <w:rsid w:val="00E52802"/>
    <w:rsid w:val="00E93A3E"/>
    <w:rsid w:val="00EB616B"/>
    <w:rsid w:val="00F3182B"/>
    <w:rsid w:val="00F66106"/>
    <w:rsid w:val="00F86CA8"/>
    <w:rsid w:val="00FA1B58"/>
    <w:rsid w:val="00FB0A73"/>
    <w:rsid w:val="00FC6A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BD14A3-B9C5-4CF3-A957-15296F20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50B08"/>
    <w:pPr>
      <w:spacing w:after="0" w:line="240" w:lineRule="auto"/>
    </w:pPr>
    <w:rPr>
      <w:rFonts w:eastAsiaTheme="minorEastAsia"/>
      <w:lang w:val="en-US"/>
    </w:rPr>
  </w:style>
  <w:style w:type="paragraph" w:styleId="HTMLVorformatiert">
    <w:name w:val="HTML Preformatted"/>
    <w:basedOn w:val="Standard"/>
    <w:link w:val="HTMLVorformatiertZchn"/>
    <w:uiPriority w:val="99"/>
    <w:semiHidden/>
    <w:unhideWhenUsed/>
    <w:rsid w:val="006C6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VorformatiertZchn">
    <w:name w:val="HTML Vorformatiert Zchn"/>
    <w:basedOn w:val="Absatz-Standardschriftart"/>
    <w:link w:val="HTMLVorformatiert"/>
    <w:uiPriority w:val="99"/>
    <w:semiHidden/>
    <w:rsid w:val="006C653D"/>
    <w:rPr>
      <w:rFonts w:ascii="Courier New" w:eastAsia="Times New Roman" w:hAnsi="Courier New" w:cs="Courier New"/>
      <w:sz w:val="20"/>
      <w:szCs w:val="20"/>
      <w:lang w:val="en-US"/>
    </w:rPr>
  </w:style>
  <w:style w:type="paragraph" w:styleId="Sprechblasentext">
    <w:name w:val="Balloon Text"/>
    <w:basedOn w:val="Standard"/>
    <w:link w:val="SprechblasentextZchn"/>
    <w:uiPriority w:val="99"/>
    <w:semiHidden/>
    <w:unhideWhenUsed/>
    <w:rsid w:val="00C7742A"/>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C7742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245476">
      <w:bodyDiv w:val="1"/>
      <w:marLeft w:val="0"/>
      <w:marRight w:val="0"/>
      <w:marTop w:val="0"/>
      <w:marBottom w:val="0"/>
      <w:divBdr>
        <w:top w:val="none" w:sz="0" w:space="0" w:color="auto"/>
        <w:left w:val="none" w:sz="0" w:space="0" w:color="auto"/>
        <w:bottom w:val="none" w:sz="0" w:space="0" w:color="auto"/>
        <w:right w:val="none" w:sz="0" w:space="0" w:color="auto"/>
      </w:divBdr>
    </w:div>
    <w:div w:id="342560363">
      <w:bodyDiv w:val="1"/>
      <w:marLeft w:val="0"/>
      <w:marRight w:val="0"/>
      <w:marTop w:val="0"/>
      <w:marBottom w:val="0"/>
      <w:divBdr>
        <w:top w:val="none" w:sz="0" w:space="0" w:color="auto"/>
        <w:left w:val="none" w:sz="0" w:space="0" w:color="auto"/>
        <w:bottom w:val="none" w:sz="0" w:space="0" w:color="auto"/>
        <w:right w:val="none" w:sz="0" w:space="0" w:color="auto"/>
      </w:divBdr>
    </w:div>
    <w:div w:id="792869543">
      <w:bodyDiv w:val="1"/>
      <w:marLeft w:val="0"/>
      <w:marRight w:val="0"/>
      <w:marTop w:val="0"/>
      <w:marBottom w:val="0"/>
      <w:divBdr>
        <w:top w:val="none" w:sz="0" w:space="0" w:color="auto"/>
        <w:left w:val="none" w:sz="0" w:space="0" w:color="auto"/>
        <w:bottom w:val="none" w:sz="0" w:space="0" w:color="auto"/>
        <w:right w:val="none" w:sz="0" w:space="0" w:color="auto"/>
      </w:divBdr>
      <w:divsChild>
        <w:div w:id="1249536919">
          <w:marLeft w:val="0"/>
          <w:marRight w:val="0"/>
          <w:marTop w:val="0"/>
          <w:marBottom w:val="0"/>
          <w:divBdr>
            <w:top w:val="none" w:sz="0" w:space="0" w:color="auto"/>
            <w:left w:val="none" w:sz="0" w:space="0" w:color="auto"/>
            <w:bottom w:val="none" w:sz="0" w:space="0" w:color="auto"/>
            <w:right w:val="none" w:sz="0" w:space="0" w:color="auto"/>
          </w:divBdr>
          <w:divsChild>
            <w:div w:id="1237592816">
              <w:marLeft w:val="0"/>
              <w:marRight w:val="0"/>
              <w:marTop w:val="0"/>
              <w:marBottom w:val="0"/>
              <w:divBdr>
                <w:top w:val="none" w:sz="0" w:space="0" w:color="auto"/>
                <w:left w:val="none" w:sz="0" w:space="0" w:color="auto"/>
                <w:bottom w:val="none" w:sz="0" w:space="0" w:color="auto"/>
                <w:right w:val="none" w:sz="0" w:space="0" w:color="auto"/>
              </w:divBdr>
              <w:divsChild>
                <w:div w:id="5586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122700">
      <w:bodyDiv w:val="1"/>
      <w:marLeft w:val="0"/>
      <w:marRight w:val="0"/>
      <w:marTop w:val="0"/>
      <w:marBottom w:val="0"/>
      <w:divBdr>
        <w:top w:val="none" w:sz="0" w:space="0" w:color="auto"/>
        <w:left w:val="none" w:sz="0" w:space="0" w:color="auto"/>
        <w:bottom w:val="none" w:sz="0" w:space="0" w:color="auto"/>
        <w:right w:val="none" w:sz="0" w:space="0" w:color="auto"/>
      </w:divBdr>
      <w:divsChild>
        <w:div w:id="408698412">
          <w:marLeft w:val="0"/>
          <w:marRight w:val="0"/>
          <w:marTop w:val="0"/>
          <w:marBottom w:val="0"/>
          <w:divBdr>
            <w:top w:val="none" w:sz="0" w:space="0" w:color="auto"/>
            <w:left w:val="none" w:sz="0" w:space="0" w:color="auto"/>
            <w:bottom w:val="none" w:sz="0" w:space="0" w:color="auto"/>
            <w:right w:val="none" w:sz="0" w:space="0" w:color="auto"/>
          </w:divBdr>
          <w:divsChild>
            <w:div w:id="1962497991">
              <w:marLeft w:val="0"/>
              <w:marRight w:val="0"/>
              <w:marTop w:val="0"/>
              <w:marBottom w:val="0"/>
              <w:divBdr>
                <w:top w:val="none" w:sz="0" w:space="0" w:color="auto"/>
                <w:left w:val="none" w:sz="0" w:space="0" w:color="auto"/>
                <w:bottom w:val="none" w:sz="0" w:space="0" w:color="auto"/>
                <w:right w:val="none" w:sz="0" w:space="0" w:color="auto"/>
              </w:divBdr>
              <w:divsChild>
                <w:div w:id="1796751507">
                  <w:marLeft w:val="0"/>
                  <w:marRight w:val="0"/>
                  <w:marTop w:val="0"/>
                  <w:marBottom w:val="0"/>
                  <w:divBdr>
                    <w:top w:val="none" w:sz="0" w:space="0" w:color="auto"/>
                    <w:left w:val="none" w:sz="0" w:space="0" w:color="auto"/>
                    <w:bottom w:val="none" w:sz="0" w:space="0" w:color="auto"/>
                    <w:right w:val="none" w:sz="0" w:space="0" w:color="auto"/>
                  </w:divBdr>
                  <w:divsChild>
                    <w:div w:id="203792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2051</Words>
  <Characters>11692</Characters>
  <Application>Microsoft Office Word</Application>
  <DocSecurity>0</DocSecurity>
  <Lines>97</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tunden</dc:creator>
  <cp:keywords/>
  <dc:description/>
  <cp:lastModifiedBy>Windows User</cp:lastModifiedBy>
  <cp:revision>71</cp:revision>
  <dcterms:created xsi:type="dcterms:W3CDTF">2018-12-12T17:11:00Z</dcterms:created>
  <dcterms:modified xsi:type="dcterms:W3CDTF">2019-08-02T14:04:00Z</dcterms:modified>
</cp:coreProperties>
</file>