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0388" w14:textId="0CA43CEE" w:rsidR="00472BBC" w:rsidRDefault="00CE1984">
      <w:r>
        <w:t>Closing it also kills you &gt;:3</w:t>
      </w:r>
    </w:p>
    <w:sectPr w:rsidR="00472B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BC"/>
    <w:rsid w:val="00231B90"/>
    <w:rsid w:val="00472BBC"/>
    <w:rsid w:val="00CE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84EA"/>
  <w15:chartTrackingRefBased/>
  <w15:docId w15:val="{D22977A0-7085-49DD-9550-CF7DFF21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Tundra 011</dc:creator>
  <cp:keywords/>
  <dc:description/>
  <cp:lastModifiedBy>Tundra 011</cp:lastModifiedBy>
  <cp:revision>2</cp:revision>
  <dcterms:created xsi:type="dcterms:W3CDTF">2026-01-22T22:48:00Z</dcterms:created>
  <dcterms:modified xsi:type="dcterms:W3CDTF">2026-01-22T22:48:00Z</dcterms:modified>
</cp:coreProperties>
</file>