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28"/>
        </w:rPr>
        <w:t>UNIVERSIDAD PRIVADA DOMINGO SAVIO</w:t>
      </w:r>
    </w:p>
    <w:p>
      <w:pPr>
        <w:jc w:val="center"/>
      </w:pPr>
      <w:r>
        <w:rPr>
          <w:sz w:val="24"/>
        </w:rPr>
        <w:t>FACULTAD DE INGENIERÍA</w:t>
        <w:br/>
        <w:t>CARRERA DE INGENIERÍA DE SISTEMAS</w:t>
      </w:r>
    </w:p>
    <w:p/>
    <w:p/>
    <w:p/>
    <w:p>
      <w:pPr>
        <w:jc w:val="center"/>
      </w:pPr>
      <w:r>
        <w:rPr>
          <w:b/>
          <w:sz w:val="32"/>
        </w:rPr>
        <w:t>INFORME DE RECONOCIMIENTO Y</w:t>
        <w:br/>
        <w:t>MIGRACIÓN ETL AL DATA WAREHOUSE</w:t>
      </w:r>
    </w:p>
    <w:p/>
    <w:p/>
    <w:p>
      <w:pPr>
        <w:jc w:val="center"/>
      </w:pPr>
      <w:r>
        <w:rPr>
          <w:b/>
          <w:sz w:val="22"/>
        </w:rPr>
        <w:t>Argote Gonzales Marco Ariel</w:t>
      </w:r>
    </w:p>
    <w:p>
      <w:pPr>
        <w:jc w:val="center"/>
      </w:pPr>
      <w:r>
        <w:rPr>
          <w:b/>
          <w:sz w:val="22"/>
        </w:rPr>
        <w:t>Benavides Arancibia Jorge Enrique</w:t>
      </w:r>
    </w:p>
    <w:p>
      <w:pPr>
        <w:jc w:val="center"/>
      </w:pPr>
      <w:r>
        <w:rPr>
          <w:b/>
          <w:sz w:val="22"/>
        </w:rPr>
        <w:t>Lujan Arispe Enrique</w:t>
      </w:r>
    </w:p>
    <w:p>
      <w:pPr>
        <w:jc w:val="center"/>
      </w:pPr>
      <w:r>
        <w:rPr>
          <w:b/>
          <w:sz w:val="22"/>
        </w:rPr>
        <w:t>Lujan Arispe William</w:t>
      </w:r>
    </w:p>
    <w:p>
      <w:pPr>
        <w:jc w:val="center"/>
      </w:pPr>
      <w:r>
        <w:rPr>
          <w:b/>
          <w:sz w:val="22"/>
        </w:rPr>
        <w:t>Mejillones Iraizos Rebeca</w:t>
      </w:r>
    </w:p>
    <w:p>
      <w:pPr>
        <w:jc w:val="center"/>
      </w:pPr>
      <w:r>
        <w:rPr>
          <w:b/>
          <w:sz w:val="22"/>
        </w:rPr>
        <w:t>Valencia Vidaurre Marcos Daniel</w:t>
      </w:r>
    </w:p>
    <w:p>
      <w:pPr>
        <w:jc w:val="center"/>
      </w:pPr>
      <w:r>
        <w:rPr>
          <w:b/>
          <w:sz w:val="22"/>
        </w:rPr>
        <w:t>Villarroel Espinoza Gustavo Ernesto</w:t>
      </w:r>
    </w:p>
    <w:p/>
    <w:p/>
    <w:p/>
    <w:p>
      <w:pPr>
        <w:jc w:val="center"/>
      </w:pPr>
      <w:r>
        <w:rPr>
          <w:b/>
          <w:sz w:val="24"/>
        </w:rPr>
        <w:t>Cochabamba - Bolivia</w:t>
        <w:br/>
        <w:t>2026</w:t>
      </w:r>
    </w:p>
    <w:p>
      <w:r>
        <w:br w:type="page"/>
      </w:r>
    </w:p>
    <w:p>
      <w:pPr>
        <w:pStyle w:val="Heading1"/>
      </w:pPr>
      <w:r>
        <w:t>1. MODELO DATA WAREHOUSE (DESTINO)</w:t>
      </w:r>
    </w:p>
    <w:p>
      <w:pPr>
        <w:pStyle w:val="Heading2"/>
      </w:pPr>
      <w:r>
        <w:t>1.1. Esquema Estrella</w:t>
      </w:r>
    </w:p>
    <w:p>
      <w:r>
        <w:t>El Data Warehouse utiliza un modelo estrella con snowflake parcial (dim_sucursal como subdimensión de dim_paciente). Cada fila de fact_atenciones representa un evento de diagnóstico dentro de una cita médica.</w:t>
      </w:r>
    </w:p>
    <w:p>
      <w:pPr>
        <w:spacing w:before="80" w:after="80"/>
        <w:ind w:left="360"/>
      </w:pPr>
      <w:r>
        <w:rPr>
          <w:rFonts w:ascii="Consolas" w:hAnsi="Consolas"/>
          <w:sz w:val="17"/>
        </w:rPr>
        <w:t>dim_sucursal ── dim_paciente ── fact_atenciones ── dim_medico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Tabla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Columnas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dim_sucursal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Subdimensión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Fuente/sucursal de los datos (G3, G1, G6)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dim_paciente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Dimensión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Datos del paciente + FK a dim_sucursal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dim_medico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Dimensión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Datos del médico con especialidad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fact_atenciones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Hechos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Diagnóstico + cita + dimensiones temporales</w:t>
            </w:r>
          </w:p>
        </w:tc>
      </w:tr>
    </w:tbl>
    <w:p>
      <w:pPr>
        <w:pStyle w:val="Heading2"/>
      </w:pPr>
      <w:r>
        <w:t>1.2. Definición del esquema (SQL)</w:t>
      </w:r>
    </w:p>
    <w:p>
      <w:r>
        <w:t>Creación de las tablas del DW:</w:t>
      </w:r>
    </w:p>
    <w:p>
      <w:pPr>
        <w:spacing w:before="80" w:after="80"/>
        <w:ind w:left="360"/>
      </w:pPr>
      <w:r>
        <w:rPr>
          <w:rFonts w:ascii="Consolas" w:hAnsi="Consolas"/>
          <w:sz w:val="17"/>
        </w:rPr>
        <w:t>CREATE TABLE dim_sucursal (</w:t>
        <w:br/>
        <w:t xml:space="preserve">    sucursal_key  SERIAL PRIMARY KEY,</w:t>
        <w:br/>
        <w:t xml:space="preserve">    nombre        VARCHAR(100) NOT NULL,</w:t>
        <w:br/>
        <w:t xml:space="preserve">    host          VARCHAR(200) NOT NULL</w:t>
        <w:br/>
        <w:t>);</w:t>
        <w:br/>
        <w:br/>
        <w:t>CREATE TABLE dim_paciente (</w:t>
        <w:br/>
        <w:t xml:space="preserve">    paciente_key      SERIAL PRIMARY KEY,</w:t>
        <w:br/>
        <w:t xml:space="preserve">    sucursal_key      INT REFERENCES dim_sucursal(sucursal_key),</w:t>
        <w:br/>
        <w:t xml:space="preserve">    ci                VARCHAR(20) NOT NULL,</w:t>
        <w:br/>
        <w:t xml:space="preserve">    nombre            VARCHAR(150) NOT NULL,</w:t>
        <w:br/>
        <w:t xml:space="preserve">    fecha_nacimiento  DATE,</w:t>
        <w:br/>
        <w:t xml:space="preserve">    sexo              CHAR(1),</w:t>
        <w:br/>
        <w:t xml:space="preserve">    direccion         VARCHAR(255),</w:t>
        <w:br/>
        <w:t xml:space="preserve">    telefono          VARCHAR(20),</w:t>
        <w:br/>
        <w:t xml:space="preserve">    zona              VARCHAR(100),</w:t>
        <w:br/>
        <w:t xml:space="preserve">    ciudad            VARCHAR(100),</w:t>
        <w:br/>
        <w:t xml:space="preserve">    grupo_origen      VARCHAR(10) NOT NULL</w:t>
        <w:br/>
        <w:t>);</w:t>
        <w:br/>
        <w:br/>
        <w:t>CREATE TABLE dim_medico (</w:t>
        <w:br/>
        <w:t xml:space="preserve">    medico_key    SERIAL PRIMARY KEY,</w:t>
        <w:br/>
        <w:t xml:space="preserve">    ci            VARCHAR(20) NOT NULL,</w:t>
        <w:br/>
        <w:t xml:space="preserve">    nombre        VARCHAR(150) NOT NULL,</w:t>
        <w:br/>
        <w:t xml:space="preserve">    matricula     VARCHAR(50),</w:t>
        <w:br/>
        <w:t xml:space="preserve">    sexo          CHAR(1),</w:t>
        <w:br/>
        <w:t xml:space="preserve">    especialidad  VARCHAR(100),</w:t>
        <w:br/>
        <w:t xml:space="preserve">    zona          VARCHAR(100),</w:t>
        <w:br/>
        <w:t xml:space="preserve">    ciudad        VARCHAR(100),</w:t>
        <w:br/>
        <w:t xml:space="preserve">    grupo_origen  VARCHAR(10) NOT NULL</w:t>
        <w:br/>
        <w:t>);</w:t>
        <w:br/>
        <w:br/>
        <w:t>CREATE TABLE fact_atenciones (</w:t>
        <w:br/>
        <w:t xml:space="preserve">    atencion_key        SERIAL PRIMARY KEY,</w:t>
        <w:br/>
        <w:t xml:space="preserve">    paciente_key        INT NOT NULL REFERENCES dim_paciente(paciente_key),</w:t>
        <w:br/>
        <w:t xml:space="preserve">    medico_key          INT NOT NULL REFERENCES dim_medico(medico_key),</w:t>
        <w:br/>
        <w:t xml:space="preserve">    fecha_cita          DATE NOT NULL,</w:t>
        <w:br/>
        <w:t xml:space="preserve">    anio                INT NOT NULL,</w:t>
        <w:br/>
        <w:t xml:space="preserve">    mes                 INT NOT NULL,</w:t>
        <w:br/>
        <w:t xml:space="preserve">    trimestre           INT NOT NULL,</w:t>
        <w:br/>
        <w:t xml:space="preserve">    dia_semana          VARCHAR(15) NOT NULL,</w:t>
        <w:br/>
        <w:t xml:space="preserve">    hora                TIME,</w:t>
        <w:br/>
        <w:t xml:space="preserve">    estado              VARCHAR(50),</w:t>
        <w:br/>
        <w:t xml:space="preserve">    numero_turno        INT,</w:t>
        <w:br/>
        <w:t xml:space="preserve">    descripcion         TEXT,</w:t>
        <w:br/>
        <w:t xml:space="preserve">    observaciones       TEXT,</w:t>
        <w:br/>
        <w:t xml:space="preserve">    tipo_procedimiento  VARCHAR(100),</w:t>
        <w:br/>
        <w:t xml:space="preserve">    tipo_diagnostico    VARCHAR(100),</w:t>
        <w:br/>
        <w:t xml:space="preserve">    categoria           VARCHAR(100),</w:t>
        <w:br/>
        <w:t xml:space="preserve">    grupo_origen        VARCHAR(10) NOT NULL</w:t>
        <w:br/>
        <w:t>);</w:t>
      </w:r>
    </w:p>
    <w:p>
      <w:pPr>
        <w:pStyle w:val="Heading2"/>
      </w:pPr>
      <w:r>
        <w:t>1.3. dim_sucursal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sucursal_key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host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Grupo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localhost:5433 (PostgreSQL - clinica_db)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Grupo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aws-0-us-west-2.pooler.supabase.com (Supabase)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Grupo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17 (dump hospital_db)</w:t>
            </w:r>
          </w:p>
        </w:tc>
      </w:tr>
    </w:tbl>
    <w:p>
      <w:pPr>
        <w:pStyle w:val="Heading2"/>
      </w:pPr>
      <w:r>
        <w:t>1.4. Datos base: Solo Grupo 3</w:t>
      </w:r>
    </w:p>
    <w:p>
      <w:r>
        <w:t>El punto de partida es el DW cargado únicamente con datos del Grupo 3 (nuestro modelo original).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Tabla DW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Registros (solo G3)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dim_sucursal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(pre-cargadas)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dim_paciente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4,500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dim_medico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fact_atenciones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15,000</w:t>
            </w:r>
          </w:p>
        </w:tc>
      </w:tr>
    </w:tbl>
    <w:p>
      <w:r>
        <w:br w:type="page"/>
      </w:r>
    </w:p>
    <w:p>
      <w:pPr>
        <w:pStyle w:val="Heading1"/>
      </w:pPr>
      <w:r>
        <w:t>2. ANÁLISIS COMPARATIVO GRUPO 1 → GRUPO 3</w:t>
      </w:r>
    </w:p>
    <w:p>
      <w:pPr>
        <w:pStyle w:val="Heading2"/>
      </w:pPr>
      <w:r>
        <w:t>2.1. Esquema del Grupo 1 (Fuente)</w:t>
      </w:r>
    </w:p>
    <w:p>
      <w:r>
        <w:t>Base de datos alojada en Supabase (AWS us-west-2). 4 tablas planas sin normalización de catálogos.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Tabla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Registros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Columnas principales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pacientes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paciente_id, nombre, fecha_nacimiento, genero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personal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personal_id, nombre, cargo, especialidad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atenciones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atencion_id, paciente_id, personal_id, fecha_atencion, estado, motivo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diagnosticos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68,123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diagnostico_id, atencion_id, codigo_cie10, descripcion, severidad</w:t>
            </w:r>
          </w:p>
        </w:tc>
      </w:tr>
    </w:tbl>
    <w:p>
      <w:pPr>
        <w:pStyle w:val="Heading2"/>
      </w:pPr>
      <w:r>
        <w:t>2.2. Diferencias identificadas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Aspecto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Grupo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Grupo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Observación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Identificación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 obligatorio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 CI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 genera marcador G1-PAC-{id}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Ubicación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zona + ciudad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existe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 asigna zona especial ID=99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Especialidad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 normalizado (15)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Texto libre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JOIN por nombre con ESPECIALIDAD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Diagnóstico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→ TIPO_DIAGNOSTICO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Código CIE-10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Mapeo CIE-10 → categoría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Fecha/hora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fecha_cita + hora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timestamp único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 extrae DATE y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Turno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numero_turno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existe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ROW_NUMBER() por día+médico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Recetas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Tabla RECETA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tiene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se migran recetas</w:t>
            </w:r>
          </w:p>
        </w:tc>
      </w:tr>
    </w:tbl>
    <w:p>
      <w:pPr>
        <w:pStyle w:val="Heading2"/>
      </w:pPr>
      <w:r>
        <w:t>2.3. Información a transformar</w:t>
      </w:r>
    </w:p>
    <w:p>
      <w:pPr>
        <w:pStyle w:val="Heading3"/>
      </w:pPr>
      <w:r>
        <w:t>2.3.1. Estrategia de IDs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Entidad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Rango original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Offset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Rango destino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Pacientes → PERSONA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1 - 50,000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+100,000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100,001 - 150,000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Personal → PERSONA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1 - 50,000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+200,000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200,001 - 250,000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Atenciones → CITA_MEDICA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1 - 50,000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+100,000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100,001 - 150,000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Diagnósticos → DIAGNOSTICO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1 - 68,123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+100,000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100,001 - 168,123</w:t>
            </w:r>
          </w:p>
        </w:tc>
      </w:tr>
    </w:tbl>
    <w:p>
      <w:pPr>
        <w:pStyle w:val="Heading3"/>
      </w:pPr>
      <w:r>
        <w:t>2.3.2. Transformación de pacientes</w:t>
      </w:r>
    </w:p>
    <w:p>
      <w:r>
        <w:t>Extracción y transformación de pacientes del G1:</w:t>
      </w:r>
    </w:p>
    <w:p>
      <w:pPr>
        <w:spacing w:before="80" w:after="80"/>
        <w:ind w:left="360"/>
      </w:pPr>
      <w:r>
        <w:rPr>
          <w:rFonts w:ascii="Consolas" w:hAnsi="Consolas"/>
          <w:sz w:val="17"/>
        </w:rPr>
        <w:t>SELECT</w:t>
        <w:br/>
        <w:t xml:space="preserve">    paciente_id + 100000           AS id_persona,</w:t>
        <w:br/>
        <w:t xml:space="preserve">    'G1-PAC-' || paciente_id       AS ci,</w:t>
        <w:br/>
        <w:t xml:space="preserve">    nombre                          AS nombre,</w:t>
        <w:br/>
        <w:t xml:space="preserve">    fecha_nacimiento                AS fecha_nacimiento,</w:t>
        <w:br/>
        <w:t xml:space="preserve">    genero                          AS sexo,</w:t>
        <w:br/>
        <w:t xml:space="preserve">    'Sin dato (Grupo 1)'           AS direccion,</w:t>
        <w:br/>
        <w:t xml:space="preserve">    'Sin dato (Grupo 1)'           AS telefono,</w:t>
        <w:br/>
        <w:t xml:space="preserve">    NULL                            AS matricula,</w:t>
        <w:br/>
        <w:t xml:space="preserve">    99                              AS id_zona,</w:t>
        <w:br/>
        <w:t xml:space="preserve">    NULL                            AS id_especialidad</w:t>
        <w:br/>
        <w:t>INTO tfm_g1_persona_pacientes</w:t>
        <w:br/>
        <w:t>FROM stg_g1_pacientes;</w:t>
      </w:r>
    </w:p>
    <w:p>
      <w:pPr>
        <w:pStyle w:val="Heading3"/>
      </w:pPr>
      <w:r>
        <w:t>2.3.3. Transformación de personal</w:t>
      </w:r>
    </w:p>
    <w:p>
      <w:pPr>
        <w:spacing w:before="80" w:after="80"/>
        <w:ind w:left="360"/>
      </w:pPr>
      <w:r>
        <w:rPr>
          <w:rFonts w:ascii="Consolas" w:hAnsi="Consolas"/>
          <w:sz w:val="17"/>
        </w:rPr>
        <w:t>SELECT</w:t>
        <w:br/>
        <w:t xml:space="preserve">    personal_id + 200000           AS id_persona,</w:t>
        <w:br/>
        <w:t xml:space="preserve">    'G1-PER-' || personal_id       AS ci,</w:t>
        <w:br/>
        <w:t xml:space="preserve">    nombre, '1900-01-01' AS fecha_nacimiento,</w:t>
        <w:br/>
        <w:t xml:space="preserve">    'X' AS sexo,</w:t>
        <w:br/>
        <w:t xml:space="preserve">    'G1-MAT-' || personal_id       AS matricula,</w:t>
        <w:br/>
        <w:t xml:space="preserve">    99                              AS id_zona,</w:t>
        <w:br/>
        <w:t xml:space="preserve">    e.ID_Especialidad              AS id_especialidad</w:t>
        <w:br/>
        <w:t>INTO tfm_g1_persona_personal</w:t>
        <w:br/>
        <w:t>FROM stg_g1_personal p</w:t>
        <w:br/>
        <w:t>LEFT JOIN ESPECIALIDAD e ON e.Nombre = p.especialidad;</w:t>
      </w:r>
    </w:p>
    <w:p>
      <w:pPr>
        <w:pStyle w:val="Heading3"/>
      </w:pPr>
      <w:r>
        <w:t>2.3.4. Transformación de citas</w:t>
      </w:r>
    </w:p>
    <w:p>
      <w:pPr>
        <w:spacing w:before="80" w:after="80"/>
        <w:ind w:left="360"/>
      </w:pPr>
      <w:r>
        <w:rPr>
          <w:rFonts w:ascii="Consolas" w:hAnsi="Consolas"/>
          <w:sz w:val="17"/>
        </w:rPr>
        <w:t>SELECT</w:t>
        <w:br/>
        <w:t xml:space="preserve">    atencion_id + 100000                 AS id_cita,</w:t>
        <w:br/>
        <w:t xml:space="preserve">    fecha_atencion::DATE                 AS fecha_registro,</w:t>
        <w:br/>
        <w:t xml:space="preserve">    fecha_atencion::DATE                 AS fecha_cita,</w:t>
        <w:br/>
        <w:t xml:space="preserve">    fecha_atencion::TIME                 AS hora,</w:t>
        <w:br/>
        <w:t xml:space="preserve">    ROW_NUMBER() OVER(</w:t>
        <w:br/>
        <w:t xml:space="preserve">        PARTITION BY fecha_atencion::DATE, personal_id</w:t>
        <w:br/>
        <w:t xml:space="preserve">        ORDER BY fecha_atencion</w:t>
        <w:br/>
        <w:t xml:space="preserve">    )                                    AS numero_turno,</w:t>
        <w:br/>
        <w:t xml:space="preserve">    estado,</w:t>
        <w:br/>
        <w:t xml:space="preserve">    paciente_id + 100000                 AS id_paciente,</w:t>
        <w:br/>
        <w:t xml:space="preserve">    personal_id + 200000                 AS id_medico</w:t>
        <w:br/>
        <w:t>INTO tfm_g1_cita_medica</w:t>
        <w:br/>
        <w:t>FROM stg_g1_atenciones;</w:t>
      </w:r>
    </w:p>
    <w:p>
      <w:pPr>
        <w:pStyle w:val="Heading3"/>
      </w:pPr>
      <w:r>
        <w:t>2.3.5. Mapeo CIE-10 → Tipo de Diagnóstico</w:t>
      </w:r>
    </w:p>
    <w:p>
      <w:r>
        <w:t>Los códigos CIE-10 del G1 se mapearon a categorías diagnósticas del G3: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Código CIE-10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Diagnóstico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Categoría asignada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Hipertensión esencial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Clínico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R10.9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Dolor abdominal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Clínico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R51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Cefalea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Clínico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J02.9/J06.9/J20.9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Infecciones respiratorias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Clínico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L30.9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Dermatitis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Clínico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M54.5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Dolor lumbar bajo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 Imagen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E78.5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Hiperlipidemia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Laboratorio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E11.9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Diabetes mellitus tipo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Laboratorio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N39.0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Infección urinaria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Laboratorio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E66.9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Obesidad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Nutricional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K29.5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Gastritis crónica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Endoscópico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Z00.0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Examen general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Ambulatorio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Z71.1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Consulta orientación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Ambulatorio</w:t>
            </w:r>
          </w:p>
        </w:tc>
      </w:tr>
    </w:tbl>
    <w:p>
      <w:pPr>
        <w:pStyle w:val="Heading2"/>
      </w:pPr>
      <w:r>
        <w:t>2.4. Resultado de la carga: G3 + G1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Tabla DW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Antes (G3)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+ Grupo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Después (Total)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dim_paciente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4,500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+87,487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91,987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dim_medico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+13,337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13,837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fact_atenciones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+68,123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83,123</w:t>
            </w:r>
          </w:p>
        </w:tc>
      </w:tr>
    </w:tbl>
    <w:p>
      <w:pPr>
        <w:pStyle w:val="Heading2"/>
      </w:pPr>
      <w:r>
        <w:t>2.5. Reversibilidad</w:t>
      </w:r>
    </w:p>
    <w:p>
      <w:r>
        <w:t>El rollback elimina datos por rango de IDs y restaura secuencias:</w:t>
      </w:r>
    </w:p>
    <w:p>
      <w:pPr>
        <w:spacing w:before="80" w:after="80"/>
        <w:ind w:left="360"/>
      </w:pPr>
      <w:r>
        <w:rPr>
          <w:rFonts w:ascii="Consolas" w:hAnsi="Consolas"/>
          <w:sz w:val="17"/>
        </w:rPr>
        <w:t>-- Eliminar en orden de dependencias FK</w:t>
        <w:br/>
        <w:t>DELETE FROM DIAGNOSTICO WHERE ID_Diagnostico BETWEEN 100001 AND 168123;</w:t>
        <w:br/>
        <w:t>DELETE FROM CITA_MEDICA WHERE ID_Cita BETWEEN 100001 AND 150000;</w:t>
        <w:br/>
        <w:t>DELETE FROM PERSONA WHERE ID_Persona BETWEEN 100001 AND 250000;</w:t>
        <w:br/>
        <w:br/>
        <w:t>-- Restaurar secuencias</w:t>
        <w:br/>
        <w:t>SELECT setval('persona_id_persona_seq', (SELECT MAX(ID_Persona) FROM PERSONA));</w:t>
      </w:r>
    </w:p>
    <w:p>
      <w:r>
        <w:br w:type="page"/>
      </w:r>
    </w:p>
    <w:p>
      <w:pPr>
        <w:pStyle w:val="Heading1"/>
      </w:pPr>
      <w:r>
        <w:t>3. ANÁLISIS COMPARATIVO GRUPO 6 → GRUPO 3</w:t>
      </w:r>
    </w:p>
    <w:p>
      <w:pPr>
        <w:pStyle w:val="Heading2"/>
      </w:pPr>
      <w:r>
        <w:t>3.1. Esquema del Grupo 6 (Fuente)</w:t>
      </w:r>
    </w:p>
    <w:p>
      <w:r>
        <w:t>Esquema PostgreSQL 17 normalizado en 3NF. 25 tablas totales (incluye catálogos y extensiones del Grupo 2), de las cuales 9 son relevantes para la migración.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Tabla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Registros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Columnas principales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35,331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id_persona, ci, nombre, fecha_nacimiento, sexo, direccion, telefono, matricula, id_zona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paciente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34,500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id_paciente, id_persona (tabla de rol)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personal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id_personal, id_persona, id_especialidad, id_cargo, id_turno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especialidad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id_especialidad, nombre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zona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id_zona, nombre, ciudad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tipo_diagnostico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id_tipo_diagnostico, nombre, categoria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cita_medica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id_cita, fecha_registro, fecha_cita, hora, numero_turno, estado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diagnostico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40,134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id_diagnostico, descripcion, observaciones, tipo_procedimiento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receta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40,134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id_receta, medicamentos, indicaciones, id_diagnostico</w:t>
            </w:r>
          </w:p>
        </w:tc>
      </w:tr>
    </w:tbl>
    <w:p>
      <w:pPr>
        <w:pStyle w:val="Heading2"/>
      </w:pPr>
      <w:r>
        <w:t>3.2. Diferencias identificadas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Aspecto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Grupo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Grupo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Observación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Personas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PERSONA unificada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persona + paciente + personal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Roles en tablas separadas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Especialidades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 registros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 registros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 adicionales sin equivalente en G3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Zonas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 zonas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zonas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 asigna zona genérica ID=98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Catálogos extra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existen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 tablas cat_*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relevantes para el DW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Extensiones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existen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pago, medicamento, procedimiento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Fuera del alcance del DW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Tipo diagnóstico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IDs 1-25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IDs 1-25 (coinciden)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Mapeo directo</w:t>
            </w:r>
          </w:p>
        </w:tc>
      </w:tr>
    </w:tbl>
    <w:p>
      <w:pPr>
        <w:pStyle w:val="Heading2"/>
      </w:pPr>
      <w:r>
        <w:t>3.3. Información a transformar</w:t>
      </w:r>
    </w:p>
    <w:p>
      <w:pPr>
        <w:pStyle w:val="Heading3"/>
      </w:pPr>
      <w:r>
        <w:t>3.3.1. Estrategia de IDs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Entidad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Rango original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Offset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Rango destino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Pacientes (persona)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1 - 34,500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+300,000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300,001 - 334,500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Personal (persona)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1 - 831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+600,000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600,001 - 600,831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Citas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1 - 70,000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+300,000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300,001 - 370,000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Diagnósticos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1 - 40,134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+300,000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300,001 - 340,134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Recetas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1 - 40,134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+300,000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300,001 - 340,134</w:t>
            </w:r>
          </w:p>
        </w:tc>
      </w:tr>
    </w:tbl>
    <w:p>
      <w:pPr>
        <w:pStyle w:val="Heading3"/>
      </w:pPr>
      <w:r>
        <w:t>3.3.2. Extracción del dump SQL</w:t>
      </w:r>
    </w:p>
    <w:p>
      <w:r>
        <w:t>El G6 entrega sus datos como dump PostgreSQL (encoding WIN1252). Se convierte encoding y se renombran tablas a staging:</w:t>
      </w:r>
    </w:p>
    <w:p>
      <w:pPr>
        <w:spacing w:before="80" w:after="80"/>
        <w:ind w:left="360"/>
      </w:pPr>
      <w:r>
        <w:rPr>
          <w:rFonts w:ascii="Consolas" w:hAnsi="Consolas"/>
          <w:sz w:val="17"/>
        </w:rPr>
        <w:t>iconv -f WINDOWS-1252 -t UTF-8 hospital_db_inserts.sql | \</w:t>
        <w:br/>
        <w:t xml:space="preserve">  sed 's/INSERT INTO public\.\([a-z_]*\)/INSERT INTO stg_g6_\1/g' | \</w:t>
        <w:br/>
        <w:t xml:space="preserve">  grep '^INSERT INTO stg_g6_\(persona\|paciente\|personal\|...\) ' \</w:t>
        <w:br/>
        <w:t xml:space="preserve">  &gt; g6v2_inserts_staging.sql</w:t>
      </w:r>
    </w:p>
    <w:p>
      <w:pPr>
        <w:pStyle w:val="Heading3"/>
      </w:pPr>
      <w:r>
        <w:t>3.3.3. Transformación de pacientes</w:t>
      </w:r>
    </w:p>
    <w:p>
      <w:r>
        <w:t>Se identifican pacientes mediante JOIN con la tabla de rol paciente:</w:t>
      </w:r>
    </w:p>
    <w:p>
      <w:pPr>
        <w:spacing w:before="80" w:after="80"/>
        <w:ind w:left="360"/>
      </w:pPr>
      <w:r>
        <w:rPr>
          <w:rFonts w:ascii="Consolas" w:hAnsi="Consolas"/>
          <w:sz w:val="17"/>
        </w:rPr>
        <w:t>SELECT</w:t>
        <w:br/>
        <w:t xml:space="preserve">    p.id_persona + 300000           AS id_persona,</w:t>
        <w:br/>
        <w:t xml:space="preserve">    'G6-PAC-' || p.id_persona       AS ci,</w:t>
        <w:br/>
        <w:t xml:space="preserve">    p.nombre, p.fecha_nacimiento, p.sexo,</w:t>
        <w:br/>
        <w:t xml:space="preserve">    p.direccion, p.telefono,</w:t>
        <w:br/>
        <w:t xml:space="preserve">    NULL                             AS matricula,</w:t>
        <w:br/>
        <w:t xml:space="preserve">    98                               AS id_zona</w:t>
        <w:br/>
        <w:t>INTO tfm_g6_persona_pacientes</w:t>
        <w:br/>
        <w:t>FROM stg_g6_persona p</w:t>
        <w:br/>
        <w:t>INNER JOIN stg_g6_paciente pac ON pac.id_persona = p.id_persona;</w:t>
      </w:r>
    </w:p>
    <w:p>
      <w:pPr>
        <w:pStyle w:val="Heading3"/>
      </w:pPr>
      <w:r>
        <w:t>3.3.4. Transformación de personal</w:t>
      </w:r>
    </w:p>
    <w:p>
      <w:pPr>
        <w:spacing w:before="80" w:after="80"/>
        <w:ind w:left="360"/>
      </w:pPr>
      <w:r>
        <w:rPr>
          <w:rFonts w:ascii="Consolas" w:hAnsi="Consolas"/>
          <w:sz w:val="17"/>
        </w:rPr>
        <w:t>SELECT</w:t>
        <w:br/>
        <w:t xml:space="preserve">    p.id_persona + 600000           AS id_persona,</w:t>
        <w:br/>
        <w:t xml:space="preserve">    'G6-MED-' || p.id_persona       AS ci,</w:t>
        <w:br/>
        <w:t xml:space="preserve">    p.nombre, p.fecha_nacimiento, p.sexo,</w:t>
        <w:br/>
        <w:t xml:space="preserve">    p.direccion, p.telefono,</w:t>
        <w:br/>
        <w:t xml:space="preserve">    'G6-MAT-' || per.id_personal    AS matricula,</w:t>
        <w:br/>
        <w:t xml:space="preserve">    98                               AS id_zona,</w:t>
        <w:br/>
        <w:t xml:space="preserve">    COALESCE(me.g3_id, 1)           AS id_especialidad</w:t>
        <w:br/>
        <w:t>INTO tfm_g6_persona_personal</w:t>
        <w:br/>
        <w:t>FROM stg_g6_persona p</w:t>
        <w:br/>
        <w:t>INNER JOIN stg_g6_personal per ON per.id_persona = p.id_persona</w:t>
        <w:br/>
        <w:t>LEFT JOIN tfm_g6_mapeo_especialidad me ON me.g6_id = per.id_especialidad;</w:t>
      </w:r>
    </w:p>
    <w:p>
      <w:pPr>
        <w:pStyle w:val="Heading3"/>
      </w:pPr>
      <w:r>
        <w:t>3.3.5. Transformación de citas y diagnósticos</w:t>
      </w:r>
    </w:p>
    <w:p>
      <w:pPr>
        <w:spacing w:before="80" w:after="80"/>
        <w:ind w:left="360"/>
      </w:pPr>
      <w:r>
        <w:rPr>
          <w:rFonts w:ascii="Consolas" w:hAnsi="Consolas"/>
          <w:sz w:val="17"/>
        </w:rPr>
        <w:t>-- CITA_MEDICA: offsets en paciente y médico</w:t>
        <w:br/>
        <w:t>SELECT</w:t>
        <w:br/>
        <w:t xml:space="preserve">    c.id_cita + 300000              AS id_cita,</w:t>
        <w:br/>
        <w:t xml:space="preserve">    c.fecha_registro, c.fecha_cita, c.hora,</w:t>
        <w:br/>
        <w:t xml:space="preserve">    c.numero_turno, c.estado,</w:t>
        <w:br/>
        <w:t xml:space="preserve">    c.id_paciente + 300000          AS id_paciente,</w:t>
        <w:br/>
        <w:t xml:space="preserve">    c.id_medico + 600000            AS id_medico</w:t>
        <w:br/>
        <w:t>INTO tfm_g6_cita_medica</w:t>
        <w:br/>
        <w:t>FROM stg_g6_cita_medica c;</w:t>
        <w:br/>
        <w:br/>
        <w:t>-- DIAGNOSTICO: tipo_diagnostico IDs 1-25 coinciden con G3</w:t>
        <w:br/>
        <w:t>SELECT</w:t>
        <w:br/>
        <w:t xml:space="preserve">    d.id_diagnostico + 300000       AS id_diagnostico,</w:t>
        <w:br/>
        <w:t xml:space="preserve">    d.descripcion, d.observaciones, d.tipo_procedimiento,</w:t>
        <w:br/>
        <w:t xml:space="preserve">    d.id_cita + 300000              AS id_cita,</w:t>
        <w:br/>
        <w:t xml:space="preserve">    d.id_tipo_diagnostico           AS id_tipo_diagnostico</w:t>
        <w:br/>
        <w:t>INTO tfm_g6_diagnostico</w:t>
        <w:br/>
        <w:t>FROM stg_g6_diagnostico d;</w:t>
      </w:r>
    </w:p>
    <w:p>
      <w:pPr>
        <w:pStyle w:val="Heading3"/>
      </w:pPr>
      <w:r>
        <w:t>3.3.6. Mapeo de Especialidades (24 → 15)</w:t>
      </w:r>
    </w:p>
    <w:p>
      <w:r>
        <w:t>Las especialidades 1-15 coinciden con G3 (mapeo directo). Las 9 adicionales (16-24) se remapearon por afinidad clínica: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ID G6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Especialidad G6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ID G3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Especialidad G3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Justificación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Medicina Interna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Medicina General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Subespecialidad de medicina general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Cirugía General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Traumatología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Área quirúrgica más cercana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Radiología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Medicina General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Servicio de apoyo diagnóstico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Anestesiología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Medicina General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Servicio transversal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Nefrología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Urología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Misma área anatómica (sistema renal)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Hematología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Medicina General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Subespecialidad de medicina interna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Reumatología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Traumatología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Sistema musculoesquelético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Infectología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Medicina General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Subespecialidad de medicina interna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Medicina Familiar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Medicina General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Equivalente funcional</w:t>
            </w:r>
          </w:p>
        </w:tc>
      </w:tr>
    </w:tbl>
    <w:p>
      <w:pPr>
        <w:pStyle w:val="Heading2"/>
      </w:pPr>
      <w:r>
        <w:t>3.4. Resultado de la carga: G3 + G6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Tabla DW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Antes (G3)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+ Grupo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Después (Total)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dim_paciente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4,500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+34,500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39,000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dim_medico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+831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1,331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fact_atenciones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+40,134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55,134</w:t>
            </w:r>
          </w:p>
        </w:tc>
      </w:tr>
    </w:tbl>
    <w:p>
      <w:pPr>
        <w:pStyle w:val="Heading2"/>
      </w:pPr>
      <w:r>
        <w:t>3.5. Reversibilidad</w:t>
      </w:r>
    </w:p>
    <w:p>
      <w:pPr>
        <w:spacing w:before="80" w:after="80"/>
        <w:ind w:left="360"/>
      </w:pPr>
      <w:r>
        <w:rPr>
          <w:rFonts w:ascii="Consolas" w:hAnsi="Consolas"/>
          <w:sz w:val="17"/>
        </w:rPr>
        <w:t>-- Eliminar datos G6 por rango de IDs</w:t>
        <w:br/>
        <w:t>DELETE FROM RECETA WHERE ID_Receta &gt;= 300001;</w:t>
        <w:br/>
        <w:t>DELETE FROM DIAGNOSTICO WHERE ID_Diagnostico &gt;= 300001;</w:t>
        <w:br/>
        <w:t>DELETE FROM CITA_MEDICA WHERE ID_Cita &gt;= 300001;</w:t>
        <w:br/>
        <w:t>DELETE FROM PERSONA WHERE ID_Persona BETWEEN 300001 AND 400000;</w:t>
        <w:br/>
        <w:t>DELETE FROM PERSONA WHERE ID_Persona BETWEEN 600001 AND 700000;</w:t>
        <w:br/>
        <w:br/>
        <w:t>-- Limpiar staging y transformación</w:t>
        <w:br/>
        <w:t>DROP TABLE IF EXISTS stg_g6_* CASCADE;</w:t>
        <w:br/>
        <w:t>DROP TABLE IF EXISTS tfm_g6_* CASCADE;</w:t>
        <w:br/>
        <w:br/>
        <w:t>-- Restaurar secuencias</w:t>
        <w:br/>
        <w:t>SELECT setval('persona_id_persona_seq', (SELECT MAX(ID_Persona) FROM PERSONA));</w:t>
      </w:r>
    </w:p>
    <w:p>
      <w:r>
        <w:br w:type="page"/>
      </w:r>
    </w:p>
    <w:p>
      <w:pPr>
        <w:pStyle w:val="Heading1"/>
      </w:pPr>
      <w:r>
        <w:t>4. ANÁLISIS COMPARATIVO GRUPO 1 Y GRUPO 6 → GRUPO 3</w:t>
      </w:r>
    </w:p>
    <w:p>
      <w:pPr>
        <w:pStyle w:val="Heading2"/>
      </w:pPr>
      <w:r>
        <w:t>4.1. Resultado final del DW</w:t>
      </w:r>
    </w:p>
    <w:p>
      <w:r>
        <w:t>Con ambos grupos cargados, el DW contiene datos de las 3 fuentes: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Tabla DW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G3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G1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G6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dim_sucursal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dim_paciente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4,500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87,487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34,500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126,487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dim_medico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13,337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14,668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fact_atenciones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68,123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40,134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123,257</w:t>
            </w:r>
          </w:p>
        </w:tc>
      </w:tr>
    </w:tbl>
    <w:p>
      <w:pPr>
        <w:pStyle w:val="Heading2"/>
      </w:pPr>
      <w:r>
        <w:t>4.2. Distribución porcentual</w:t>
      </w:r>
    </w:p>
    <w:p>
      <w:r>
        <w:t>Pacientes por sucursal: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Sucursal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Pacientes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Grupo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4,500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Grupo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87,487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69.2%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Grupo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34,500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27.3%</w:t>
            </w:r>
          </w:p>
        </w:tc>
      </w:tr>
    </w:tbl>
    <w:p/>
    <w:p>
      <w:r>
        <w:t>Atenciones (hechos) por grupo: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Grupo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Atenciones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12.2%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68,123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55.3%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40,134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32.6%</w:t>
            </w:r>
          </w:p>
        </w:tc>
      </w:tr>
    </w:tbl>
    <w:p/>
    <w:p>
      <w:r>
        <w:t>Médicos por grupo: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Grupo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Médicos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13,337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90.9%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5.7%</w:t>
            </w:r>
          </w:p>
        </w:tc>
      </w:tr>
    </w:tbl>
    <w:p>
      <w:pPr>
        <w:pStyle w:val="Heading2"/>
      </w:pPr>
      <w:r>
        <w:t>4.3. Verificación de integridad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Verificación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Pacientes sin sucursal asignada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Atenciones sin paciente válido (FK)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Atenciones sin médico válido (FK)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Registros huérfanos en fact_atenciones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</w:tbl>
    <w:p>
      <w:pPr>
        <w:pStyle w:val="Heading2"/>
      </w:pPr>
      <w:r>
        <w:t>4.4. ETL al DW</w:t>
      </w:r>
    </w:p>
    <w:p>
      <w:r>
        <w:t>La carga al modelo estrella se ejecuta en 6 pasos. Extracción de dim_paciente:</w:t>
      </w:r>
    </w:p>
    <w:p>
      <w:pPr>
        <w:spacing w:before="80" w:after="80"/>
        <w:ind w:left="360"/>
      </w:pPr>
      <w:r>
        <w:rPr>
          <w:rFonts w:ascii="Consolas" w:hAnsi="Consolas"/>
          <w:sz w:val="17"/>
        </w:rPr>
        <w:t>SELECT p.CI, p.Nombre, p.Fecha_Nacimiento, p.Sexo,</w:t>
        <w:br/>
        <w:t xml:space="preserve">       p.Direccion, p.Telefono, z.Nombre, z.Ciudad,</w:t>
        <w:br/>
        <w:t xml:space="preserve">       CASE</w:t>
        <w:br/>
        <w:t xml:space="preserve">           WHEN p.CI LIKE 'G1-%' THEN 'G1'</w:t>
        <w:br/>
        <w:t xml:space="preserve">           WHEN p.CI LIKE 'G6-%' THEN 'G6'</w:t>
        <w:br/>
        <w:t xml:space="preserve">           ELSE 'G3'</w:t>
        <w:br/>
        <w:t xml:space="preserve">       END AS grupo_origen</w:t>
        <w:br/>
        <w:t>FROM PERSONA p</w:t>
        <w:br/>
        <w:t>JOIN ZONA z ON z.ID_Zona = p.ID_Zona</w:t>
        <w:br/>
        <w:t>WHERE p.Matricula IS NULL;</w:t>
      </w:r>
    </w:p>
    <w:p>
      <w:r>
        <w:t>Asignación de sucursal_key post-carga:</w:t>
      </w:r>
    </w:p>
    <w:p>
      <w:pPr>
        <w:spacing w:before="80" w:after="80"/>
        <w:ind w:left="360"/>
      </w:pPr>
      <w:r>
        <w:rPr>
          <w:rFonts w:ascii="Consolas" w:hAnsi="Consolas"/>
          <w:sz w:val="17"/>
        </w:rPr>
        <w:t>UPDATE dim_paciente SET sucursal_key = CASE grupo_origen</w:t>
        <w:br/>
        <w:t xml:space="preserve">    WHEN 'G3' THEN 1</w:t>
        <w:br/>
        <w:t xml:space="preserve">    WHEN 'G1' THEN 2</w:t>
        <w:br/>
        <w:t xml:space="preserve">    WHEN 'G6' THEN 3</w:t>
        <w:br/>
        <w:t>END;</w:t>
      </w:r>
    </w:p>
    <w:p>
      <w:r>
        <w:t>Carga de fact_atenciones (combina DIAGNOSTICO + CITA_MEDICA + TIPO_DIAGNOSTICO):</w:t>
      </w:r>
    </w:p>
    <w:p>
      <w:pPr>
        <w:spacing w:before="80" w:after="80"/>
        <w:ind w:left="360"/>
      </w:pPr>
      <w:r>
        <w:rPr>
          <w:rFonts w:ascii="Consolas" w:hAnsi="Consolas"/>
          <w:sz w:val="17"/>
        </w:rPr>
        <w:t>SELECT pac.CI, med.CI, c.Fecha_Cita,</w:t>
        <w:br/>
        <w:t xml:space="preserve">       EXTRACT(YEAR FROM c.Fecha_Cita)::INT  AS anio,</w:t>
        <w:br/>
        <w:t xml:space="preserve">       EXTRACT(MONTH FROM c.Fecha_Cita)::INT AS mes,</w:t>
        <w:br/>
        <w:t xml:space="preserve">       EXTRACT(QUARTER FROM c.Fecha_Cita)::INT AS trimestre,</w:t>
        <w:br/>
        <w:t xml:space="preserve">       TRIM(TO_CHAR(c.Fecha_Cita, 'Day'))    AS dia_semana,</w:t>
        <w:br/>
        <w:t xml:space="preserve">       c.Hora, c.Estado, c.Numero_Turno,</w:t>
        <w:br/>
        <w:t xml:space="preserve">       d.Descripcion, d.Observaciones,</w:t>
        <w:br/>
        <w:t xml:space="preserve">       d.Tipo_Procedimiento, td.Nombre, td.Categoria,</w:t>
        <w:br/>
        <w:t xml:space="preserve">       grupo_origen</w:t>
        <w:br/>
        <w:t>FROM DIAGNOSTICO d</w:t>
        <w:br/>
        <w:t>JOIN CITA_MEDICA c ON c.ID_Cita = d.ID_Cita</w:t>
        <w:br/>
        <w:t>JOIN PERSONA pac ON pac.ID_Persona = c.ID_Paciente</w:t>
        <w:br/>
        <w:t>JOIN PERSONA med ON med.ID_Persona = c.ID_Medico</w:t>
        <w:br/>
        <w:t>JOIN TIPO_DIAGNOSTICO td ON td.ID_Tipo_Diagnostico = d.ID_Tipo_Diagnostico;</w:t>
      </w:r>
    </w:p>
    <w:p>
      <w:r>
        <w:t>Resolución de FK en el DW mediante JOIN por CI:</w:t>
      </w:r>
    </w:p>
    <w:p>
      <w:pPr>
        <w:spacing w:before="80" w:after="80"/>
        <w:ind w:left="360"/>
      </w:pPr>
      <w:r>
        <w:rPr>
          <w:rFonts w:ascii="Consolas" w:hAnsi="Consolas"/>
          <w:sz w:val="17"/>
        </w:rPr>
        <w:t>INSERT INTO fact_atenciones (...)</w:t>
        <w:br/>
        <w:t>SELECT dp.paciente_key, dm.medico_key,</w:t>
        <w:br/>
        <w:t xml:space="preserve">       sf.fecha_cita, sf.anio, sf.mes, ...</w:t>
        <w:br/>
        <w:t>FROM stg_fact sf</w:t>
        <w:br/>
        <w:t>JOIN dim_paciente dp ON dp.ci = sf.paciente_ci</w:t>
        <w:br/>
        <w:t>JOIN dim_medico dm ON dm.ci = sf.medico_ci;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