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3C89" w14:textId="3A7AD6FD" w:rsidR="00BA4E30" w:rsidRPr="00434C99" w:rsidRDefault="00A24933" w:rsidP="00434C99">
      <w:pPr>
        <w:spacing w:after="200" w:line="360" w:lineRule="auto"/>
        <w:jc w:val="center"/>
        <w:rPr>
          <w:b/>
          <w:bCs/>
          <w:color w:val="auto"/>
        </w:rPr>
      </w:pPr>
      <w:r w:rsidRPr="00434C99">
        <w:rPr>
          <w:b/>
          <w:bCs/>
          <w:color w:val="auto"/>
        </w:rPr>
        <w:t>INGENIERIA EN SISTEMAS</w:t>
      </w:r>
    </w:p>
    <w:p w14:paraId="68CD49C8" w14:textId="77777777" w:rsidR="00BA4E30" w:rsidRPr="00434C99" w:rsidRDefault="00BA4E30" w:rsidP="00434C99">
      <w:pPr>
        <w:spacing w:after="200" w:line="360" w:lineRule="auto"/>
        <w:jc w:val="center"/>
        <w:rPr>
          <w:b/>
          <w:bCs/>
          <w:color w:val="auto"/>
        </w:rPr>
      </w:pPr>
    </w:p>
    <w:p w14:paraId="26945ACB" w14:textId="77777777" w:rsidR="00BA4E30" w:rsidRPr="00434C99" w:rsidRDefault="00BA4E30" w:rsidP="00434C99">
      <w:pPr>
        <w:spacing w:line="360" w:lineRule="auto"/>
        <w:jc w:val="center"/>
        <w:rPr>
          <w:color w:val="auto"/>
        </w:rPr>
      </w:pPr>
    </w:p>
    <w:p w14:paraId="246BEF1F" w14:textId="23E224E8" w:rsidR="00BA4E30" w:rsidRPr="00434C99" w:rsidRDefault="00A24933" w:rsidP="00434C99">
      <w:pPr>
        <w:spacing w:line="360" w:lineRule="auto"/>
        <w:jc w:val="center"/>
        <w:rPr>
          <w:color w:val="auto"/>
        </w:rPr>
      </w:pPr>
      <w:r w:rsidRPr="00434C99">
        <w:rPr>
          <w:rFonts w:eastAsia="Calibri"/>
          <w:b/>
          <w:bCs/>
          <w:noProof/>
          <w:color w:val="auto"/>
          <w:lang w:eastAsia="en-US"/>
        </w:rPr>
        <w:drawing>
          <wp:inline distT="0" distB="0" distL="0" distR="0" wp14:anchorId="35AEAE3A" wp14:editId="773875C7">
            <wp:extent cx="3702756" cy="2499360"/>
            <wp:effectExtent l="0" t="0" r="0" b="0"/>
            <wp:docPr id="972366299" name="Imagen 1" descr="Imagen que contiene alimentos, dibu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66299" name="Imagen 1" descr="Imagen que contiene alimentos, dibuj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341" cy="250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C135C7" w14:textId="77777777" w:rsidR="00BA4E30" w:rsidRPr="00434C99" w:rsidRDefault="00BA4E30" w:rsidP="00434C99">
      <w:pPr>
        <w:spacing w:line="360" w:lineRule="auto"/>
        <w:jc w:val="center"/>
        <w:rPr>
          <w:color w:val="auto"/>
        </w:rPr>
      </w:pPr>
    </w:p>
    <w:p w14:paraId="1E38F201" w14:textId="6606C31E" w:rsidR="00BA4E30" w:rsidRPr="00434C99" w:rsidRDefault="00000000" w:rsidP="00434C99">
      <w:pPr>
        <w:spacing w:after="200" w:line="360" w:lineRule="auto"/>
        <w:jc w:val="center"/>
        <w:rPr>
          <w:color w:val="auto"/>
        </w:rPr>
      </w:pPr>
      <w:r w:rsidRPr="00434C99">
        <w:rPr>
          <w:b/>
          <w:bCs/>
          <w:color w:val="auto"/>
        </w:rPr>
        <w:t>INFORME DE DISEÑO DE BASE DE DATOS</w:t>
      </w:r>
      <w:r w:rsidR="00A24933" w:rsidRPr="00434C99">
        <w:rPr>
          <w:b/>
          <w:bCs/>
          <w:color w:val="auto"/>
        </w:rPr>
        <w:t xml:space="preserve"> DE HOSPITAL</w:t>
      </w:r>
    </w:p>
    <w:p w14:paraId="393304C0" w14:textId="77777777" w:rsidR="00A24933" w:rsidRPr="00434C99" w:rsidRDefault="00A24933" w:rsidP="00434C99">
      <w:pPr>
        <w:tabs>
          <w:tab w:val="center" w:pos="4419"/>
        </w:tabs>
        <w:spacing w:after="600" w:line="360" w:lineRule="auto"/>
        <w:jc w:val="both"/>
        <w:rPr>
          <w:color w:val="auto"/>
        </w:rPr>
      </w:pPr>
      <w:r w:rsidRPr="00434C99">
        <w:rPr>
          <w:color w:val="auto"/>
        </w:rPr>
        <w:t>INTEGRANTES:</w:t>
      </w:r>
    </w:p>
    <w:p w14:paraId="22918932" w14:textId="44490AA5" w:rsidR="00A24933" w:rsidRPr="00434C99" w:rsidRDefault="00A24933" w:rsidP="00434C99">
      <w:pPr>
        <w:spacing w:line="360" w:lineRule="auto"/>
        <w:jc w:val="both"/>
        <w:rPr>
          <w:color w:val="auto"/>
        </w:rPr>
      </w:pPr>
      <w:r w:rsidRPr="00434C99">
        <w:rPr>
          <w:color w:val="auto"/>
        </w:rPr>
        <w:t>MARCOS ARIEL ARGOTE GONZALES</w:t>
      </w:r>
    </w:p>
    <w:p w14:paraId="2B62461D" w14:textId="26E371AD" w:rsidR="00A24933" w:rsidRPr="00434C99" w:rsidRDefault="00A24933" w:rsidP="00434C99">
      <w:pPr>
        <w:spacing w:line="360" w:lineRule="auto"/>
        <w:jc w:val="both"/>
        <w:rPr>
          <w:color w:val="auto"/>
        </w:rPr>
      </w:pPr>
      <w:r w:rsidRPr="00434C99">
        <w:rPr>
          <w:color w:val="auto"/>
        </w:rPr>
        <w:t>JORGE ENRIQUE BENAVIDES ARANCIBI</w:t>
      </w:r>
      <w:r w:rsidR="00385244" w:rsidRPr="00434C99">
        <w:rPr>
          <w:color w:val="auto"/>
        </w:rPr>
        <w:t>A</w:t>
      </w:r>
    </w:p>
    <w:p w14:paraId="7B6E1AEF" w14:textId="20432EE8" w:rsidR="00385244" w:rsidRPr="00434C99" w:rsidRDefault="001A4113" w:rsidP="00434C99">
      <w:pPr>
        <w:spacing w:line="360" w:lineRule="auto"/>
        <w:jc w:val="both"/>
        <w:rPr>
          <w:color w:val="auto"/>
        </w:rPr>
      </w:pPr>
      <w:r w:rsidRPr="00434C99">
        <w:rPr>
          <w:color w:val="auto"/>
        </w:rPr>
        <w:t>ENRIQUE LUJAN ARISPE</w:t>
      </w:r>
    </w:p>
    <w:p w14:paraId="4A7EB257" w14:textId="6160E2DA" w:rsidR="001A4113" w:rsidRPr="00434C99" w:rsidRDefault="001A4113" w:rsidP="00434C99">
      <w:pPr>
        <w:spacing w:line="360" w:lineRule="auto"/>
        <w:jc w:val="both"/>
        <w:rPr>
          <w:color w:val="auto"/>
        </w:rPr>
      </w:pPr>
      <w:r w:rsidRPr="00434C99">
        <w:rPr>
          <w:color w:val="auto"/>
        </w:rPr>
        <w:t>WILLIAM LUJAN ARISPE</w:t>
      </w:r>
    </w:p>
    <w:p w14:paraId="576EC05C" w14:textId="6B228DBC" w:rsidR="001A4113" w:rsidRPr="00434C99" w:rsidRDefault="001A4113" w:rsidP="00434C99">
      <w:pPr>
        <w:spacing w:line="360" w:lineRule="auto"/>
        <w:jc w:val="both"/>
        <w:rPr>
          <w:color w:val="auto"/>
        </w:rPr>
      </w:pPr>
      <w:r w:rsidRPr="00434C99">
        <w:rPr>
          <w:color w:val="auto"/>
        </w:rPr>
        <w:t xml:space="preserve">REBECA MEJILLONES </w:t>
      </w:r>
      <w:r w:rsidR="00434C99" w:rsidRPr="00434C99">
        <w:rPr>
          <w:color w:val="auto"/>
        </w:rPr>
        <w:t>I</w:t>
      </w:r>
      <w:r w:rsidRPr="00434C99">
        <w:rPr>
          <w:color w:val="auto"/>
        </w:rPr>
        <w:t>RAIZOS</w:t>
      </w:r>
    </w:p>
    <w:p w14:paraId="74D67247" w14:textId="08811C63" w:rsidR="001A4113" w:rsidRPr="00434C99" w:rsidRDefault="001A4113" w:rsidP="00434C99">
      <w:pPr>
        <w:spacing w:line="360" w:lineRule="auto"/>
        <w:jc w:val="both"/>
        <w:rPr>
          <w:color w:val="auto"/>
        </w:rPr>
      </w:pPr>
      <w:r w:rsidRPr="00434C99">
        <w:rPr>
          <w:color w:val="auto"/>
        </w:rPr>
        <w:t xml:space="preserve">MARCOS DANIEL VALENCIA VIDAURRE </w:t>
      </w:r>
    </w:p>
    <w:p w14:paraId="6BF5B370" w14:textId="351D0D21" w:rsidR="001A4113" w:rsidRPr="00434C99" w:rsidRDefault="001A4113" w:rsidP="00434C99">
      <w:pPr>
        <w:spacing w:line="360" w:lineRule="auto"/>
        <w:jc w:val="both"/>
        <w:rPr>
          <w:color w:val="auto"/>
        </w:rPr>
      </w:pPr>
      <w:r w:rsidRPr="00434C99">
        <w:rPr>
          <w:color w:val="auto"/>
        </w:rPr>
        <w:t>GUSTAVO ERNESTO VILLARROEL ESP</w:t>
      </w:r>
      <w:r w:rsidR="00434C99" w:rsidRPr="00434C99">
        <w:rPr>
          <w:color w:val="auto"/>
        </w:rPr>
        <w:t>I</w:t>
      </w:r>
      <w:r w:rsidRPr="00434C99">
        <w:rPr>
          <w:color w:val="auto"/>
        </w:rPr>
        <w:t>N</w:t>
      </w:r>
      <w:r w:rsidR="00434C99" w:rsidRPr="00434C99">
        <w:rPr>
          <w:color w:val="auto"/>
        </w:rPr>
        <w:t>O</w:t>
      </w:r>
      <w:r w:rsidRPr="00434C99">
        <w:rPr>
          <w:color w:val="auto"/>
        </w:rPr>
        <w:t xml:space="preserve">ZA </w:t>
      </w:r>
    </w:p>
    <w:p w14:paraId="4313C149" w14:textId="77777777" w:rsidR="001A4113" w:rsidRPr="00434C99" w:rsidRDefault="001A4113" w:rsidP="00434C99">
      <w:pPr>
        <w:spacing w:line="360" w:lineRule="auto"/>
        <w:jc w:val="both"/>
        <w:rPr>
          <w:color w:val="auto"/>
        </w:rPr>
      </w:pPr>
    </w:p>
    <w:p w14:paraId="4CC1E62E" w14:textId="77777777" w:rsidR="001A4113" w:rsidRPr="00434C99" w:rsidRDefault="001A4113" w:rsidP="00434C99">
      <w:pPr>
        <w:spacing w:line="360" w:lineRule="auto"/>
        <w:jc w:val="both"/>
        <w:rPr>
          <w:color w:val="auto"/>
        </w:rPr>
      </w:pPr>
    </w:p>
    <w:p w14:paraId="63DB56E9" w14:textId="77777777" w:rsidR="001A4113" w:rsidRPr="00434C99" w:rsidRDefault="001A4113" w:rsidP="00434C99">
      <w:pPr>
        <w:spacing w:line="360" w:lineRule="auto"/>
        <w:jc w:val="both"/>
        <w:rPr>
          <w:color w:val="auto"/>
        </w:rPr>
      </w:pPr>
    </w:p>
    <w:p w14:paraId="3E79EB15" w14:textId="77777777" w:rsidR="001A4113" w:rsidRPr="00434C99" w:rsidRDefault="001A4113" w:rsidP="00434C99">
      <w:pPr>
        <w:spacing w:line="360" w:lineRule="auto"/>
        <w:jc w:val="both"/>
        <w:rPr>
          <w:color w:val="auto"/>
        </w:rPr>
      </w:pPr>
    </w:p>
    <w:p w14:paraId="685852CB" w14:textId="05360B26" w:rsidR="00BA4E30" w:rsidRPr="00434C99" w:rsidRDefault="00E13436" w:rsidP="00434C99">
      <w:pPr>
        <w:tabs>
          <w:tab w:val="center" w:pos="4419"/>
        </w:tabs>
        <w:spacing w:after="600" w:line="360" w:lineRule="auto"/>
        <w:jc w:val="center"/>
        <w:rPr>
          <w:color w:val="auto"/>
        </w:rPr>
      </w:pPr>
      <w:r w:rsidRPr="00434C99">
        <w:rPr>
          <w:color w:val="auto"/>
        </w:rPr>
        <w:t xml:space="preserve">Cochabamba </w:t>
      </w:r>
      <w:r>
        <w:rPr>
          <w:color w:val="auto"/>
        </w:rPr>
        <w:t>- Bolivia</w:t>
      </w:r>
    </w:p>
    <w:p w14:paraId="7BF51EFA" w14:textId="634A7E90" w:rsidR="00A24933" w:rsidRPr="00434C99" w:rsidRDefault="00A24933" w:rsidP="00434C99">
      <w:pPr>
        <w:spacing w:after="600" w:line="360" w:lineRule="auto"/>
        <w:jc w:val="both"/>
        <w:rPr>
          <w:color w:val="auto"/>
        </w:rPr>
        <w:sectPr w:rsidR="00A24933" w:rsidRPr="00434C99">
          <w:pgSz w:w="12240" w:h="15840"/>
          <w:pgMar w:top="1440" w:right="1701" w:bottom="1440" w:left="1701" w:header="708" w:footer="708" w:gutter="0"/>
          <w:cols w:space="720"/>
          <w:docGrid w:linePitch="360"/>
        </w:sectPr>
      </w:pPr>
    </w:p>
    <w:p w14:paraId="05B25E73" w14:textId="77777777" w:rsidR="00BA4E30" w:rsidRPr="00434C99" w:rsidRDefault="00000000" w:rsidP="00434C99">
      <w:pPr>
        <w:pStyle w:val="Ttulo1"/>
        <w:spacing w:before="0" w:after="400" w:line="360" w:lineRule="auto"/>
        <w:jc w:val="both"/>
        <w:rPr>
          <w:color w:val="auto"/>
          <w:sz w:val="24"/>
          <w:szCs w:val="24"/>
        </w:rPr>
      </w:pPr>
      <w:bookmarkStart w:id="0" w:name="_Toc222257271"/>
      <w:r w:rsidRPr="00434C99">
        <w:rPr>
          <w:color w:val="auto"/>
          <w:sz w:val="24"/>
          <w:szCs w:val="24"/>
        </w:rPr>
        <w:lastRenderedPageBreak/>
        <w:t>Índice</w:t>
      </w:r>
      <w:bookmarkEnd w:id="0"/>
    </w:p>
    <w:sdt>
      <w:sdtPr>
        <w:rPr>
          <w:color w:val="auto"/>
        </w:rPr>
        <w:alias w:val="Tabla de contenido"/>
        <w:id w:val="378132096"/>
      </w:sdtPr>
      <w:sdtContent>
        <w:p w14:paraId="26DE1E8C" w14:textId="19B9A1B1" w:rsidR="00A24933" w:rsidRPr="00434C99" w:rsidRDefault="00000000" w:rsidP="00434C99">
          <w:pPr>
            <w:pStyle w:val="TDC1"/>
            <w:tabs>
              <w:tab w:val="right" w:leader="dot" w:pos="8828"/>
            </w:tabs>
            <w:spacing w:line="360" w:lineRule="auto"/>
            <w:jc w:val="both"/>
            <w:rPr>
              <w:noProof/>
              <w:color w:val="auto"/>
            </w:rPr>
          </w:pPr>
          <w:r w:rsidRPr="00434C99">
            <w:rPr>
              <w:color w:val="auto"/>
            </w:rPr>
            <w:fldChar w:fldCharType="begin"/>
          </w:r>
          <w:r w:rsidRPr="00434C99">
            <w:rPr>
              <w:color w:val="auto"/>
            </w:rPr>
            <w:instrText>TOC \h \o "1-3" \t "undefined,1,undefined,2"</w:instrText>
          </w:r>
          <w:r w:rsidRPr="00434C99">
            <w:rPr>
              <w:color w:val="auto"/>
            </w:rPr>
            <w:fldChar w:fldCharType="separate"/>
          </w:r>
          <w:hyperlink w:anchor="_Toc222257271" w:history="1">
            <w:r w:rsidR="00A24933" w:rsidRPr="00434C99">
              <w:rPr>
                <w:rStyle w:val="Hipervnculo"/>
                <w:noProof/>
                <w:color w:val="auto"/>
              </w:rPr>
              <w:t>Índice</w:t>
            </w:r>
            <w:r w:rsidR="00A24933" w:rsidRPr="00434C99">
              <w:rPr>
                <w:noProof/>
                <w:color w:val="auto"/>
              </w:rPr>
              <w:tab/>
            </w:r>
            <w:r w:rsidR="00A24933" w:rsidRPr="00434C99">
              <w:rPr>
                <w:noProof/>
                <w:color w:val="auto"/>
              </w:rPr>
              <w:fldChar w:fldCharType="begin"/>
            </w:r>
            <w:r w:rsidR="00A24933" w:rsidRPr="00434C99">
              <w:rPr>
                <w:noProof/>
                <w:color w:val="auto"/>
              </w:rPr>
              <w:instrText xml:space="preserve"> PAGEREF _Toc222257271 \h </w:instrText>
            </w:r>
            <w:r w:rsidR="00A24933" w:rsidRPr="00434C99">
              <w:rPr>
                <w:noProof/>
                <w:color w:val="auto"/>
              </w:rPr>
            </w:r>
            <w:r w:rsidR="00A24933" w:rsidRPr="00434C99">
              <w:rPr>
                <w:noProof/>
                <w:color w:val="auto"/>
              </w:rPr>
              <w:fldChar w:fldCharType="separate"/>
            </w:r>
            <w:r w:rsidR="008E1B4E">
              <w:rPr>
                <w:noProof/>
                <w:color w:val="auto"/>
              </w:rPr>
              <w:t>2</w:t>
            </w:r>
            <w:r w:rsidR="00A24933" w:rsidRPr="00434C99">
              <w:rPr>
                <w:noProof/>
                <w:color w:val="auto"/>
              </w:rPr>
              <w:fldChar w:fldCharType="end"/>
            </w:r>
          </w:hyperlink>
        </w:p>
        <w:p w14:paraId="3246A040" w14:textId="18ED55ED" w:rsidR="00A24933" w:rsidRPr="00434C99" w:rsidRDefault="00A24933" w:rsidP="00434C99">
          <w:pPr>
            <w:pStyle w:val="TDC1"/>
            <w:tabs>
              <w:tab w:val="right" w:leader="dot" w:pos="8828"/>
            </w:tabs>
            <w:spacing w:line="360" w:lineRule="auto"/>
            <w:jc w:val="both"/>
            <w:rPr>
              <w:noProof/>
              <w:color w:val="auto"/>
            </w:rPr>
          </w:pPr>
          <w:hyperlink w:anchor="_Toc222257272" w:history="1">
            <w:r w:rsidRPr="00434C99">
              <w:rPr>
                <w:rStyle w:val="Hipervnculo"/>
                <w:noProof/>
                <w:color w:val="auto"/>
              </w:rPr>
              <w:t>1. Introducción</w:t>
            </w:r>
            <w:r w:rsidRPr="00434C99">
              <w:rPr>
                <w:noProof/>
                <w:color w:val="auto"/>
              </w:rPr>
              <w:tab/>
            </w:r>
            <w:r w:rsidRPr="00434C99">
              <w:rPr>
                <w:noProof/>
                <w:color w:val="auto"/>
              </w:rPr>
              <w:fldChar w:fldCharType="begin"/>
            </w:r>
            <w:r w:rsidRPr="00434C99">
              <w:rPr>
                <w:noProof/>
                <w:color w:val="auto"/>
              </w:rPr>
              <w:instrText xml:space="preserve"> PAGEREF _Toc222257272 \h </w:instrText>
            </w:r>
            <w:r w:rsidRPr="00434C99">
              <w:rPr>
                <w:noProof/>
                <w:color w:val="auto"/>
              </w:rPr>
            </w:r>
            <w:r w:rsidRPr="00434C99">
              <w:rPr>
                <w:noProof/>
                <w:color w:val="auto"/>
              </w:rPr>
              <w:fldChar w:fldCharType="separate"/>
            </w:r>
            <w:r w:rsidR="008E1B4E">
              <w:rPr>
                <w:noProof/>
                <w:color w:val="auto"/>
              </w:rPr>
              <w:t>3</w:t>
            </w:r>
            <w:r w:rsidRPr="00434C99">
              <w:rPr>
                <w:noProof/>
                <w:color w:val="auto"/>
              </w:rPr>
              <w:fldChar w:fldCharType="end"/>
            </w:r>
          </w:hyperlink>
        </w:p>
        <w:p w14:paraId="5A7E845A" w14:textId="5D02C1DE" w:rsidR="00A24933" w:rsidRPr="00434C99" w:rsidRDefault="00A24933" w:rsidP="00434C99">
          <w:pPr>
            <w:pStyle w:val="TDC1"/>
            <w:tabs>
              <w:tab w:val="right" w:leader="dot" w:pos="8828"/>
            </w:tabs>
            <w:spacing w:line="360" w:lineRule="auto"/>
            <w:jc w:val="both"/>
            <w:rPr>
              <w:noProof/>
              <w:color w:val="auto"/>
            </w:rPr>
          </w:pPr>
          <w:hyperlink w:anchor="_Toc222257273" w:history="1">
            <w:r w:rsidRPr="00434C99">
              <w:rPr>
                <w:rStyle w:val="Hipervnculo"/>
                <w:noProof/>
                <w:color w:val="auto"/>
              </w:rPr>
              <w:t>2. Descripción del Diagrama de Clases</w:t>
            </w:r>
            <w:r w:rsidRPr="00434C99">
              <w:rPr>
                <w:noProof/>
                <w:color w:val="auto"/>
              </w:rPr>
              <w:tab/>
            </w:r>
            <w:r w:rsidRPr="00434C99">
              <w:rPr>
                <w:noProof/>
                <w:color w:val="auto"/>
              </w:rPr>
              <w:fldChar w:fldCharType="begin"/>
            </w:r>
            <w:r w:rsidRPr="00434C99">
              <w:rPr>
                <w:noProof/>
                <w:color w:val="auto"/>
              </w:rPr>
              <w:instrText xml:space="preserve"> PAGEREF _Toc222257273 \h </w:instrText>
            </w:r>
            <w:r w:rsidRPr="00434C99">
              <w:rPr>
                <w:noProof/>
                <w:color w:val="auto"/>
              </w:rPr>
            </w:r>
            <w:r w:rsidRPr="00434C99">
              <w:rPr>
                <w:noProof/>
                <w:color w:val="auto"/>
              </w:rPr>
              <w:fldChar w:fldCharType="separate"/>
            </w:r>
            <w:r w:rsidR="008E1B4E">
              <w:rPr>
                <w:noProof/>
                <w:color w:val="auto"/>
              </w:rPr>
              <w:t>3</w:t>
            </w:r>
            <w:r w:rsidRPr="00434C99">
              <w:rPr>
                <w:noProof/>
                <w:color w:val="auto"/>
              </w:rPr>
              <w:fldChar w:fldCharType="end"/>
            </w:r>
          </w:hyperlink>
        </w:p>
        <w:p w14:paraId="42A84703" w14:textId="6675E87B" w:rsidR="00A24933" w:rsidRPr="00434C99" w:rsidRDefault="00A24933" w:rsidP="00434C99">
          <w:pPr>
            <w:pStyle w:val="TDC2"/>
            <w:tabs>
              <w:tab w:val="right" w:leader="dot" w:pos="8828"/>
            </w:tabs>
            <w:spacing w:line="360" w:lineRule="auto"/>
            <w:jc w:val="both"/>
            <w:rPr>
              <w:noProof/>
              <w:color w:val="auto"/>
            </w:rPr>
          </w:pPr>
          <w:hyperlink w:anchor="_Toc222257274" w:history="1">
            <w:r w:rsidRPr="00434C99">
              <w:rPr>
                <w:rStyle w:val="Hipervnculo"/>
                <w:noProof/>
                <w:color w:val="auto"/>
              </w:rPr>
              <w:t>2.1 Diagrama de Clases</w:t>
            </w:r>
            <w:r w:rsidRPr="00434C99">
              <w:rPr>
                <w:noProof/>
                <w:color w:val="auto"/>
              </w:rPr>
              <w:tab/>
            </w:r>
            <w:r w:rsidRPr="00434C99">
              <w:rPr>
                <w:noProof/>
                <w:color w:val="auto"/>
              </w:rPr>
              <w:fldChar w:fldCharType="begin"/>
            </w:r>
            <w:r w:rsidRPr="00434C99">
              <w:rPr>
                <w:noProof/>
                <w:color w:val="auto"/>
              </w:rPr>
              <w:instrText xml:space="preserve"> PAGEREF _Toc222257274 \h </w:instrText>
            </w:r>
            <w:r w:rsidRPr="00434C99">
              <w:rPr>
                <w:noProof/>
                <w:color w:val="auto"/>
              </w:rPr>
            </w:r>
            <w:r w:rsidRPr="00434C99">
              <w:rPr>
                <w:noProof/>
                <w:color w:val="auto"/>
              </w:rPr>
              <w:fldChar w:fldCharType="separate"/>
            </w:r>
            <w:r w:rsidR="008E1B4E">
              <w:rPr>
                <w:noProof/>
                <w:color w:val="auto"/>
              </w:rPr>
              <w:t>3</w:t>
            </w:r>
            <w:r w:rsidRPr="00434C99">
              <w:rPr>
                <w:noProof/>
                <w:color w:val="auto"/>
              </w:rPr>
              <w:fldChar w:fldCharType="end"/>
            </w:r>
          </w:hyperlink>
        </w:p>
        <w:p w14:paraId="4CB92185" w14:textId="31C40DF2" w:rsidR="00A24933" w:rsidRPr="00434C99" w:rsidRDefault="00A24933" w:rsidP="00434C99">
          <w:pPr>
            <w:pStyle w:val="TDC1"/>
            <w:tabs>
              <w:tab w:val="right" w:leader="dot" w:pos="8828"/>
            </w:tabs>
            <w:spacing w:line="360" w:lineRule="auto"/>
            <w:jc w:val="both"/>
            <w:rPr>
              <w:noProof/>
              <w:color w:val="auto"/>
            </w:rPr>
          </w:pPr>
          <w:hyperlink w:anchor="_Toc222257275" w:history="1">
            <w:r w:rsidRPr="00434C99">
              <w:rPr>
                <w:rStyle w:val="Hipervnculo"/>
                <w:noProof/>
                <w:color w:val="auto"/>
              </w:rPr>
              <w:t>3. Diccionario de Datos</w:t>
            </w:r>
            <w:r w:rsidRPr="00434C99">
              <w:rPr>
                <w:noProof/>
                <w:color w:val="auto"/>
              </w:rPr>
              <w:tab/>
            </w:r>
            <w:r w:rsidRPr="00434C99">
              <w:rPr>
                <w:noProof/>
                <w:color w:val="auto"/>
              </w:rPr>
              <w:fldChar w:fldCharType="begin"/>
            </w:r>
            <w:r w:rsidRPr="00434C99">
              <w:rPr>
                <w:noProof/>
                <w:color w:val="auto"/>
              </w:rPr>
              <w:instrText xml:space="preserve"> PAGEREF _Toc222257275 \h </w:instrText>
            </w:r>
            <w:r w:rsidRPr="00434C99">
              <w:rPr>
                <w:noProof/>
                <w:color w:val="auto"/>
              </w:rPr>
            </w:r>
            <w:r w:rsidRPr="00434C99">
              <w:rPr>
                <w:noProof/>
                <w:color w:val="auto"/>
              </w:rPr>
              <w:fldChar w:fldCharType="separate"/>
            </w:r>
            <w:r w:rsidR="008E1B4E">
              <w:rPr>
                <w:noProof/>
                <w:color w:val="auto"/>
              </w:rPr>
              <w:t>4</w:t>
            </w:r>
            <w:r w:rsidRPr="00434C99">
              <w:rPr>
                <w:noProof/>
                <w:color w:val="auto"/>
              </w:rPr>
              <w:fldChar w:fldCharType="end"/>
            </w:r>
          </w:hyperlink>
        </w:p>
        <w:p w14:paraId="7547C693" w14:textId="49DF1B66" w:rsidR="00A24933" w:rsidRPr="00434C99" w:rsidRDefault="00A24933" w:rsidP="00434C99">
          <w:pPr>
            <w:pStyle w:val="TDC1"/>
            <w:tabs>
              <w:tab w:val="right" w:leader="dot" w:pos="8828"/>
            </w:tabs>
            <w:spacing w:line="360" w:lineRule="auto"/>
            <w:jc w:val="both"/>
            <w:rPr>
              <w:noProof/>
              <w:color w:val="auto"/>
            </w:rPr>
          </w:pPr>
          <w:hyperlink w:anchor="_Toc222257276" w:history="1">
            <w:r w:rsidRPr="00434C99">
              <w:rPr>
                <w:rStyle w:val="Hipervnculo"/>
                <w:noProof/>
                <w:color w:val="auto"/>
              </w:rPr>
              <w:t>4. Flujo de Datos del Sistema</w:t>
            </w:r>
            <w:r w:rsidRPr="00434C99">
              <w:rPr>
                <w:noProof/>
                <w:color w:val="auto"/>
              </w:rPr>
              <w:tab/>
            </w:r>
            <w:r w:rsidRPr="00434C99">
              <w:rPr>
                <w:noProof/>
                <w:color w:val="auto"/>
              </w:rPr>
              <w:fldChar w:fldCharType="begin"/>
            </w:r>
            <w:r w:rsidRPr="00434C99">
              <w:rPr>
                <w:noProof/>
                <w:color w:val="auto"/>
              </w:rPr>
              <w:instrText xml:space="preserve"> PAGEREF _Toc222257276 \h </w:instrText>
            </w:r>
            <w:r w:rsidRPr="00434C99">
              <w:rPr>
                <w:noProof/>
                <w:color w:val="auto"/>
              </w:rPr>
            </w:r>
            <w:r w:rsidRPr="00434C99">
              <w:rPr>
                <w:noProof/>
                <w:color w:val="auto"/>
              </w:rPr>
              <w:fldChar w:fldCharType="separate"/>
            </w:r>
            <w:r w:rsidR="008E1B4E">
              <w:rPr>
                <w:noProof/>
                <w:color w:val="auto"/>
              </w:rPr>
              <w:t>7</w:t>
            </w:r>
            <w:r w:rsidRPr="00434C99">
              <w:rPr>
                <w:noProof/>
                <w:color w:val="auto"/>
              </w:rPr>
              <w:fldChar w:fldCharType="end"/>
            </w:r>
          </w:hyperlink>
        </w:p>
        <w:p w14:paraId="5D99FEBF" w14:textId="7BA325FA" w:rsidR="00A24933" w:rsidRPr="00434C99" w:rsidRDefault="00A24933" w:rsidP="00434C99">
          <w:pPr>
            <w:pStyle w:val="TDC1"/>
            <w:tabs>
              <w:tab w:val="right" w:leader="dot" w:pos="8828"/>
            </w:tabs>
            <w:spacing w:line="360" w:lineRule="auto"/>
            <w:jc w:val="both"/>
            <w:rPr>
              <w:noProof/>
              <w:color w:val="auto"/>
            </w:rPr>
          </w:pPr>
          <w:hyperlink w:anchor="_Toc222257277" w:history="1">
            <w:r w:rsidRPr="00434C99">
              <w:rPr>
                <w:rStyle w:val="Hipervnculo"/>
                <w:noProof/>
                <w:color w:val="auto"/>
              </w:rPr>
              <w:t>5. Conclusión</w:t>
            </w:r>
            <w:r w:rsidRPr="00434C99">
              <w:rPr>
                <w:noProof/>
                <w:color w:val="auto"/>
              </w:rPr>
              <w:tab/>
            </w:r>
            <w:r w:rsidRPr="00434C99">
              <w:rPr>
                <w:noProof/>
                <w:color w:val="auto"/>
              </w:rPr>
              <w:fldChar w:fldCharType="begin"/>
            </w:r>
            <w:r w:rsidRPr="00434C99">
              <w:rPr>
                <w:noProof/>
                <w:color w:val="auto"/>
              </w:rPr>
              <w:instrText xml:space="preserve"> PAGEREF _Toc222257277 \h </w:instrText>
            </w:r>
            <w:r w:rsidRPr="00434C99">
              <w:rPr>
                <w:noProof/>
                <w:color w:val="auto"/>
              </w:rPr>
            </w:r>
            <w:r w:rsidRPr="00434C99">
              <w:rPr>
                <w:noProof/>
                <w:color w:val="auto"/>
              </w:rPr>
              <w:fldChar w:fldCharType="separate"/>
            </w:r>
            <w:r w:rsidR="008E1B4E">
              <w:rPr>
                <w:noProof/>
                <w:color w:val="auto"/>
              </w:rPr>
              <w:t>8</w:t>
            </w:r>
            <w:r w:rsidRPr="00434C99">
              <w:rPr>
                <w:noProof/>
                <w:color w:val="auto"/>
              </w:rPr>
              <w:fldChar w:fldCharType="end"/>
            </w:r>
          </w:hyperlink>
        </w:p>
        <w:p w14:paraId="77CEBD46" w14:textId="77777777" w:rsidR="00BA4E30" w:rsidRPr="00434C99" w:rsidRDefault="00000000" w:rsidP="00434C99">
          <w:pPr>
            <w:spacing w:line="360" w:lineRule="auto"/>
            <w:jc w:val="both"/>
            <w:rPr>
              <w:color w:val="auto"/>
            </w:rPr>
          </w:pPr>
          <w:r w:rsidRPr="00434C99">
            <w:rPr>
              <w:color w:val="auto"/>
            </w:rPr>
            <w:fldChar w:fldCharType="end"/>
          </w:r>
        </w:p>
      </w:sdtContent>
    </w:sdt>
    <w:p w14:paraId="5140291B" w14:textId="77777777" w:rsidR="00BA4E30" w:rsidRPr="00434C99" w:rsidRDefault="00BA4E30" w:rsidP="00434C99">
      <w:pPr>
        <w:spacing w:line="360" w:lineRule="auto"/>
        <w:jc w:val="both"/>
        <w:rPr>
          <w:color w:val="auto"/>
        </w:rPr>
        <w:sectPr w:rsidR="00BA4E30" w:rsidRPr="00434C99">
          <w:pgSz w:w="12240" w:h="15840"/>
          <w:pgMar w:top="1440" w:right="1701" w:bottom="1440" w:left="1701" w:header="708" w:footer="708" w:gutter="0"/>
          <w:cols w:space="720"/>
          <w:docGrid w:linePitch="360"/>
        </w:sectPr>
      </w:pPr>
    </w:p>
    <w:p w14:paraId="2575C242" w14:textId="77777777" w:rsidR="00BA4E30" w:rsidRPr="00434C99" w:rsidRDefault="00000000" w:rsidP="00434C99">
      <w:pPr>
        <w:pStyle w:val="Ttulo1"/>
        <w:spacing w:before="240" w:line="360" w:lineRule="auto"/>
        <w:jc w:val="both"/>
        <w:rPr>
          <w:color w:val="auto"/>
          <w:sz w:val="24"/>
          <w:szCs w:val="24"/>
        </w:rPr>
      </w:pPr>
      <w:bookmarkStart w:id="1" w:name="_Toc222257272"/>
      <w:r w:rsidRPr="00434C99">
        <w:rPr>
          <w:color w:val="auto"/>
          <w:sz w:val="24"/>
          <w:szCs w:val="24"/>
        </w:rPr>
        <w:lastRenderedPageBreak/>
        <w:t>1. Introducción</w:t>
      </w:r>
      <w:bookmarkEnd w:id="1"/>
    </w:p>
    <w:p w14:paraId="31AA2276" w14:textId="77777777" w:rsidR="00BA4E30" w:rsidRPr="00434C99" w:rsidRDefault="00000000" w:rsidP="00434C99">
      <w:pPr>
        <w:spacing w:after="200" w:line="360" w:lineRule="auto"/>
        <w:jc w:val="both"/>
        <w:rPr>
          <w:color w:val="auto"/>
        </w:rPr>
      </w:pPr>
      <w:r w:rsidRPr="00434C99">
        <w:rPr>
          <w:color w:val="auto"/>
        </w:rPr>
        <w:t xml:space="preserve">Este documento tiene como objetivo presentar al equipo receptor la arquitectura del sistema de gestión médica. Más que una simple base de </w:t>
      </w:r>
      <w:proofErr w:type="gramStart"/>
      <w:r w:rsidRPr="00434C99">
        <w:rPr>
          <w:color w:val="auto"/>
        </w:rPr>
        <w:t>datos,</w:t>
      </w:r>
      <w:proofErr w:type="gramEnd"/>
      <w:r w:rsidRPr="00434C99">
        <w:rPr>
          <w:color w:val="auto"/>
        </w:rPr>
        <w:t xml:space="preserve"> se trata de un ecosistema diseñado para que el flujo de atención —desde que el paciente solicita una cita hasta que recibe su receta— sea lógico, ágil y ordenado.</w:t>
      </w:r>
    </w:p>
    <w:p w14:paraId="66F8E374" w14:textId="77777777" w:rsidR="00BA4E30" w:rsidRPr="00434C99" w:rsidRDefault="00000000" w:rsidP="00434C99">
      <w:pPr>
        <w:pStyle w:val="Ttulo1"/>
        <w:spacing w:line="360" w:lineRule="auto"/>
        <w:jc w:val="both"/>
        <w:rPr>
          <w:color w:val="auto"/>
          <w:sz w:val="24"/>
          <w:szCs w:val="24"/>
        </w:rPr>
      </w:pPr>
      <w:bookmarkStart w:id="2" w:name="_Toc222257273"/>
      <w:r w:rsidRPr="00434C99">
        <w:rPr>
          <w:color w:val="auto"/>
          <w:sz w:val="24"/>
          <w:szCs w:val="24"/>
        </w:rPr>
        <w:t>2. Descripción del Diagrama de Clases</w:t>
      </w:r>
      <w:bookmarkEnd w:id="2"/>
    </w:p>
    <w:p w14:paraId="753ACA21" w14:textId="77777777" w:rsidR="00BA4E30" w:rsidRPr="00434C99" w:rsidRDefault="00000000" w:rsidP="00434C99">
      <w:pPr>
        <w:spacing w:after="160" w:line="360" w:lineRule="auto"/>
        <w:jc w:val="both"/>
        <w:rPr>
          <w:color w:val="auto"/>
        </w:rPr>
      </w:pPr>
      <w:r w:rsidRPr="00434C99">
        <w:rPr>
          <w:color w:val="auto"/>
        </w:rPr>
        <w:t xml:space="preserve">El núcleo del diseño es la clase </w:t>
      </w:r>
      <w:r w:rsidRPr="00434C99">
        <w:rPr>
          <w:b/>
          <w:bCs/>
          <w:color w:val="auto"/>
        </w:rPr>
        <w:t>PERSONA</w:t>
      </w:r>
      <w:r w:rsidRPr="00434C99">
        <w:rPr>
          <w:color w:val="auto"/>
        </w:rPr>
        <w:t>. En lugar de crear entidades separadas para médicos y pacientes —lo que duplicaría información—, se optó por unificarlas en una sola clase. La distinción se establece mediante sus atributos: si una persona posee matrícula y especialidad, el sistema la identifica como profesional de salud; en caso contrario, opera como paciente.</w:t>
      </w:r>
    </w:p>
    <w:p w14:paraId="6B6950E4" w14:textId="77777777" w:rsidR="00BA4E30" w:rsidRPr="00434C99" w:rsidRDefault="00000000" w:rsidP="00434C99">
      <w:pPr>
        <w:spacing w:after="240" w:line="360" w:lineRule="auto"/>
        <w:jc w:val="both"/>
        <w:rPr>
          <w:color w:val="auto"/>
        </w:rPr>
      </w:pPr>
      <w:r w:rsidRPr="00434C99">
        <w:rPr>
          <w:color w:val="auto"/>
        </w:rPr>
        <w:t xml:space="preserve">Cada persona está contextualizada por su </w:t>
      </w:r>
      <w:r w:rsidRPr="00434C99">
        <w:rPr>
          <w:b/>
          <w:bCs/>
          <w:color w:val="auto"/>
        </w:rPr>
        <w:t>ZONA</w:t>
      </w:r>
      <w:r w:rsidRPr="00434C99">
        <w:rPr>
          <w:color w:val="auto"/>
        </w:rPr>
        <w:t xml:space="preserve"> (lugar de residencia) y su </w:t>
      </w:r>
      <w:r w:rsidRPr="00434C99">
        <w:rPr>
          <w:b/>
          <w:bCs/>
          <w:color w:val="auto"/>
        </w:rPr>
        <w:t>ESPECIALIDAD</w:t>
      </w:r>
      <w:r w:rsidRPr="00434C99">
        <w:rPr>
          <w:color w:val="auto"/>
        </w:rPr>
        <w:t xml:space="preserve"> (área de competencia profesional). A partir de estas entidades base, toda la lógica del sistema se articula a través de las citas médicas.</w:t>
      </w:r>
    </w:p>
    <w:p w14:paraId="4251333D" w14:textId="77777777" w:rsidR="00BA4E30" w:rsidRPr="00434C99" w:rsidRDefault="00000000" w:rsidP="00434C99">
      <w:pPr>
        <w:pStyle w:val="Ttulo2"/>
        <w:spacing w:line="360" w:lineRule="auto"/>
        <w:jc w:val="both"/>
        <w:rPr>
          <w:color w:val="auto"/>
          <w:sz w:val="24"/>
          <w:szCs w:val="24"/>
        </w:rPr>
      </w:pPr>
      <w:bookmarkStart w:id="3" w:name="_Toc222257274"/>
      <w:r w:rsidRPr="00434C99">
        <w:rPr>
          <w:color w:val="auto"/>
          <w:sz w:val="24"/>
          <w:szCs w:val="24"/>
        </w:rPr>
        <w:t>2.1 Diagrama de Clases</w:t>
      </w:r>
      <w:bookmarkEnd w:id="3"/>
    </w:p>
    <w:p w14:paraId="4027811A" w14:textId="77777777" w:rsidR="00BA4E30" w:rsidRPr="00434C99" w:rsidRDefault="00000000" w:rsidP="00434C99">
      <w:pPr>
        <w:spacing w:before="160" w:after="240" w:line="360" w:lineRule="auto"/>
        <w:jc w:val="both"/>
        <w:rPr>
          <w:color w:val="auto"/>
        </w:rPr>
      </w:pPr>
      <w:r w:rsidRPr="00434C99">
        <w:rPr>
          <w:noProof/>
          <w:color w:val="auto"/>
        </w:rPr>
        <w:drawing>
          <wp:inline distT="0" distB="0" distL="0" distR="0" wp14:anchorId="6961D0CA" wp14:editId="7AC9C7D1">
            <wp:extent cx="4715057" cy="307657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7500" b="17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655" cy="3084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0A966" w14:textId="77777777" w:rsidR="00BA4E30" w:rsidRPr="00434C99" w:rsidRDefault="00000000" w:rsidP="00434C99">
      <w:pPr>
        <w:pStyle w:val="Ttulo1"/>
        <w:spacing w:line="360" w:lineRule="auto"/>
        <w:jc w:val="both"/>
        <w:rPr>
          <w:color w:val="auto"/>
          <w:sz w:val="24"/>
          <w:szCs w:val="24"/>
        </w:rPr>
      </w:pPr>
      <w:bookmarkStart w:id="4" w:name="_Toc222257275"/>
      <w:r w:rsidRPr="00434C99">
        <w:rPr>
          <w:color w:val="auto"/>
          <w:sz w:val="24"/>
          <w:szCs w:val="24"/>
        </w:rPr>
        <w:lastRenderedPageBreak/>
        <w:t>3. Diccionario de Datos</w:t>
      </w:r>
      <w:bookmarkEnd w:id="4"/>
    </w:p>
    <w:p w14:paraId="36BF778F" w14:textId="77777777" w:rsidR="00BA4E30" w:rsidRPr="00434C99" w:rsidRDefault="00000000" w:rsidP="00434C99">
      <w:pPr>
        <w:spacing w:after="240" w:line="360" w:lineRule="auto"/>
        <w:jc w:val="both"/>
        <w:rPr>
          <w:color w:val="auto"/>
        </w:rPr>
      </w:pPr>
      <w:r w:rsidRPr="00434C99">
        <w:rPr>
          <w:color w:val="auto"/>
        </w:rPr>
        <w:t xml:space="preserve">A </w:t>
      </w:r>
      <w:proofErr w:type="gramStart"/>
      <w:r w:rsidRPr="00434C99">
        <w:rPr>
          <w:color w:val="auto"/>
        </w:rPr>
        <w:t>continuación</w:t>
      </w:r>
      <w:proofErr w:type="gramEnd"/>
      <w:r w:rsidRPr="00434C99">
        <w:rPr>
          <w:color w:val="auto"/>
        </w:rPr>
        <w:t xml:space="preserve"> se detallan los atributos de cada clase del modelo, junto con su tipo de dato y su función dentro del sistema. El modelo está compuesto por ocho tablas relacionadas entre sí.</w:t>
      </w:r>
    </w:p>
    <w:p w14:paraId="6A5A8A0E" w14:textId="77777777" w:rsidR="00BA4E30" w:rsidRPr="00434C99" w:rsidRDefault="00000000" w:rsidP="00434C99">
      <w:pPr>
        <w:spacing w:before="200" w:after="100" w:line="360" w:lineRule="auto"/>
        <w:jc w:val="both"/>
        <w:rPr>
          <w:color w:val="auto"/>
        </w:rPr>
      </w:pPr>
      <w:r w:rsidRPr="00434C99">
        <w:rPr>
          <w:b/>
          <w:bCs/>
          <w:color w:val="auto"/>
        </w:rPr>
        <w:t xml:space="preserve">Tabla 1. </w:t>
      </w:r>
      <w:r w:rsidRPr="00434C99">
        <w:rPr>
          <w:i/>
          <w:iCs/>
          <w:color w:val="auto"/>
        </w:rPr>
        <w:t>Especificaciones de la clase Especialidad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434C99" w:rsidRPr="00434C99" w14:paraId="1009F67C" w14:textId="77777777" w:rsidTr="00E13436">
        <w:tc>
          <w:tcPr>
            <w:tcW w:w="2800" w:type="dxa"/>
            <w:shd w:val="clear" w:color="auto" w:fill="ADADAD" w:themeFill="background2" w:themeFillShade="BF"/>
          </w:tcPr>
          <w:p w14:paraId="2E6F248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Atributo</w:t>
            </w:r>
          </w:p>
        </w:tc>
        <w:tc>
          <w:tcPr>
            <w:tcW w:w="2000" w:type="dxa"/>
            <w:shd w:val="clear" w:color="auto" w:fill="ADADAD" w:themeFill="background2" w:themeFillShade="BF"/>
          </w:tcPr>
          <w:p w14:paraId="78D87EDE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Tipo de Dato</w:t>
            </w:r>
          </w:p>
        </w:tc>
        <w:tc>
          <w:tcPr>
            <w:tcW w:w="4560" w:type="dxa"/>
            <w:shd w:val="clear" w:color="auto" w:fill="ADADAD" w:themeFill="background2" w:themeFillShade="BF"/>
          </w:tcPr>
          <w:p w14:paraId="2487FD37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Descripción</w:t>
            </w:r>
          </w:p>
        </w:tc>
      </w:tr>
      <w:tr w:rsidR="00434C99" w:rsidRPr="00434C99" w14:paraId="5F5F5F38" w14:textId="77777777" w:rsidTr="00E13436">
        <w:tc>
          <w:tcPr>
            <w:tcW w:w="2800" w:type="dxa"/>
          </w:tcPr>
          <w:p w14:paraId="69419BCE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ID_Especialidad</w:t>
            </w:r>
            <w:proofErr w:type="spellEnd"/>
          </w:p>
        </w:tc>
        <w:tc>
          <w:tcPr>
            <w:tcW w:w="2000" w:type="dxa"/>
          </w:tcPr>
          <w:p w14:paraId="150326D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SERIAL (PK)</w:t>
            </w:r>
          </w:p>
        </w:tc>
        <w:tc>
          <w:tcPr>
            <w:tcW w:w="4560" w:type="dxa"/>
          </w:tcPr>
          <w:p w14:paraId="34F613B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Identificador único de la especialidad médica.</w:t>
            </w:r>
          </w:p>
        </w:tc>
      </w:tr>
      <w:tr w:rsidR="00434C99" w:rsidRPr="00434C99" w14:paraId="09F49866" w14:textId="77777777" w:rsidTr="00E13436">
        <w:tc>
          <w:tcPr>
            <w:tcW w:w="2800" w:type="dxa"/>
          </w:tcPr>
          <w:p w14:paraId="68D4DE54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Nombre</w:t>
            </w:r>
          </w:p>
        </w:tc>
        <w:tc>
          <w:tcPr>
            <w:tcW w:w="2000" w:type="dxa"/>
          </w:tcPr>
          <w:p w14:paraId="49622770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</w:t>
            </w:r>
            <w:proofErr w:type="gramEnd"/>
            <w:r w:rsidRPr="00434C99">
              <w:rPr>
                <w:color w:val="auto"/>
              </w:rPr>
              <w:t>100)</w:t>
            </w:r>
          </w:p>
        </w:tc>
        <w:tc>
          <w:tcPr>
            <w:tcW w:w="4560" w:type="dxa"/>
          </w:tcPr>
          <w:p w14:paraId="558FD53E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Nombre de la especialidad. Debe ser único y no nulo.</w:t>
            </w:r>
          </w:p>
        </w:tc>
      </w:tr>
    </w:tbl>
    <w:p w14:paraId="0787319D" w14:textId="77777777" w:rsidR="00BA4E30" w:rsidRPr="00434C99" w:rsidRDefault="00BA4E30" w:rsidP="00434C99">
      <w:pPr>
        <w:spacing w:after="300" w:line="360" w:lineRule="auto"/>
        <w:jc w:val="both"/>
        <w:rPr>
          <w:color w:val="auto"/>
        </w:rPr>
      </w:pPr>
    </w:p>
    <w:p w14:paraId="6886FC1F" w14:textId="77777777" w:rsidR="00BA4E30" w:rsidRPr="00434C99" w:rsidRDefault="00000000" w:rsidP="00434C99">
      <w:pPr>
        <w:spacing w:before="200" w:after="100" w:line="360" w:lineRule="auto"/>
        <w:jc w:val="both"/>
        <w:rPr>
          <w:color w:val="auto"/>
        </w:rPr>
      </w:pPr>
      <w:r w:rsidRPr="00434C99">
        <w:rPr>
          <w:b/>
          <w:bCs/>
          <w:color w:val="auto"/>
        </w:rPr>
        <w:t xml:space="preserve">Tabla 2. </w:t>
      </w:r>
      <w:r w:rsidRPr="00434C99">
        <w:rPr>
          <w:i/>
          <w:iCs/>
          <w:color w:val="auto"/>
        </w:rPr>
        <w:t>Especificaciones de la clase Tipo de Diagnóstico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434C99" w:rsidRPr="00434C99" w14:paraId="54F7458F" w14:textId="77777777" w:rsidTr="00E13436">
        <w:tc>
          <w:tcPr>
            <w:tcW w:w="2800" w:type="dxa"/>
            <w:shd w:val="clear" w:color="auto" w:fill="ADADAD" w:themeFill="background2" w:themeFillShade="BF"/>
          </w:tcPr>
          <w:p w14:paraId="1D8311EC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Atributo</w:t>
            </w:r>
          </w:p>
        </w:tc>
        <w:tc>
          <w:tcPr>
            <w:tcW w:w="2000" w:type="dxa"/>
            <w:shd w:val="clear" w:color="auto" w:fill="ADADAD" w:themeFill="background2" w:themeFillShade="BF"/>
          </w:tcPr>
          <w:p w14:paraId="48534A5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Tipo de Dato</w:t>
            </w:r>
          </w:p>
        </w:tc>
        <w:tc>
          <w:tcPr>
            <w:tcW w:w="4560" w:type="dxa"/>
            <w:shd w:val="clear" w:color="auto" w:fill="ADADAD" w:themeFill="background2" w:themeFillShade="BF"/>
          </w:tcPr>
          <w:p w14:paraId="3E581A57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Descripción</w:t>
            </w:r>
          </w:p>
        </w:tc>
      </w:tr>
      <w:tr w:rsidR="00434C99" w:rsidRPr="00434C99" w14:paraId="1BAF948B" w14:textId="77777777" w:rsidTr="00E13436">
        <w:tc>
          <w:tcPr>
            <w:tcW w:w="2800" w:type="dxa"/>
          </w:tcPr>
          <w:p w14:paraId="2D346381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ID_Tipo_Diagnostico</w:t>
            </w:r>
            <w:proofErr w:type="spellEnd"/>
          </w:p>
        </w:tc>
        <w:tc>
          <w:tcPr>
            <w:tcW w:w="2000" w:type="dxa"/>
          </w:tcPr>
          <w:p w14:paraId="4DDA1C8F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SERIAL (PK)</w:t>
            </w:r>
          </w:p>
        </w:tc>
        <w:tc>
          <w:tcPr>
            <w:tcW w:w="4560" w:type="dxa"/>
          </w:tcPr>
          <w:p w14:paraId="43868BD7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Identificador único del tipo de diagnóstico.</w:t>
            </w:r>
          </w:p>
        </w:tc>
      </w:tr>
      <w:tr w:rsidR="00434C99" w:rsidRPr="00434C99" w14:paraId="636363FA" w14:textId="77777777" w:rsidTr="00E13436">
        <w:tc>
          <w:tcPr>
            <w:tcW w:w="2800" w:type="dxa"/>
          </w:tcPr>
          <w:p w14:paraId="39E25F61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Nombre</w:t>
            </w:r>
          </w:p>
        </w:tc>
        <w:tc>
          <w:tcPr>
            <w:tcW w:w="2000" w:type="dxa"/>
          </w:tcPr>
          <w:p w14:paraId="3C71DFA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</w:t>
            </w:r>
            <w:proofErr w:type="gramEnd"/>
            <w:r w:rsidRPr="00434C99">
              <w:rPr>
                <w:color w:val="auto"/>
              </w:rPr>
              <w:t>100)</w:t>
            </w:r>
          </w:p>
        </w:tc>
        <w:tc>
          <w:tcPr>
            <w:tcW w:w="4560" w:type="dxa"/>
          </w:tcPr>
          <w:p w14:paraId="779D2A0E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Nombre del tipo de diagnóstico. Debe ser único y no nulo.</w:t>
            </w:r>
          </w:p>
        </w:tc>
      </w:tr>
      <w:tr w:rsidR="00434C99" w:rsidRPr="00434C99" w14:paraId="40A042DC" w14:textId="77777777" w:rsidTr="00E13436">
        <w:tc>
          <w:tcPr>
            <w:tcW w:w="2800" w:type="dxa"/>
          </w:tcPr>
          <w:p w14:paraId="76FF68A0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Categoria</w:t>
            </w:r>
            <w:proofErr w:type="spellEnd"/>
          </w:p>
        </w:tc>
        <w:tc>
          <w:tcPr>
            <w:tcW w:w="2000" w:type="dxa"/>
          </w:tcPr>
          <w:p w14:paraId="3F5DB72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VARCHAR(100)</w:t>
            </w:r>
            <w:proofErr w:type="gramEnd"/>
            <w:r w:rsidRPr="00434C99">
              <w:rPr>
                <w:color w:val="auto"/>
              </w:rPr>
            </w:r>
          </w:p>
        </w:tc>
        <w:tc>
          <w:tcPr>
            <w:tcW w:w="4560" w:type="dxa"/>
          </w:tcPr>
          <w:p w14:paraId="0948959C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Categoría a la que pertenece el tipo de diagnóstico.</w:t>
            </w:r>
          </w:p>
        </w:tc>
      </w:tr>
    </w:tbl>
    <w:p w14:paraId="5F31CCCF" w14:textId="77777777" w:rsidR="00BA4E30" w:rsidRPr="00434C99" w:rsidRDefault="00BA4E30" w:rsidP="00434C99">
      <w:pPr>
        <w:spacing w:after="300" w:line="360" w:lineRule="auto"/>
        <w:jc w:val="both"/>
        <w:rPr>
          <w:color w:val="auto"/>
        </w:rPr>
      </w:pPr>
    </w:p>
    <w:p w14:paraId="148B07B4" w14:textId="77777777" w:rsidR="00BA4E30" w:rsidRPr="00434C99" w:rsidRDefault="00000000" w:rsidP="00434C99">
      <w:pPr>
        <w:spacing w:before="200" w:after="100" w:line="360" w:lineRule="auto"/>
        <w:jc w:val="both"/>
        <w:rPr>
          <w:color w:val="auto"/>
        </w:rPr>
      </w:pPr>
      <w:r w:rsidRPr="00434C99">
        <w:rPr>
          <w:b/>
          <w:bCs/>
          <w:color w:val="auto"/>
        </w:rPr>
        <w:t xml:space="preserve">Tabla 3. </w:t>
      </w:r>
      <w:r w:rsidRPr="00434C99">
        <w:rPr>
          <w:i/>
          <w:iCs/>
          <w:color w:val="auto"/>
        </w:rPr>
        <w:t>Especificaciones de la clase Zona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434C99" w:rsidRPr="00434C99" w14:paraId="073A753A" w14:textId="77777777" w:rsidTr="00E13436">
        <w:tc>
          <w:tcPr>
            <w:tcW w:w="2800" w:type="dxa"/>
            <w:shd w:val="clear" w:color="auto" w:fill="ADADAD" w:themeFill="background2" w:themeFillShade="BF"/>
          </w:tcPr>
          <w:p w14:paraId="34B34A7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Atributo</w:t>
            </w:r>
          </w:p>
        </w:tc>
        <w:tc>
          <w:tcPr>
            <w:tcW w:w="2000" w:type="dxa"/>
            <w:shd w:val="clear" w:color="auto" w:fill="ADADAD" w:themeFill="background2" w:themeFillShade="BF"/>
          </w:tcPr>
          <w:p w14:paraId="5D3BF13F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Tipo de Dato</w:t>
            </w:r>
          </w:p>
        </w:tc>
        <w:tc>
          <w:tcPr>
            <w:tcW w:w="4560" w:type="dxa"/>
            <w:shd w:val="clear" w:color="auto" w:fill="ADADAD" w:themeFill="background2" w:themeFillShade="BF"/>
          </w:tcPr>
          <w:p w14:paraId="5FA2E510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Descripción</w:t>
            </w:r>
          </w:p>
        </w:tc>
      </w:tr>
      <w:tr w:rsidR="00434C99" w:rsidRPr="00434C99" w14:paraId="2F10C98C" w14:textId="77777777" w:rsidTr="00E13436">
        <w:tc>
          <w:tcPr>
            <w:tcW w:w="2800" w:type="dxa"/>
          </w:tcPr>
          <w:p w14:paraId="68AFE07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ID_Zona</w:t>
            </w:r>
            <w:proofErr w:type="spellEnd"/>
          </w:p>
        </w:tc>
        <w:tc>
          <w:tcPr>
            <w:tcW w:w="2000" w:type="dxa"/>
          </w:tcPr>
          <w:p w14:paraId="3E42865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SERIAL (PK)</w:t>
            </w:r>
          </w:p>
        </w:tc>
        <w:tc>
          <w:tcPr>
            <w:tcW w:w="4560" w:type="dxa"/>
          </w:tcPr>
          <w:p w14:paraId="1928033C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Identificador único de la zona geográfica.</w:t>
            </w:r>
          </w:p>
        </w:tc>
      </w:tr>
      <w:tr w:rsidR="00434C99" w:rsidRPr="00434C99" w14:paraId="7A0A471E" w14:textId="77777777" w:rsidTr="00E13436">
        <w:tc>
          <w:tcPr>
            <w:tcW w:w="2800" w:type="dxa"/>
          </w:tcPr>
          <w:p w14:paraId="3210D4E7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Nombre</w:t>
            </w:r>
          </w:p>
        </w:tc>
        <w:tc>
          <w:tcPr>
            <w:tcW w:w="2000" w:type="dxa"/>
          </w:tcPr>
          <w:p w14:paraId="4AC481F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</w:t>
            </w:r>
            <w:proofErr w:type="gramEnd"/>
            <w:r w:rsidRPr="00434C99">
              <w:rPr>
                <w:color w:val="auto"/>
              </w:rPr>
              <w:t>100)</w:t>
            </w:r>
          </w:p>
        </w:tc>
        <w:tc>
          <w:tcPr>
            <w:tcW w:w="4560" w:type="dxa"/>
          </w:tcPr>
          <w:p w14:paraId="6FBB286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Nombre de la zona (ej. Zona Norte, Plan 3000).</w:t>
            </w:r>
          </w:p>
        </w:tc>
      </w:tr>
      <w:tr w:rsidR="00434C99" w:rsidRPr="00434C99" w14:paraId="575E54C5" w14:textId="77777777" w:rsidTr="00E13436">
        <w:tc>
          <w:tcPr>
            <w:tcW w:w="2800" w:type="dxa"/>
          </w:tcPr>
          <w:p w14:paraId="77573737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Ciudad</w:t>
            </w:r>
          </w:p>
        </w:tc>
        <w:tc>
          <w:tcPr>
            <w:tcW w:w="2000" w:type="dxa"/>
          </w:tcPr>
          <w:p w14:paraId="67EE39C8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</w:t>
            </w:r>
            <w:proofErr w:type="gramEnd"/>
            <w:r w:rsidRPr="00434C99">
              <w:rPr>
                <w:color w:val="auto"/>
              </w:rPr>
              <w:t>100)</w:t>
            </w:r>
          </w:p>
        </w:tc>
        <w:tc>
          <w:tcPr>
            <w:tcW w:w="4560" w:type="dxa"/>
          </w:tcPr>
          <w:p w14:paraId="392B90C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Ciudad a la que pertenece la zona.</w:t>
            </w:r>
          </w:p>
        </w:tc>
      </w:tr>
    </w:tbl>
    <w:p w14:paraId="58E6FD08" w14:textId="77777777" w:rsidR="00BA4E30" w:rsidRPr="00434C99" w:rsidRDefault="00BA4E30" w:rsidP="00434C99">
      <w:pPr>
        <w:spacing w:after="300" w:line="360" w:lineRule="auto"/>
        <w:jc w:val="both"/>
        <w:rPr>
          <w:color w:val="auto"/>
        </w:rPr>
      </w:pPr>
    </w:p>
    <w:p w14:paraId="3085F23A" w14:textId="77777777" w:rsidR="00BA4E30" w:rsidRPr="00434C99" w:rsidRDefault="00000000" w:rsidP="00434C99">
      <w:pPr>
        <w:spacing w:before="200" w:after="100" w:line="360" w:lineRule="auto"/>
        <w:jc w:val="both"/>
        <w:rPr>
          <w:color w:val="auto"/>
        </w:rPr>
      </w:pPr>
      <w:r w:rsidRPr="00434C99">
        <w:rPr>
          <w:b/>
          <w:bCs/>
          <w:color w:val="auto"/>
        </w:rPr>
        <w:lastRenderedPageBreak/>
        <w:t xml:space="preserve">Tabla 4. </w:t>
      </w:r>
      <w:r w:rsidRPr="00434C99">
        <w:rPr>
          <w:i/>
          <w:iCs/>
          <w:color w:val="auto"/>
        </w:rPr>
        <w:t>Especificaciones de la clase Persona (Médicos y Pacientes)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434C99" w:rsidRPr="00434C99" w14:paraId="6B6A3E49" w14:textId="77777777" w:rsidTr="00E13436">
        <w:tc>
          <w:tcPr>
            <w:tcW w:w="2800" w:type="dxa"/>
            <w:shd w:val="clear" w:color="auto" w:fill="ADADAD" w:themeFill="background2" w:themeFillShade="BF"/>
          </w:tcPr>
          <w:p w14:paraId="1DAA5824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Atributo</w:t>
            </w:r>
          </w:p>
        </w:tc>
        <w:tc>
          <w:tcPr>
            <w:tcW w:w="2000" w:type="dxa"/>
            <w:shd w:val="clear" w:color="auto" w:fill="ADADAD" w:themeFill="background2" w:themeFillShade="BF"/>
          </w:tcPr>
          <w:p w14:paraId="2B0411FB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Tipo de Dato</w:t>
            </w:r>
          </w:p>
        </w:tc>
        <w:tc>
          <w:tcPr>
            <w:tcW w:w="4560" w:type="dxa"/>
            <w:shd w:val="clear" w:color="auto" w:fill="ADADAD" w:themeFill="background2" w:themeFillShade="BF"/>
          </w:tcPr>
          <w:p w14:paraId="563286CD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Descripción</w:t>
            </w:r>
          </w:p>
        </w:tc>
      </w:tr>
      <w:tr w:rsidR="00434C99" w:rsidRPr="00434C99" w14:paraId="7F42B2EF" w14:textId="77777777" w:rsidTr="00E13436">
        <w:tc>
          <w:tcPr>
            <w:tcW w:w="2800" w:type="dxa"/>
          </w:tcPr>
          <w:p w14:paraId="65E4723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ID_Persona</w:t>
            </w:r>
            <w:proofErr w:type="spellEnd"/>
          </w:p>
        </w:tc>
        <w:tc>
          <w:tcPr>
            <w:tcW w:w="2000" w:type="dxa"/>
          </w:tcPr>
          <w:p w14:paraId="07FEF0B8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SERIAL (PK)</w:t>
            </w:r>
          </w:p>
        </w:tc>
        <w:tc>
          <w:tcPr>
            <w:tcW w:w="4560" w:type="dxa"/>
          </w:tcPr>
          <w:p w14:paraId="5A65678F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Identificador único de cada persona en el sistema.</w:t>
            </w:r>
          </w:p>
        </w:tc>
      </w:tr>
      <w:tr w:rsidR="00434C99" w:rsidRPr="00434C99" w14:paraId="17393A5A" w14:textId="77777777" w:rsidTr="00E13436">
        <w:tc>
          <w:tcPr>
            <w:tcW w:w="2800" w:type="dxa"/>
          </w:tcPr>
          <w:p w14:paraId="3CD780CC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CI</w:t>
            </w:r>
          </w:p>
        </w:tc>
        <w:tc>
          <w:tcPr>
            <w:tcW w:w="2000" w:type="dxa"/>
          </w:tcPr>
          <w:p w14:paraId="3274E34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</w:t>
            </w:r>
            <w:proofErr w:type="gramEnd"/>
            <w:r w:rsidRPr="00434C99">
              <w:rPr>
                <w:color w:val="auto"/>
              </w:rPr>
              <w:t>20)</w:t>
            </w:r>
          </w:p>
        </w:tc>
        <w:tc>
          <w:tcPr>
            <w:tcW w:w="4560" w:type="dxa"/>
          </w:tcPr>
          <w:p w14:paraId="493F29F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Cédula de identidad. Debe ser único y no nulo.</w:t>
            </w:r>
          </w:p>
        </w:tc>
      </w:tr>
      <w:tr w:rsidR="00434C99" w:rsidRPr="00434C99" w14:paraId="0CCB7110" w14:textId="77777777" w:rsidTr="00E13436">
        <w:tc>
          <w:tcPr>
            <w:tcW w:w="2800" w:type="dxa"/>
          </w:tcPr>
          <w:p w14:paraId="098057D4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Nombre</w:t>
            </w:r>
          </w:p>
        </w:tc>
        <w:tc>
          <w:tcPr>
            <w:tcW w:w="2000" w:type="dxa"/>
          </w:tcPr>
          <w:p w14:paraId="1BB61E4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VARCHAR(150)</w:t>
            </w:r>
            <w:proofErr w:type="gramEnd"/>
            <w:r w:rsidRPr="00434C99">
              <w:rPr>
                <w:color w:val="auto"/>
              </w:rPr>
            </w:r>
          </w:p>
        </w:tc>
        <w:tc>
          <w:tcPr>
            <w:tcW w:w="4560" w:type="dxa"/>
          </w:tcPr>
          <w:p w14:paraId="34B487D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Nombre completo de la persona.</w:t>
            </w:r>
          </w:p>
        </w:tc>
      </w:tr>
      <w:tr w:rsidR="00434C99" w:rsidRPr="00434C99" w14:paraId="149645AA" w14:textId="77777777" w:rsidTr="00E13436">
        <w:tc>
          <w:tcPr>
            <w:tcW w:w="2800" w:type="dxa"/>
          </w:tcPr>
          <w:p w14:paraId="73BD2A4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Fecha_Nacimiento</w:t>
            </w:r>
            <w:proofErr w:type="spellEnd"/>
          </w:p>
        </w:tc>
        <w:tc>
          <w:tcPr>
            <w:tcW w:w="2000" w:type="dxa"/>
          </w:tcPr>
          <w:p w14:paraId="3B0B0FB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DATE</w:t>
            </w:r>
          </w:p>
        </w:tc>
        <w:tc>
          <w:tcPr>
            <w:tcW w:w="4560" w:type="dxa"/>
          </w:tcPr>
          <w:p w14:paraId="32662B4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Fecha de nacimiento del usuario.</w:t>
            </w:r>
          </w:p>
        </w:tc>
      </w:tr>
      <w:tr w:rsidR="00434C99" w:rsidRPr="00434C99" w14:paraId="08EA3750" w14:textId="77777777" w:rsidTr="00E13436">
        <w:tc>
          <w:tcPr>
            <w:tcW w:w="2800" w:type="dxa"/>
          </w:tcPr>
          <w:p w14:paraId="63FB578F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Sexo</w:t>
            </w:r>
          </w:p>
        </w:tc>
        <w:tc>
          <w:tcPr>
            <w:tcW w:w="2000" w:type="dxa"/>
          </w:tcPr>
          <w:p w14:paraId="3C5AE9C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CHAR(</w:t>
            </w:r>
            <w:proofErr w:type="gramEnd"/>
            <w:r w:rsidRPr="00434C99">
              <w:rPr>
                <w:color w:val="auto"/>
              </w:rPr>
              <w:t>1)</w:t>
            </w:r>
          </w:p>
        </w:tc>
        <w:tc>
          <w:tcPr>
            <w:tcW w:w="4560" w:type="dxa"/>
          </w:tcPr>
          <w:p w14:paraId="06C68508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Sexo de la persona. Valores permitidos: M o F.</w:t>
            </w:r>
          </w:p>
        </w:tc>
      </w:tr>
      <w:tr w:rsidR="00434C99" w:rsidRPr="00434C99" w14:paraId="6A731C56" w14:textId="77777777" w:rsidTr="00E13436">
        <w:tc>
          <w:tcPr>
            <w:tcW w:w="2800" w:type="dxa"/>
          </w:tcPr>
          <w:p w14:paraId="1C589C68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Direccion</w:t>
            </w:r>
            <w:proofErr w:type="spellEnd"/>
          </w:p>
        </w:tc>
        <w:tc>
          <w:tcPr>
            <w:tcW w:w="2000" w:type="dxa"/>
          </w:tcPr>
          <w:p w14:paraId="0E74F8EF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</w:t>
            </w:r>
            <w:proofErr w:type="gramEnd"/>
            <w:r w:rsidRPr="00434C99">
              <w:rPr>
                <w:color w:val="auto"/>
              </w:rPr>
              <w:t>255)</w:t>
            </w:r>
          </w:p>
        </w:tc>
        <w:tc>
          <w:tcPr>
            <w:tcW w:w="4560" w:type="dxa"/>
          </w:tcPr>
          <w:p w14:paraId="387E9050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 xml:space="preserve">Dirección de </w:t>
            </w:r>
            <w:proofErr w:type="gramStart"/>
            <w:r w:rsidRPr="00434C99">
              <w:rPr>
                <w:color w:val="auto"/>
              </w:rPr>
              <w:t>residencia .</w:t>
            </w:r>
            <w:proofErr w:type="gramEnd"/>
          </w:p>
        </w:tc>
      </w:tr>
      <w:tr w:rsidR="00434C99" w:rsidRPr="00434C99" w14:paraId="2EC76343" w14:textId="77777777" w:rsidTr="00E13436">
        <w:tc>
          <w:tcPr>
            <w:tcW w:w="2800" w:type="dxa"/>
          </w:tcPr>
          <w:p w14:paraId="5D12EFD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Telefono</w:t>
            </w:r>
            <w:proofErr w:type="spellEnd"/>
          </w:p>
        </w:tc>
        <w:tc>
          <w:tcPr>
            <w:tcW w:w="2000" w:type="dxa"/>
          </w:tcPr>
          <w:p w14:paraId="3A8750A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</w:t>
            </w:r>
            <w:proofErr w:type="gramEnd"/>
            <w:r w:rsidRPr="00434C99">
              <w:rPr>
                <w:color w:val="auto"/>
              </w:rPr>
              <w:t>20)</w:t>
            </w:r>
          </w:p>
        </w:tc>
        <w:tc>
          <w:tcPr>
            <w:tcW w:w="4560" w:type="dxa"/>
          </w:tcPr>
          <w:p w14:paraId="742E4985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 xml:space="preserve">Número de teléfono de </w:t>
            </w:r>
            <w:proofErr w:type="gramStart"/>
            <w:r w:rsidRPr="00434C99">
              <w:rPr>
                <w:color w:val="auto"/>
              </w:rPr>
              <w:t>contacto .</w:t>
            </w:r>
            <w:proofErr w:type="gramEnd"/>
          </w:p>
        </w:tc>
      </w:tr>
      <w:tr w:rsidR="00434C99" w:rsidRPr="00434C99" w14:paraId="2406329E" w14:textId="77777777" w:rsidTr="00E13436">
        <w:tc>
          <w:tcPr>
            <w:tcW w:w="2800" w:type="dxa"/>
          </w:tcPr>
          <w:p w14:paraId="3237C334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Matricula</w:t>
            </w:r>
          </w:p>
        </w:tc>
        <w:tc>
          <w:tcPr>
            <w:tcW w:w="2000" w:type="dxa"/>
          </w:tcPr>
          <w:p w14:paraId="20486EC5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</w:t>
            </w:r>
            <w:proofErr w:type="gramEnd"/>
            <w:r w:rsidRPr="00434C99">
              <w:rPr>
                <w:color w:val="auto"/>
              </w:rPr>
              <w:t>50)</w:t>
            </w:r>
          </w:p>
        </w:tc>
        <w:tc>
          <w:tcPr>
            <w:tcW w:w="4560" w:type="dxa"/>
          </w:tcPr>
          <w:p w14:paraId="15CE3CFB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Matrícula profesional. Solo aplica para médicos. Nulo si es paciente.</w:t>
            </w:r>
          </w:p>
        </w:tc>
      </w:tr>
      <w:tr w:rsidR="00434C99" w:rsidRPr="00434C99" w14:paraId="569032C9" w14:textId="77777777" w:rsidTr="00E13436">
        <w:tc>
          <w:tcPr>
            <w:tcW w:w="2800" w:type="dxa"/>
          </w:tcPr>
          <w:p w14:paraId="1CD08B2D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ID_Zona</w:t>
            </w:r>
            <w:proofErr w:type="spellEnd"/>
          </w:p>
        </w:tc>
        <w:tc>
          <w:tcPr>
            <w:tcW w:w="2000" w:type="dxa"/>
          </w:tcPr>
          <w:p w14:paraId="0778048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INT (FK)</w:t>
            </w:r>
          </w:p>
        </w:tc>
        <w:tc>
          <w:tcPr>
            <w:tcW w:w="4560" w:type="dxa"/>
          </w:tcPr>
          <w:p w14:paraId="22529E50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Zona geográfica donde reside la persona. Referencia a ZONA.</w:t>
            </w:r>
          </w:p>
        </w:tc>
      </w:tr>
      <w:tr w:rsidR="00434C99" w:rsidRPr="00434C99" w14:paraId="0E2B2538" w14:textId="77777777" w:rsidTr="00E13436">
        <w:tc>
          <w:tcPr>
            <w:tcW w:w="2800" w:type="dxa"/>
          </w:tcPr>
          <w:p w14:paraId="74F92D0C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ID_Especialidad</w:t>
            </w:r>
            <w:proofErr w:type="spellEnd"/>
          </w:p>
        </w:tc>
        <w:tc>
          <w:tcPr>
            <w:tcW w:w="2000" w:type="dxa"/>
          </w:tcPr>
          <w:p w14:paraId="1642120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INT (FK)</w:t>
            </w:r>
          </w:p>
        </w:tc>
        <w:tc>
          <w:tcPr>
            <w:tcW w:w="4560" w:type="dxa"/>
          </w:tcPr>
          <w:p w14:paraId="7FB998E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Especialidad médica del profesional. Nulo si es paciente. Referencia a ESPECIALIDAD.</w:t>
            </w:r>
          </w:p>
        </w:tc>
      </w:tr>
    </w:tbl>
    <w:p w14:paraId="283F866C" w14:textId="77777777" w:rsidR="00BA4E30" w:rsidRPr="00434C99" w:rsidRDefault="00BA4E30" w:rsidP="00434C99">
      <w:pPr>
        <w:spacing w:after="300" w:line="360" w:lineRule="auto"/>
        <w:jc w:val="both"/>
        <w:rPr>
          <w:color w:val="auto"/>
        </w:rPr>
      </w:pPr>
    </w:p>
    <w:p w14:paraId="2814B61A" w14:textId="77777777" w:rsidR="00BA4E30" w:rsidRPr="00434C99" w:rsidRDefault="00000000" w:rsidP="00434C99">
      <w:pPr>
        <w:spacing w:before="200" w:after="100" w:line="360" w:lineRule="auto"/>
        <w:jc w:val="both"/>
        <w:rPr>
          <w:color w:val="auto"/>
        </w:rPr>
      </w:pPr>
      <w:r w:rsidRPr="00434C99">
        <w:rPr>
          <w:b/>
          <w:bCs/>
          <w:color w:val="auto"/>
        </w:rPr>
        <w:t xml:space="preserve">Tabla 5. </w:t>
      </w:r>
      <w:r w:rsidRPr="00434C99">
        <w:rPr>
          <w:i/>
          <w:iCs/>
          <w:color w:val="auto"/>
        </w:rPr>
        <w:t>Especificaciones de la clase Horario Médico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434C99" w:rsidRPr="00434C99" w14:paraId="0C9B7A7E" w14:textId="77777777" w:rsidTr="00E13436">
        <w:tc>
          <w:tcPr>
            <w:tcW w:w="2800" w:type="dxa"/>
            <w:shd w:val="clear" w:color="auto" w:fill="ADADAD" w:themeFill="background2" w:themeFillShade="BF"/>
          </w:tcPr>
          <w:p w14:paraId="3D9AC74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Atributo</w:t>
            </w:r>
          </w:p>
        </w:tc>
        <w:tc>
          <w:tcPr>
            <w:tcW w:w="2000" w:type="dxa"/>
            <w:shd w:val="clear" w:color="auto" w:fill="ADADAD" w:themeFill="background2" w:themeFillShade="BF"/>
          </w:tcPr>
          <w:p w14:paraId="75DAF136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Tipo de Dato</w:t>
            </w:r>
          </w:p>
        </w:tc>
        <w:tc>
          <w:tcPr>
            <w:tcW w:w="4560" w:type="dxa"/>
            <w:shd w:val="clear" w:color="auto" w:fill="ADADAD" w:themeFill="background2" w:themeFillShade="BF"/>
          </w:tcPr>
          <w:p w14:paraId="6B649455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Descripción</w:t>
            </w:r>
          </w:p>
        </w:tc>
      </w:tr>
      <w:tr w:rsidR="00434C99" w:rsidRPr="00434C99" w14:paraId="5D5A6B92" w14:textId="77777777" w:rsidTr="00E13436">
        <w:tc>
          <w:tcPr>
            <w:tcW w:w="2800" w:type="dxa"/>
          </w:tcPr>
          <w:p w14:paraId="43B6DFC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ID_Horario</w:t>
            </w:r>
            <w:proofErr w:type="spellEnd"/>
          </w:p>
        </w:tc>
        <w:tc>
          <w:tcPr>
            <w:tcW w:w="2000" w:type="dxa"/>
          </w:tcPr>
          <w:p w14:paraId="59B2E0D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SERIAL (PK)</w:t>
            </w:r>
          </w:p>
        </w:tc>
        <w:tc>
          <w:tcPr>
            <w:tcW w:w="4560" w:type="dxa"/>
          </w:tcPr>
          <w:p w14:paraId="3E69010F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Identificador único del bloque de horario.</w:t>
            </w:r>
          </w:p>
        </w:tc>
      </w:tr>
      <w:tr w:rsidR="00434C99" w:rsidRPr="00434C99" w14:paraId="67341916" w14:textId="77777777" w:rsidTr="00E13436">
        <w:tc>
          <w:tcPr>
            <w:tcW w:w="2800" w:type="dxa"/>
          </w:tcPr>
          <w:p w14:paraId="70DDB90C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Dia_Semana</w:t>
            </w:r>
            <w:proofErr w:type="spellEnd"/>
          </w:p>
        </w:tc>
        <w:tc>
          <w:tcPr>
            <w:tcW w:w="2000" w:type="dxa"/>
          </w:tcPr>
          <w:p w14:paraId="0510E89D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INT</w:t>
            </w:r>
          </w:p>
        </w:tc>
        <w:tc>
          <w:tcPr>
            <w:tcW w:w="4560" w:type="dxa"/>
          </w:tcPr>
          <w:p w14:paraId="74B88E3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Día de la semana en formato numérico (1=</w:t>
            </w:r>
            <w:proofErr w:type="gramStart"/>
            <w:r w:rsidRPr="00434C99">
              <w:rPr>
                <w:color w:val="auto"/>
              </w:rPr>
              <w:t>Lunes</w:t>
            </w:r>
            <w:proofErr w:type="gramEnd"/>
            <w:r w:rsidRPr="00434C99">
              <w:rPr>
                <w:color w:val="auto"/>
              </w:rPr>
              <w:t>, 7=Domingo).</w:t>
            </w:r>
          </w:p>
        </w:tc>
      </w:tr>
      <w:tr w:rsidR="00434C99" w:rsidRPr="00434C99" w14:paraId="08F8622C" w14:textId="77777777" w:rsidTr="00E13436">
        <w:tc>
          <w:tcPr>
            <w:tcW w:w="2800" w:type="dxa"/>
          </w:tcPr>
          <w:p w14:paraId="54B343D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Hora_Inicio</w:t>
            </w:r>
            <w:proofErr w:type="spellEnd"/>
          </w:p>
        </w:tc>
        <w:tc>
          <w:tcPr>
            <w:tcW w:w="2000" w:type="dxa"/>
          </w:tcPr>
          <w:p w14:paraId="7C3DBF87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TIME</w:t>
            </w:r>
          </w:p>
        </w:tc>
        <w:tc>
          <w:tcPr>
            <w:tcW w:w="4560" w:type="dxa"/>
          </w:tcPr>
          <w:p w14:paraId="67E9A1FD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Hora de inicio del turno de atención.</w:t>
            </w:r>
          </w:p>
        </w:tc>
      </w:tr>
      <w:tr w:rsidR="00434C99" w:rsidRPr="00434C99" w14:paraId="5945A205" w14:textId="77777777" w:rsidTr="00E13436">
        <w:tc>
          <w:tcPr>
            <w:tcW w:w="2800" w:type="dxa"/>
          </w:tcPr>
          <w:p w14:paraId="3BDADDBE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Hora_Fin</w:t>
            </w:r>
            <w:proofErr w:type="spellEnd"/>
          </w:p>
        </w:tc>
        <w:tc>
          <w:tcPr>
            <w:tcW w:w="2000" w:type="dxa"/>
          </w:tcPr>
          <w:p w14:paraId="56799EDC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TIME</w:t>
            </w:r>
          </w:p>
        </w:tc>
        <w:tc>
          <w:tcPr>
            <w:tcW w:w="4560" w:type="dxa"/>
          </w:tcPr>
          <w:p w14:paraId="12D039C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Hora de finalización del turno de atención.</w:t>
            </w:r>
          </w:p>
        </w:tc>
      </w:tr>
      <w:tr w:rsidR="00434C99" w:rsidRPr="00434C99" w14:paraId="3D65D702" w14:textId="77777777" w:rsidTr="00E13436">
        <w:tc>
          <w:tcPr>
            <w:tcW w:w="2800" w:type="dxa"/>
          </w:tcPr>
          <w:p w14:paraId="5F657707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lastRenderedPageBreak/>
              <w:t>Cupo_Maximo</w:t>
            </w:r>
            <w:proofErr w:type="spellEnd"/>
          </w:p>
        </w:tc>
        <w:tc>
          <w:tcPr>
            <w:tcW w:w="2000" w:type="dxa"/>
          </w:tcPr>
          <w:p w14:paraId="52941FE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INT</w:t>
            </w:r>
          </w:p>
        </w:tc>
        <w:tc>
          <w:tcPr>
            <w:tcW w:w="4560" w:type="dxa"/>
          </w:tcPr>
          <w:p w14:paraId="179800DD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Número máximo de citas permitidas en el turno. Por defecto: 20.</w:t>
            </w:r>
          </w:p>
        </w:tc>
      </w:tr>
      <w:tr w:rsidR="00E13436" w:rsidRPr="00434C99" w14:paraId="69B4E7B9" w14:textId="77777777" w:rsidTr="00E13436">
        <w:tc>
          <w:tcPr>
            <w:tcW w:w="2800" w:type="dxa"/>
          </w:tcPr>
          <w:p w14:paraId="06F62E76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ID_Persona</w:t>
            </w:r>
            <w:proofErr w:type="spellEnd"/>
          </w:p>
        </w:tc>
        <w:tc>
          <w:tcPr>
            <w:tcW w:w="2000" w:type="dxa"/>
          </w:tcPr>
          <w:p w14:paraId="2D612A54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INT (FK)</w:t>
            </w:r>
          </w:p>
        </w:tc>
        <w:tc>
          <w:tcPr>
            <w:tcW w:w="4560" w:type="dxa"/>
          </w:tcPr>
          <w:p w14:paraId="03A19A9B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Médico al que pertenece este horario. Referencia a PERSONA.</w:t>
            </w:r>
          </w:p>
        </w:tc>
      </w:tr>
    </w:tbl>
    <w:p w14:paraId="5C2AA5FB" w14:textId="77777777" w:rsidR="00BA4E30" w:rsidRPr="00434C99" w:rsidRDefault="00BA4E30" w:rsidP="00434C99">
      <w:pPr>
        <w:spacing w:after="300" w:line="360" w:lineRule="auto"/>
        <w:jc w:val="both"/>
        <w:rPr>
          <w:color w:val="auto"/>
        </w:rPr>
      </w:pPr>
    </w:p>
    <w:p w14:paraId="6B2E7F19" w14:textId="77777777" w:rsidR="00BA4E30" w:rsidRPr="00434C99" w:rsidRDefault="00000000" w:rsidP="00434C99">
      <w:pPr>
        <w:spacing w:before="200" w:after="100" w:line="360" w:lineRule="auto"/>
        <w:jc w:val="both"/>
        <w:rPr>
          <w:color w:val="auto"/>
        </w:rPr>
      </w:pPr>
      <w:r w:rsidRPr="00434C99">
        <w:rPr>
          <w:b/>
          <w:bCs/>
          <w:color w:val="auto"/>
        </w:rPr>
        <w:t xml:space="preserve">Tabla 6. </w:t>
      </w:r>
      <w:r w:rsidRPr="00434C99">
        <w:rPr>
          <w:i/>
          <w:iCs/>
          <w:color w:val="auto"/>
        </w:rPr>
        <w:t>Especificaciones de la clase Cita Médica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434C99" w:rsidRPr="00434C99" w14:paraId="36E476E6" w14:textId="77777777" w:rsidTr="00E13436">
        <w:tc>
          <w:tcPr>
            <w:tcW w:w="2800" w:type="dxa"/>
            <w:shd w:val="clear" w:color="auto" w:fill="ADADAD" w:themeFill="background2" w:themeFillShade="BF"/>
          </w:tcPr>
          <w:p w14:paraId="71CED804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Atributo</w:t>
            </w:r>
          </w:p>
        </w:tc>
        <w:tc>
          <w:tcPr>
            <w:tcW w:w="2000" w:type="dxa"/>
            <w:shd w:val="clear" w:color="auto" w:fill="ADADAD" w:themeFill="background2" w:themeFillShade="BF"/>
          </w:tcPr>
          <w:p w14:paraId="27420E10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Tipo de Dato</w:t>
            </w:r>
          </w:p>
        </w:tc>
        <w:tc>
          <w:tcPr>
            <w:tcW w:w="4560" w:type="dxa"/>
            <w:shd w:val="clear" w:color="auto" w:fill="ADADAD" w:themeFill="background2" w:themeFillShade="BF"/>
          </w:tcPr>
          <w:p w14:paraId="2C2231FD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Descripción</w:t>
            </w:r>
          </w:p>
        </w:tc>
      </w:tr>
      <w:tr w:rsidR="00434C99" w:rsidRPr="00434C99" w14:paraId="70697D24" w14:textId="77777777" w:rsidTr="00E13436">
        <w:tc>
          <w:tcPr>
            <w:tcW w:w="2800" w:type="dxa"/>
          </w:tcPr>
          <w:p w14:paraId="75B2340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ID_Cita</w:t>
            </w:r>
            <w:proofErr w:type="spellEnd"/>
          </w:p>
        </w:tc>
        <w:tc>
          <w:tcPr>
            <w:tcW w:w="2000" w:type="dxa"/>
          </w:tcPr>
          <w:p w14:paraId="50833F58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SERIAL (PK)</w:t>
            </w:r>
          </w:p>
        </w:tc>
        <w:tc>
          <w:tcPr>
            <w:tcW w:w="4560" w:type="dxa"/>
          </w:tcPr>
          <w:p w14:paraId="5621F965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Código único de la consulta médica.</w:t>
            </w:r>
          </w:p>
        </w:tc>
      </w:tr>
      <w:tr w:rsidR="00434C99" w:rsidRPr="00434C99" w14:paraId="79C086D0" w14:textId="77777777" w:rsidTr="00E13436">
        <w:tc>
          <w:tcPr>
            <w:tcW w:w="2800" w:type="dxa"/>
          </w:tcPr>
          <w:p w14:paraId="19F2CC0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Fecha_Registro</w:t>
            </w:r>
            <w:proofErr w:type="spellEnd"/>
          </w:p>
        </w:tc>
        <w:tc>
          <w:tcPr>
            <w:tcW w:w="2000" w:type="dxa"/>
          </w:tcPr>
          <w:p w14:paraId="128A35C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DATE</w:t>
            </w:r>
          </w:p>
        </w:tc>
        <w:tc>
          <w:tcPr>
            <w:tcW w:w="4560" w:type="dxa"/>
          </w:tcPr>
          <w:p w14:paraId="5B3E228E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Fecha en que se registró la cita. Por defecto: fecha actual.</w:t>
            </w:r>
          </w:p>
        </w:tc>
      </w:tr>
      <w:tr w:rsidR="00434C99" w:rsidRPr="00434C99" w14:paraId="204EA18F" w14:textId="77777777" w:rsidTr="00E13436">
        <w:tc>
          <w:tcPr>
            <w:tcW w:w="2800" w:type="dxa"/>
          </w:tcPr>
          <w:p w14:paraId="6A00C29C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Fecha_Cita</w:t>
            </w:r>
            <w:proofErr w:type="spellEnd"/>
          </w:p>
        </w:tc>
        <w:tc>
          <w:tcPr>
            <w:tcW w:w="2000" w:type="dxa"/>
          </w:tcPr>
          <w:p w14:paraId="3A36CDFD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DATE</w:t>
            </w:r>
          </w:p>
        </w:tc>
        <w:tc>
          <w:tcPr>
            <w:tcW w:w="4560" w:type="dxa"/>
          </w:tcPr>
          <w:p w14:paraId="63892B4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Fecha programada para la atención médica.</w:t>
            </w:r>
          </w:p>
        </w:tc>
      </w:tr>
      <w:tr w:rsidR="00434C99" w:rsidRPr="00434C99" w14:paraId="71734D8D" w14:textId="77777777" w:rsidTr="00E13436">
        <w:tc>
          <w:tcPr>
            <w:tcW w:w="2800" w:type="dxa"/>
          </w:tcPr>
          <w:p w14:paraId="03989F1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Hora</w:t>
            </w:r>
          </w:p>
        </w:tc>
        <w:tc>
          <w:tcPr>
            <w:tcW w:w="2000" w:type="dxa"/>
          </w:tcPr>
          <w:p w14:paraId="111C6C1C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TIME</w:t>
            </w:r>
          </w:p>
        </w:tc>
        <w:tc>
          <w:tcPr>
            <w:tcW w:w="4560" w:type="dxa"/>
          </w:tcPr>
          <w:p w14:paraId="0A6C227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Hora exacta de la consulta.</w:t>
            </w:r>
          </w:p>
        </w:tc>
      </w:tr>
      <w:tr w:rsidR="00434C99" w:rsidRPr="00434C99" w14:paraId="0D68C387" w14:textId="77777777" w:rsidTr="00E13436">
        <w:tc>
          <w:tcPr>
            <w:tcW w:w="2800" w:type="dxa"/>
          </w:tcPr>
          <w:p w14:paraId="6F731301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Numero_Turno</w:t>
            </w:r>
            <w:proofErr w:type="spellEnd"/>
          </w:p>
        </w:tc>
        <w:tc>
          <w:tcPr>
            <w:tcW w:w="2000" w:type="dxa"/>
          </w:tcPr>
          <w:p w14:paraId="2CAD061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INT</w:t>
            </w:r>
          </w:p>
        </w:tc>
        <w:tc>
          <w:tcPr>
            <w:tcW w:w="4560" w:type="dxa"/>
          </w:tcPr>
          <w:p w14:paraId="04CED25C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Número de turno asignado dentro del día.</w:t>
            </w:r>
          </w:p>
        </w:tc>
      </w:tr>
      <w:tr w:rsidR="00434C99" w:rsidRPr="00434C99" w14:paraId="705F5EDD" w14:textId="77777777" w:rsidTr="00E13436">
        <w:tc>
          <w:tcPr>
            <w:tcW w:w="2800" w:type="dxa"/>
          </w:tcPr>
          <w:p w14:paraId="0721DD0D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Estado</w:t>
            </w:r>
          </w:p>
        </w:tc>
        <w:tc>
          <w:tcPr>
            <w:tcW w:w="2000" w:type="dxa"/>
          </w:tcPr>
          <w:p w14:paraId="3929E861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VARCHAR(50)</w:t>
            </w:r>
            <w:proofErr w:type="gramEnd"/>
            <w:r w:rsidRPr="00434C99">
              <w:rPr>
                <w:color w:val="auto"/>
              </w:rPr>
            </w:r>
          </w:p>
        </w:tc>
        <w:tc>
          <w:tcPr>
            <w:tcW w:w="4560" w:type="dxa"/>
          </w:tcPr>
          <w:p w14:paraId="17C4B4F8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Estado de la cita: Pendiente, Confirmada, Cancelada, Completada o No asistió.</w:t>
            </w:r>
          </w:p>
        </w:tc>
      </w:tr>
      <w:tr w:rsidR="00434C99" w:rsidRPr="00434C99" w14:paraId="6AA9F00F" w14:textId="77777777" w:rsidTr="00E13436">
        <w:tc>
          <w:tcPr>
            <w:tcW w:w="2800" w:type="dxa"/>
          </w:tcPr>
          <w:p w14:paraId="15C73D26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ID_Paciente</w:t>
            </w:r>
            <w:proofErr w:type="spellEnd"/>
          </w:p>
        </w:tc>
        <w:tc>
          <w:tcPr>
            <w:tcW w:w="2000" w:type="dxa"/>
          </w:tcPr>
          <w:p w14:paraId="17818DD5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INT (FK)</w:t>
            </w:r>
          </w:p>
        </w:tc>
        <w:tc>
          <w:tcPr>
            <w:tcW w:w="4560" w:type="dxa"/>
          </w:tcPr>
          <w:p w14:paraId="602AF29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Paciente que recibe la atención. Referencia a PERSONA.</w:t>
            </w:r>
          </w:p>
        </w:tc>
      </w:tr>
      <w:tr w:rsidR="00E13436" w:rsidRPr="00434C99" w14:paraId="23FFEC5A" w14:textId="77777777" w:rsidTr="00E13436">
        <w:tc>
          <w:tcPr>
            <w:tcW w:w="2800" w:type="dxa"/>
          </w:tcPr>
          <w:p w14:paraId="146B61CB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ID_Medico</w:t>
            </w:r>
            <w:proofErr w:type="spellEnd"/>
          </w:p>
        </w:tc>
        <w:tc>
          <w:tcPr>
            <w:tcW w:w="2000" w:type="dxa"/>
          </w:tcPr>
          <w:p w14:paraId="7693634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INT (FK)</w:t>
            </w:r>
          </w:p>
        </w:tc>
        <w:tc>
          <w:tcPr>
            <w:tcW w:w="4560" w:type="dxa"/>
          </w:tcPr>
          <w:p w14:paraId="0F53FC3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Médico que realiza la consulta. Referencia a PERSONA.</w:t>
            </w:r>
          </w:p>
        </w:tc>
      </w:tr>
    </w:tbl>
    <w:p w14:paraId="2C1B03C6" w14:textId="77777777" w:rsidR="00BA4E30" w:rsidRPr="00434C99" w:rsidRDefault="00BA4E30" w:rsidP="00434C99">
      <w:pPr>
        <w:spacing w:after="300" w:line="360" w:lineRule="auto"/>
        <w:jc w:val="both"/>
        <w:rPr>
          <w:color w:val="auto"/>
        </w:rPr>
      </w:pPr>
    </w:p>
    <w:p w14:paraId="236C9CEC" w14:textId="77777777" w:rsidR="00BA4E30" w:rsidRPr="00434C99" w:rsidRDefault="00000000" w:rsidP="00434C99">
      <w:pPr>
        <w:spacing w:before="200" w:after="100" w:line="360" w:lineRule="auto"/>
        <w:jc w:val="both"/>
        <w:rPr>
          <w:color w:val="auto"/>
        </w:rPr>
      </w:pPr>
      <w:r w:rsidRPr="00434C99">
        <w:rPr>
          <w:b/>
          <w:bCs/>
          <w:color w:val="auto"/>
        </w:rPr>
        <w:t xml:space="preserve">Tabla 7. </w:t>
      </w:r>
      <w:r w:rsidRPr="00434C99">
        <w:rPr>
          <w:i/>
          <w:iCs/>
          <w:color w:val="auto"/>
        </w:rPr>
        <w:t>Especificaciones de la clase Diagnóstico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434C99" w:rsidRPr="00434C99" w14:paraId="3F753D45" w14:textId="77777777" w:rsidTr="00E13436">
        <w:tc>
          <w:tcPr>
            <w:tcW w:w="2800" w:type="dxa"/>
            <w:shd w:val="clear" w:color="auto" w:fill="ADADAD" w:themeFill="background2" w:themeFillShade="BF"/>
          </w:tcPr>
          <w:p w14:paraId="18CCC2FB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Atributo</w:t>
            </w:r>
          </w:p>
        </w:tc>
        <w:tc>
          <w:tcPr>
            <w:tcW w:w="2000" w:type="dxa"/>
            <w:shd w:val="clear" w:color="auto" w:fill="ADADAD" w:themeFill="background2" w:themeFillShade="BF"/>
          </w:tcPr>
          <w:p w14:paraId="0260E856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Tipo de Dato</w:t>
            </w:r>
          </w:p>
        </w:tc>
        <w:tc>
          <w:tcPr>
            <w:tcW w:w="4560" w:type="dxa"/>
            <w:shd w:val="clear" w:color="auto" w:fill="ADADAD" w:themeFill="background2" w:themeFillShade="BF"/>
          </w:tcPr>
          <w:p w14:paraId="5ABDD3D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Descripción</w:t>
            </w:r>
          </w:p>
        </w:tc>
      </w:tr>
      <w:tr w:rsidR="00434C99" w:rsidRPr="00434C99" w14:paraId="5A5A8E2A" w14:textId="77777777" w:rsidTr="00E13436">
        <w:tc>
          <w:tcPr>
            <w:tcW w:w="2800" w:type="dxa"/>
          </w:tcPr>
          <w:p w14:paraId="0FBC6034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ID_Diagnostico</w:t>
            </w:r>
            <w:proofErr w:type="spellEnd"/>
          </w:p>
        </w:tc>
        <w:tc>
          <w:tcPr>
            <w:tcW w:w="2000" w:type="dxa"/>
          </w:tcPr>
          <w:p w14:paraId="48C36017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SERIAL (PK)</w:t>
            </w:r>
          </w:p>
        </w:tc>
        <w:tc>
          <w:tcPr>
            <w:tcW w:w="4560" w:type="dxa"/>
          </w:tcPr>
          <w:p w14:paraId="0A4A2AD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Identificador único del diagnóstico médico.</w:t>
            </w:r>
          </w:p>
        </w:tc>
      </w:tr>
      <w:tr w:rsidR="00434C99" w:rsidRPr="00434C99" w14:paraId="0146E2FB" w14:textId="77777777" w:rsidTr="00E13436">
        <w:tc>
          <w:tcPr>
            <w:tcW w:w="2800" w:type="dxa"/>
          </w:tcPr>
          <w:p w14:paraId="5F0CB819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Descripcion</w:t>
            </w:r>
            <w:proofErr w:type="spellEnd"/>
          </w:p>
        </w:tc>
        <w:tc>
          <w:tcPr>
            <w:tcW w:w="2000" w:type="dxa"/>
          </w:tcPr>
          <w:p w14:paraId="05FF84EE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TEXT</w:t>
            </w:r>
          </w:p>
        </w:tc>
        <w:tc>
          <w:tcPr>
            <w:tcW w:w="4560" w:type="dxa"/>
          </w:tcPr>
          <w:p w14:paraId="369B5CE1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Descripción clínica del hallazgo del profesional.</w:t>
            </w:r>
          </w:p>
        </w:tc>
      </w:tr>
      <w:tr w:rsidR="00434C99" w:rsidRPr="00434C99" w14:paraId="687E74B7" w14:textId="77777777" w:rsidTr="00E13436">
        <w:tc>
          <w:tcPr>
            <w:tcW w:w="2800" w:type="dxa"/>
          </w:tcPr>
          <w:p w14:paraId="177E765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lastRenderedPageBreak/>
              <w:t>Observaciones</w:t>
            </w:r>
          </w:p>
        </w:tc>
        <w:tc>
          <w:tcPr>
            <w:tcW w:w="2000" w:type="dxa"/>
          </w:tcPr>
          <w:p w14:paraId="698F12E4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TEXT</w:t>
            </w:r>
          </w:p>
        </w:tc>
        <w:tc>
          <w:tcPr>
            <w:tcW w:w="4560" w:type="dxa"/>
          </w:tcPr>
          <w:p w14:paraId="30D4A30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Observaciones adicionales del médico (opcional).</w:t>
            </w:r>
          </w:p>
        </w:tc>
      </w:tr>
      <w:tr w:rsidR="00434C99" w:rsidRPr="00434C99" w14:paraId="59E7FE2C" w14:textId="77777777" w:rsidTr="00E13436">
        <w:tc>
          <w:tcPr>
            <w:tcW w:w="2800" w:type="dxa"/>
          </w:tcPr>
          <w:p w14:paraId="56508D6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Tipo_Procedimiento</w:t>
            </w:r>
            <w:proofErr w:type="spellEnd"/>
          </w:p>
        </w:tc>
        <w:tc>
          <w:tcPr>
            <w:tcW w:w="2000" w:type="dxa"/>
          </w:tcPr>
          <w:p w14:paraId="6B4CE0EF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gramStart"/>
            <w:r w:rsidRPr="00434C99">
              <w:rPr>
                <w:color w:val="auto"/>
              </w:rPr>
              <w:t>VARCHAR(</w:t>
            </w:r>
            <w:proofErr w:type="gramEnd"/>
            <w:r w:rsidRPr="00434C99">
              <w:rPr>
                <w:color w:val="auto"/>
              </w:rPr>
              <w:t>100)</w:t>
            </w:r>
          </w:p>
        </w:tc>
        <w:tc>
          <w:tcPr>
            <w:tcW w:w="4560" w:type="dxa"/>
          </w:tcPr>
          <w:p w14:paraId="7F5E2615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Tipo de procedimiento realizado (opcional).</w:t>
            </w:r>
          </w:p>
        </w:tc>
      </w:tr>
      <w:tr w:rsidR="00434C99" w:rsidRPr="00434C99" w14:paraId="4CED7BB7" w14:textId="77777777" w:rsidTr="00E13436">
        <w:tc>
          <w:tcPr>
            <w:tcW w:w="2800" w:type="dxa"/>
          </w:tcPr>
          <w:p w14:paraId="340EB248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ID_Cita</w:t>
            </w:r>
            <w:proofErr w:type="spellEnd"/>
          </w:p>
        </w:tc>
        <w:tc>
          <w:tcPr>
            <w:tcW w:w="2000" w:type="dxa"/>
          </w:tcPr>
          <w:p w14:paraId="32DA34E5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INT (FK)</w:t>
            </w:r>
          </w:p>
        </w:tc>
        <w:tc>
          <w:tcPr>
            <w:tcW w:w="4560" w:type="dxa"/>
          </w:tcPr>
          <w:p w14:paraId="782C0CA1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Cita médica a la que pertenece este diagnóstico. Referencia a CITA_MEDICA.</w:t>
            </w:r>
          </w:p>
        </w:tc>
      </w:tr>
      <w:tr w:rsidR="00434C99" w:rsidRPr="00434C99" w14:paraId="327002E3" w14:textId="77777777" w:rsidTr="00E13436">
        <w:tc>
          <w:tcPr>
            <w:tcW w:w="2800" w:type="dxa"/>
          </w:tcPr>
          <w:p w14:paraId="4DB005CE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ID_Tipo_Diagnostico</w:t>
            </w:r>
            <w:proofErr w:type="spellEnd"/>
          </w:p>
        </w:tc>
        <w:tc>
          <w:tcPr>
            <w:tcW w:w="2000" w:type="dxa"/>
          </w:tcPr>
          <w:p w14:paraId="74DB8002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INT (FK)</w:t>
            </w:r>
          </w:p>
        </w:tc>
        <w:tc>
          <w:tcPr>
            <w:tcW w:w="4560" w:type="dxa"/>
          </w:tcPr>
          <w:p w14:paraId="23CAB434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Clasificación del diagnóstico. Referencia a TIPO_DIAGNOSTICO.</w:t>
            </w:r>
          </w:p>
        </w:tc>
      </w:tr>
    </w:tbl>
    <w:p w14:paraId="0E2B89B2" w14:textId="77777777" w:rsidR="00BA4E30" w:rsidRPr="00434C99" w:rsidRDefault="00BA4E30" w:rsidP="00434C99">
      <w:pPr>
        <w:spacing w:after="300" w:line="360" w:lineRule="auto"/>
        <w:jc w:val="both"/>
        <w:rPr>
          <w:color w:val="auto"/>
        </w:rPr>
      </w:pPr>
    </w:p>
    <w:p w14:paraId="374E333A" w14:textId="77777777" w:rsidR="00BA4E30" w:rsidRPr="00434C99" w:rsidRDefault="00000000" w:rsidP="00434C99">
      <w:pPr>
        <w:spacing w:before="200" w:after="100" w:line="360" w:lineRule="auto"/>
        <w:jc w:val="both"/>
        <w:rPr>
          <w:color w:val="auto"/>
        </w:rPr>
      </w:pPr>
      <w:r w:rsidRPr="00434C99">
        <w:rPr>
          <w:b/>
          <w:bCs/>
          <w:color w:val="auto"/>
        </w:rPr>
        <w:t xml:space="preserve">Tabla 8. </w:t>
      </w:r>
      <w:r w:rsidRPr="00434C99">
        <w:rPr>
          <w:i/>
          <w:iCs/>
          <w:color w:val="auto"/>
        </w:rPr>
        <w:t>Especificaciones de la clase Receta</w:t>
      </w:r>
    </w:p>
    <w:tbl>
      <w:tblPr>
        <w:tblStyle w:val="Tablaconcuadrcula"/>
        <w:tblW w:w="9360" w:type="dxa"/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434C99" w:rsidRPr="00434C99" w14:paraId="2CB04676" w14:textId="77777777" w:rsidTr="00E13436">
        <w:tc>
          <w:tcPr>
            <w:tcW w:w="2800" w:type="dxa"/>
            <w:shd w:val="clear" w:color="auto" w:fill="ADADAD" w:themeFill="background2" w:themeFillShade="BF"/>
          </w:tcPr>
          <w:p w14:paraId="4E100F70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Atributo</w:t>
            </w:r>
          </w:p>
        </w:tc>
        <w:tc>
          <w:tcPr>
            <w:tcW w:w="2000" w:type="dxa"/>
            <w:shd w:val="clear" w:color="auto" w:fill="ADADAD" w:themeFill="background2" w:themeFillShade="BF"/>
          </w:tcPr>
          <w:p w14:paraId="592D0D95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Tipo de Dato</w:t>
            </w:r>
          </w:p>
        </w:tc>
        <w:tc>
          <w:tcPr>
            <w:tcW w:w="4560" w:type="dxa"/>
            <w:shd w:val="clear" w:color="auto" w:fill="ADADAD" w:themeFill="background2" w:themeFillShade="BF"/>
          </w:tcPr>
          <w:p w14:paraId="306EFB6D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b/>
                <w:bCs/>
                <w:color w:val="auto"/>
              </w:rPr>
              <w:t>Descripción</w:t>
            </w:r>
          </w:p>
        </w:tc>
      </w:tr>
      <w:tr w:rsidR="00434C99" w:rsidRPr="00434C99" w14:paraId="4F434D98" w14:textId="77777777" w:rsidTr="00E13436">
        <w:tc>
          <w:tcPr>
            <w:tcW w:w="2800" w:type="dxa"/>
          </w:tcPr>
          <w:p w14:paraId="018BE9BF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ID_Receta</w:t>
            </w:r>
            <w:proofErr w:type="spellEnd"/>
          </w:p>
        </w:tc>
        <w:tc>
          <w:tcPr>
            <w:tcW w:w="2000" w:type="dxa"/>
          </w:tcPr>
          <w:p w14:paraId="6F9305CC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SERIAL (PK)</w:t>
            </w:r>
          </w:p>
        </w:tc>
        <w:tc>
          <w:tcPr>
            <w:tcW w:w="4560" w:type="dxa"/>
          </w:tcPr>
          <w:p w14:paraId="765252E7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Identificador único de la receta médica.</w:t>
            </w:r>
          </w:p>
        </w:tc>
      </w:tr>
      <w:tr w:rsidR="00434C99" w:rsidRPr="00434C99" w14:paraId="49834896" w14:textId="77777777" w:rsidTr="00E13436">
        <w:tc>
          <w:tcPr>
            <w:tcW w:w="2800" w:type="dxa"/>
          </w:tcPr>
          <w:p w14:paraId="6404ACC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Medicamentos</w:t>
            </w:r>
          </w:p>
        </w:tc>
        <w:tc>
          <w:tcPr>
            <w:tcW w:w="2000" w:type="dxa"/>
          </w:tcPr>
          <w:p w14:paraId="2265A2CB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TEXT</w:t>
            </w:r>
          </w:p>
        </w:tc>
        <w:tc>
          <w:tcPr>
            <w:tcW w:w="4560" w:type="dxa"/>
          </w:tcPr>
          <w:p w14:paraId="3022FE51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Lista de medicamentos prescritos por el médico.</w:t>
            </w:r>
          </w:p>
        </w:tc>
      </w:tr>
      <w:tr w:rsidR="00434C99" w:rsidRPr="00434C99" w14:paraId="35AA506A" w14:textId="77777777" w:rsidTr="00E13436">
        <w:tc>
          <w:tcPr>
            <w:tcW w:w="2800" w:type="dxa"/>
          </w:tcPr>
          <w:p w14:paraId="4C847031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Indicaciones</w:t>
            </w:r>
          </w:p>
        </w:tc>
        <w:tc>
          <w:tcPr>
            <w:tcW w:w="2000" w:type="dxa"/>
          </w:tcPr>
          <w:p w14:paraId="0FD0EF81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TEXT</w:t>
            </w:r>
          </w:p>
        </w:tc>
        <w:tc>
          <w:tcPr>
            <w:tcW w:w="4560" w:type="dxa"/>
          </w:tcPr>
          <w:p w14:paraId="5D80EA53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Instrucciones de uso y dosificación para el paciente (opcional).</w:t>
            </w:r>
          </w:p>
        </w:tc>
      </w:tr>
      <w:tr w:rsidR="00E13436" w:rsidRPr="00434C99" w14:paraId="4AC12DD6" w14:textId="77777777" w:rsidTr="00E13436">
        <w:tc>
          <w:tcPr>
            <w:tcW w:w="2800" w:type="dxa"/>
          </w:tcPr>
          <w:p w14:paraId="61DBB950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proofErr w:type="spellStart"/>
            <w:r w:rsidRPr="00434C99">
              <w:rPr>
                <w:color w:val="auto"/>
              </w:rPr>
              <w:t>ID_Diagnostico</w:t>
            </w:r>
            <w:proofErr w:type="spellEnd"/>
          </w:p>
        </w:tc>
        <w:tc>
          <w:tcPr>
            <w:tcW w:w="2000" w:type="dxa"/>
          </w:tcPr>
          <w:p w14:paraId="456124DA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INT (FK)</w:t>
            </w:r>
          </w:p>
        </w:tc>
        <w:tc>
          <w:tcPr>
            <w:tcW w:w="4560" w:type="dxa"/>
          </w:tcPr>
          <w:p w14:paraId="3ACFA386" w14:textId="77777777" w:rsidR="00BA4E30" w:rsidRPr="00434C99" w:rsidRDefault="00000000" w:rsidP="00434C99">
            <w:pPr>
              <w:spacing w:line="360" w:lineRule="auto"/>
              <w:jc w:val="both"/>
              <w:rPr>
                <w:color w:val="auto"/>
              </w:rPr>
            </w:pPr>
            <w:r w:rsidRPr="00434C99">
              <w:rPr>
                <w:color w:val="auto"/>
              </w:rPr>
              <w:t>Diagnóstico que justifica la receta. Referencia a DIAGNOSTICO.</w:t>
            </w:r>
          </w:p>
        </w:tc>
      </w:tr>
    </w:tbl>
    <w:p w14:paraId="700842A1" w14:textId="77777777" w:rsidR="00BA4E30" w:rsidRPr="00434C99" w:rsidRDefault="00BA4E30" w:rsidP="00434C99">
      <w:pPr>
        <w:spacing w:after="300" w:line="360" w:lineRule="auto"/>
        <w:jc w:val="both"/>
        <w:rPr>
          <w:color w:val="auto"/>
        </w:rPr>
      </w:pPr>
    </w:p>
    <w:p w14:paraId="07F11D2B" w14:textId="77777777" w:rsidR="00BA4E30" w:rsidRPr="00434C99" w:rsidRDefault="00000000" w:rsidP="00434C99">
      <w:pPr>
        <w:pStyle w:val="Ttulo1"/>
        <w:spacing w:line="360" w:lineRule="auto"/>
        <w:jc w:val="both"/>
        <w:rPr>
          <w:color w:val="auto"/>
          <w:sz w:val="24"/>
          <w:szCs w:val="24"/>
        </w:rPr>
      </w:pPr>
      <w:bookmarkStart w:id="5" w:name="_Toc222257276"/>
      <w:r w:rsidRPr="00434C99">
        <w:rPr>
          <w:color w:val="auto"/>
          <w:sz w:val="24"/>
          <w:szCs w:val="24"/>
        </w:rPr>
        <w:t>4. Flujo de Datos del Sistema</w:t>
      </w:r>
      <w:bookmarkEnd w:id="5"/>
    </w:p>
    <w:p w14:paraId="47F8A5B4" w14:textId="77777777" w:rsidR="00BA4E30" w:rsidRPr="00434C99" w:rsidRDefault="00000000" w:rsidP="00434C99">
      <w:pPr>
        <w:spacing w:after="160" w:line="360" w:lineRule="auto"/>
        <w:jc w:val="both"/>
        <w:rPr>
          <w:color w:val="auto"/>
        </w:rPr>
      </w:pPr>
      <w:r w:rsidRPr="00434C99">
        <w:rPr>
          <w:color w:val="auto"/>
        </w:rPr>
        <w:t>Para garantizar la integridad del sistema, el flujo de carga y uso de datos debe seguir el siguiente orden:</w:t>
      </w:r>
    </w:p>
    <w:p w14:paraId="28F9D53D" w14:textId="77777777" w:rsidR="00BA4E30" w:rsidRPr="00434C99" w:rsidRDefault="00000000" w:rsidP="00434C99">
      <w:pPr>
        <w:spacing w:before="120" w:after="120" w:line="360" w:lineRule="auto"/>
        <w:ind w:left="360"/>
        <w:jc w:val="both"/>
        <w:rPr>
          <w:color w:val="auto"/>
        </w:rPr>
      </w:pPr>
      <w:r w:rsidRPr="00434C99">
        <w:rPr>
          <w:b/>
          <w:bCs/>
          <w:color w:val="auto"/>
        </w:rPr>
        <w:t xml:space="preserve">1.  Carga de catálogos base: </w:t>
      </w:r>
      <w:r w:rsidRPr="00434C99">
        <w:rPr>
          <w:color w:val="auto"/>
        </w:rPr>
        <w:t>El sistema no puede registrar personas sin que previamente existan las entidades ZONA y ESPECIALIDAD. Estos catálogos son los cimientos del modelo.</w:t>
      </w:r>
    </w:p>
    <w:p w14:paraId="13765FC0" w14:textId="77777777" w:rsidR="00BA4E30" w:rsidRPr="00434C99" w:rsidRDefault="00000000" w:rsidP="00434C99">
      <w:pPr>
        <w:spacing w:before="120" w:after="120" w:line="360" w:lineRule="auto"/>
        <w:ind w:left="360"/>
        <w:jc w:val="both"/>
        <w:rPr>
          <w:color w:val="auto"/>
        </w:rPr>
      </w:pPr>
      <w:r w:rsidRPr="00434C99">
        <w:rPr>
          <w:b/>
          <w:bCs/>
          <w:color w:val="auto"/>
        </w:rPr>
        <w:lastRenderedPageBreak/>
        <w:t xml:space="preserve">2.  Configuración de agenda: </w:t>
      </w:r>
      <w:r w:rsidRPr="00434C99">
        <w:rPr>
          <w:color w:val="auto"/>
        </w:rPr>
        <w:t>Antes de que un paciente pueda reservar una cita, el médico debe tener registrado su HORARIO_MEDICO, incluyendo el cupo máximo de atenciones por período.</w:t>
      </w:r>
    </w:p>
    <w:p w14:paraId="3F441361" w14:textId="77777777" w:rsidR="00BA4E30" w:rsidRPr="00434C99" w:rsidRDefault="00000000" w:rsidP="00434C99">
      <w:pPr>
        <w:spacing w:before="120" w:after="120" w:line="360" w:lineRule="auto"/>
        <w:ind w:left="360"/>
        <w:jc w:val="both"/>
        <w:rPr>
          <w:color w:val="auto"/>
        </w:rPr>
      </w:pPr>
      <w:r w:rsidRPr="00434C99">
        <w:rPr>
          <w:b/>
          <w:bCs/>
          <w:color w:val="auto"/>
        </w:rPr>
        <w:t xml:space="preserve">3.  Generación de citas: </w:t>
      </w:r>
      <w:r w:rsidRPr="00434C99">
        <w:rPr>
          <w:color w:val="auto"/>
        </w:rPr>
        <w:t>La CITA_MEDICA actúa como punto de articulación. Una vez que la cita se realiza, habilita la creación del DIAGNOSTICO correspondiente.</w:t>
      </w:r>
    </w:p>
    <w:p w14:paraId="31A846C8" w14:textId="77777777" w:rsidR="00BA4E30" w:rsidRPr="00434C99" w:rsidRDefault="00000000" w:rsidP="00434C99">
      <w:pPr>
        <w:spacing w:before="120" w:after="120" w:line="360" w:lineRule="auto"/>
        <w:ind w:left="360"/>
        <w:jc w:val="both"/>
        <w:rPr>
          <w:color w:val="auto"/>
        </w:rPr>
      </w:pPr>
      <w:r w:rsidRPr="00434C99">
        <w:rPr>
          <w:b/>
          <w:bCs/>
          <w:color w:val="auto"/>
        </w:rPr>
        <w:t xml:space="preserve">4.  Cierre del ciclo clínico: </w:t>
      </w:r>
      <w:r w:rsidRPr="00434C99">
        <w:rPr>
          <w:color w:val="auto"/>
        </w:rPr>
        <w:t>El diagnóstico es el requisito previo para emitir una RECETA. Este diseño impide la existencia de recetas sin respaldo médico documentado.</w:t>
      </w:r>
    </w:p>
    <w:p>
      <w:pPr>
        <w:pStyle w:val="Ttulo1"/>
        <w:jc w:val="both"/>
      </w:pPr>
      <w:r>
        <w:rPr>
          <w:sz w:val="24"/>
        </w:rPr>
        <w:t>5. Archivo SQL y Documentación Interna</w:t>
      </w:r>
    </w:p>
    <w:p>
      <w:pPr>
        <w:jc w:val="both"/>
      </w:pPr>
      <w:r>
        <w:t>Junto con este informe se entrega el archivo clinica_db_completa.sql, que contiene la totalidad de la base de datos en un único archivo ejecutable. Su contenido incluye:</w:t>
      </w:r>
    </w:p>
    <w:p>
      <w:pPr>
        <w:jc w:val="both"/>
      </w:pPr>
      <w:r>
        <w:rPr>
          <w:b/>
        </w:rPr>
        <w:t xml:space="preserve">1.  Esquema completo: </w:t>
      </w:r>
      <w:r>
        <w:t>Definición de las 8 tablas con sus tipos de datos, claves primarias y restricciones de integridad (NOT NULL, FOREIGN KEY).</w:t>
      </w:r>
    </w:p>
    <w:p>
      <w:pPr>
        <w:jc w:val="both"/>
      </w:pPr>
      <w:r>
        <w:rPr>
          <w:b/>
        </w:rPr>
        <w:t xml:space="preserve">2.  Datos de prueba: </w:t>
      </w:r>
      <w:r>
        <w:t>50.000 registros distribuidos proporcionalmente entre todas las tablas, generados mediante funciones nativas de PostgreSQL (generate_series, random, arrays).</w:t>
      </w:r>
    </w:p>
    <w:p>
      <w:pPr>
        <w:jc w:val="both"/>
      </w:pPr>
      <w:r>
        <w:rPr>
          <w:b/>
        </w:rPr>
        <w:t xml:space="preserve">3.  Documentación integrada: </w:t>
      </w:r>
      <w:r>
        <w:t>Cada tabla, columna y foreign key cuenta con comentarios descriptivos accesibles mediante COMMENT ON, visibles con los comandos \dt+ y \d+ de psql.</w:t>
      </w:r>
    </w:p>
    <w:p>
      <w:pPr>
        <w:jc w:val="both"/>
      </w:pPr>
      <w:r>
        <w:rPr>
          <w:b/>
        </w:rPr>
        <w:t xml:space="preserve">4.  Vistas de exploración: </w:t>
      </w:r>
      <w:r>
        <w:t>Cinco vistas predefinidas que facilitan la navegación de la estructura sin necesidad de consultar el catálogo del sistema directamente.</w:t>
      </w:r>
    </w:p>
    <w:p>
      <w:pPr>
        <w:jc w:val="both"/>
      </w:pPr>
      <w:r>
        <w:t>Las vistas disponibles son:</w:t>
      </w:r>
    </w:p>
    <w:p>
      <w:pPr>
        <w:jc w:val="both"/>
      </w:pPr>
      <w:r>
        <w:rPr>
          <w:b/>
        </w:rPr>
        <w:t xml:space="preserve">v_ayuda: </w:t>
      </w:r>
      <w:r>
        <w:t>Punto de entrada. Muestra los comandos disponibles para explorar la documentación.</w:t>
      </w:r>
    </w:p>
    <w:p>
      <w:pPr>
        <w:jc w:val="both"/>
      </w:pPr>
      <w:r>
        <w:rPr>
          <w:b/>
        </w:rPr>
        <w:t xml:space="preserve">v_resumen: </w:t>
      </w:r>
      <w:r>
        <w:t>Lista las tablas con su descripción, cantidad de columnas y registros aproximados.</w:t>
      </w:r>
    </w:p>
    <w:p>
      <w:pPr>
        <w:jc w:val="both"/>
      </w:pPr>
      <w:r>
        <w:rPr>
          <w:b/>
        </w:rPr>
        <w:t xml:space="preserve">v_documentacion: </w:t>
      </w:r>
      <w:r>
        <w:t>Detalle de cada columna: tipo de dato, si acepta nulos, si es clave primaria o foránea, y su descripción.</w:t>
      </w:r>
    </w:p>
    <w:p>
      <w:pPr>
        <w:jc w:val="both"/>
      </w:pPr>
      <w:r>
        <w:rPr>
          <w:b/>
        </w:rPr>
        <w:t xml:space="preserve">v_relaciones: </w:t>
      </w:r>
      <w:r>
        <w:t>Mapa completo de foreign keys: tabla origen, columna, tabla destino y descripción de la relación.</w:t>
      </w:r>
    </w:p>
    <w:p>
      <w:pPr>
        <w:jc w:val="both"/>
      </w:pPr>
      <w:r>
        <w:rPr>
          <w:b/>
        </w:rPr>
        <w:t xml:space="preserve">v_estadisticas: </w:t>
      </w:r>
      <w:r>
        <w:t>Conteo aproximado de registros por tabla.</w:t>
      </w:r>
    </w:p>
    <w:p>
      <w:pPr>
        <w:jc w:val="both"/>
      </w:pPr>
      <w:r>
        <w:t>Para restaurar la base de datos, basta con ejecutar el archivo contra una base PostgreSQL vacía:</w:t>
      </w:r>
    </w:p>
    <w:p>
      <w:pPr>
        <w:jc w:val="left"/>
      </w:pPr>
      <w:r>
        <w:rPr>
          <w:rFonts w:ascii="Courier New" w:hAnsi="Courier New"/>
          <w:sz w:val="18"/>
        </w:rPr>
        <w:t>psql -U usuario -d nombre_base -f clinica_db_completa.sql</w:t>
      </w:r>
    </w:p>
    <w:p>
      <w:pPr>
        <w:jc w:val="both"/>
      </w:pPr>
      <w:r>
        <w:t>Adicionalmente, la base de datos cuenta con un usuario de solo lectura (lector) que permite a equipos externos conectarse y explorar la estructura sin riesgo de modificar los datos.</w:t>
      </w:r>
    </w:p>
    <w:p w14:paraId="1FB038A1" w14:textId="77777777" w:rsidR="00BA4E30" w:rsidRPr="00434C99" w:rsidRDefault="00000000" w:rsidP="00434C99">
      <w:pPr>
        <w:pStyle w:val="Ttulo1"/>
        <w:spacing w:line="360" w:lineRule="auto"/>
        <w:jc w:val="both"/>
        <w:rPr>
          <w:color w:val="auto"/>
          <w:sz w:val="24"/>
          <w:szCs w:val="24"/>
        </w:rPr>
      </w:pPr>
      <w:bookmarkStart w:id="6" w:name="_Toc222257277"/>
      <w:r w:rsidRPr="00434C99">
        <w:rPr>
          <w:color w:val="auto"/>
          <w:sz w:val="24"/>
          <w:szCs w:val="24"/>
        </w:rPr>
        <w:t>6. Conclusión</w:t>
      </w:r>
      <w:bookmarkEnd w:id="6"/>
    </w:p>
    <w:p w14:paraId="46794763" w14:textId="77777777" w:rsidR="00BA4E30" w:rsidRPr="00434C99" w:rsidRDefault="00000000" w:rsidP="00434C99">
      <w:pPr>
        <w:spacing w:after="160" w:line="360" w:lineRule="auto"/>
        <w:jc w:val="both"/>
        <w:rPr>
          <w:color w:val="auto"/>
        </w:rPr>
      </w:pPr>
      <w:r w:rsidRPr="00434C99">
        <w:rPr>
          <w:color w:val="auto"/>
        </w:rPr>
        <w:t>El modelo presentado es lo suficientemente flexible para escalar con el crecimiento institucional. Si en el futuro el hospital abre una nueva sucursal o incorpora especialidades adicionales, bastará con actualizar los catálogos correspondientes, sin alterar la lógica central de citas y diagnósticos.</w:t>
      </w:r>
    </w:p>
    <w:p w14:paraId="35B48512" w14:textId="77777777" w:rsidR="00BA4E30" w:rsidRPr="00434C99" w:rsidRDefault="00000000" w:rsidP="00434C99">
      <w:pPr>
        <w:spacing w:line="360" w:lineRule="auto"/>
        <w:jc w:val="both"/>
        <w:rPr>
          <w:color w:val="auto"/>
        </w:rPr>
      </w:pPr>
      <w:r w:rsidRPr="00434C99">
        <w:rPr>
          <w:color w:val="auto"/>
        </w:rPr>
        <w:t>Este documento ha sido elaborado para facilitar la comprensión del diseño por parte de todos los equipos involucrados en el desarrollo e implementación del sistema.</w:t>
      </w:r>
    </w:p>
    <w:sectPr w:rsidR="00BA4E30" w:rsidRPr="00434C99"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2362D"/>
    <w:multiLevelType w:val="hybridMultilevel"/>
    <w:tmpl w:val="5A34E8B6"/>
    <w:lvl w:ilvl="0" w:tplc="3EEEBF70">
      <w:start w:val="1"/>
      <w:numFmt w:val="bullet"/>
      <w:lvlText w:val="●"/>
      <w:lvlJc w:val="left"/>
      <w:pPr>
        <w:ind w:left="720" w:hanging="360"/>
      </w:pPr>
    </w:lvl>
    <w:lvl w:ilvl="1" w:tplc="C3FC4246">
      <w:start w:val="1"/>
      <w:numFmt w:val="bullet"/>
      <w:lvlText w:val="○"/>
      <w:lvlJc w:val="left"/>
      <w:pPr>
        <w:ind w:left="1440" w:hanging="360"/>
      </w:pPr>
    </w:lvl>
    <w:lvl w:ilvl="2" w:tplc="DF22BAA2">
      <w:start w:val="1"/>
      <w:numFmt w:val="bullet"/>
      <w:lvlText w:val="■"/>
      <w:lvlJc w:val="left"/>
      <w:pPr>
        <w:ind w:left="2160" w:hanging="360"/>
      </w:pPr>
    </w:lvl>
    <w:lvl w:ilvl="3" w:tplc="70F4B6B0">
      <w:start w:val="1"/>
      <w:numFmt w:val="bullet"/>
      <w:lvlText w:val="●"/>
      <w:lvlJc w:val="left"/>
      <w:pPr>
        <w:ind w:left="2880" w:hanging="360"/>
      </w:pPr>
    </w:lvl>
    <w:lvl w:ilvl="4" w:tplc="16EE1774">
      <w:start w:val="1"/>
      <w:numFmt w:val="bullet"/>
      <w:lvlText w:val="○"/>
      <w:lvlJc w:val="left"/>
      <w:pPr>
        <w:ind w:left="3600" w:hanging="360"/>
      </w:pPr>
    </w:lvl>
    <w:lvl w:ilvl="5" w:tplc="149037DE">
      <w:start w:val="1"/>
      <w:numFmt w:val="bullet"/>
      <w:lvlText w:val="■"/>
      <w:lvlJc w:val="left"/>
      <w:pPr>
        <w:ind w:left="4320" w:hanging="360"/>
      </w:pPr>
    </w:lvl>
    <w:lvl w:ilvl="6" w:tplc="B3E85E16">
      <w:start w:val="1"/>
      <w:numFmt w:val="bullet"/>
      <w:lvlText w:val="●"/>
      <w:lvlJc w:val="left"/>
      <w:pPr>
        <w:ind w:left="5040" w:hanging="360"/>
      </w:pPr>
    </w:lvl>
    <w:lvl w:ilvl="7" w:tplc="E24ADB74">
      <w:start w:val="1"/>
      <w:numFmt w:val="bullet"/>
      <w:lvlText w:val="●"/>
      <w:lvlJc w:val="left"/>
      <w:pPr>
        <w:ind w:left="5760" w:hanging="360"/>
      </w:pPr>
    </w:lvl>
    <w:lvl w:ilvl="8" w:tplc="7812E2FA">
      <w:start w:val="1"/>
      <w:numFmt w:val="bullet"/>
      <w:lvlText w:val="●"/>
      <w:lvlJc w:val="left"/>
      <w:pPr>
        <w:ind w:left="6480" w:hanging="360"/>
      </w:pPr>
    </w:lvl>
  </w:abstractNum>
  <w:num w:numId="1" w16cid:durableId="461073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E30"/>
    <w:rsid w:val="001A4113"/>
    <w:rsid w:val="00385244"/>
    <w:rsid w:val="00434C99"/>
    <w:rsid w:val="006E7C6C"/>
    <w:rsid w:val="008B5648"/>
    <w:rsid w:val="008E1B4E"/>
    <w:rsid w:val="009B363C"/>
    <w:rsid w:val="00A24933"/>
    <w:rsid w:val="00BA4E30"/>
    <w:rsid w:val="00E1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B3B86"/>
  <w15:docId w15:val="{94B17861-FB7F-43AC-ABFA-98544FF6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2493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4933"/>
    <w:pPr>
      <w:spacing w:after="100"/>
      <w:ind w:left="240"/>
    </w:pPr>
  </w:style>
  <w:style w:type="table" w:styleId="Tablaconcuadrcula">
    <w:name w:val="Table Grid"/>
    <w:basedOn w:val="Tablanormal"/>
    <w:uiPriority w:val="39"/>
    <w:rsid w:val="00E13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1105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Rebeca</cp:lastModifiedBy>
  <cp:revision>5</cp:revision>
  <cp:lastPrinted>2026-02-18T11:52:00Z</cp:lastPrinted>
  <dcterms:created xsi:type="dcterms:W3CDTF">2026-02-18T11:47:00Z</dcterms:created>
  <dcterms:modified xsi:type="dcterms:W3CDTF">2026-02-18T11:57:00Z</dcterms:modified>
</cp:coreProperties>
</file>