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E1D9F65">
      <w:pPr>
        <w:spacing w:before="0" w:line="276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I. Student Management System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8AD997">
      <w:pPr>
        <w:spacing w:before="0" w:line="276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The university needs to build a Student Management System with the following basic account management features, for two groups of users: administrators (Admin) and students: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0FB7FAE">
      <w:pPr>
        <w:spacing w:before="0" w:line="276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Login, logout and change password: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789BCBD">
      <w:pPr>
        <w:pStyle w:val="894"/>
        <w:numPr>
          <w:ilvl w:val="0"/>
          <w:numId w:val="1"/>
        </w:numPr>
        <w:spacing w:before="0" w:line="276" w:lineRule="auto"/>
        <w:ind w:righ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  <w:t xml:space="preserve">Login: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Administrators and students can log in to the system with their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  <w:t xml:space="preserve">username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(or email) and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  <w:t xml:space="preserve">password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The system validates the input data and checks it against the database. If the information is valid, the system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  <w:t xml:space="preserve">creates a session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(Session/Token) and redirects the user to the interface that matches their role: administrators go to the Admin Dashboard, students go to the student interface. If wrong information is entered more than 5 times, the system temporarily locks the account for 15 minutes.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13D2FEA">
      <w:pPr>
        <w:pStyle w:val="894"/>
        <w:numPr>
          <w:ilvl w:val="0"/>
          <w:numId w:val="1"/>
        </w:numPr>
        <w:spacing w:before="0" w:line="276" w:lineRule="auto"/>
        <w:ind w:righ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  <w:t xml:space="preserve">Logout: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Administrators and students can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  <w:t xml:space="preserve">log out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of the system at any time to end their working session. On logout, the system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  <w:t xml:space="preserve">destroys the current login session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(Session/Token), clears the browser cache and redirects the interface to the login page.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9D3F32">
      <w:pPr>
        <w:pStyle w:val="894"/>
        <w:numPr>
          <w:ilvl w:val="0"/>
          <w:numId w:val="1"/>
        </w:numPr>
        <w:spacing w:before="0" w:line="276" w:lineRule="auto"/>
        <w:ind w:righ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  <w:t xml:space="preserve">Change password: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Administrators and students can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  <w:t xml:space="preserve">change their own password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while logged in.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8E1E524">
      <w:pPr>
        <w:pStyle w:val="894"/>
        <w:numPr>
          <w:ilvl w:val="0"/>
          <w:numId w:val="1"/>
        </w:numPr>
        <w:spacing w:before="0" w:line="276" w:lineRule="auto"/>
        <w:ind w:righ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Change password process: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613D7CA">
      <w:pPr>
        <w:pStyle w:val="894"/>
        <w:numPr>
          <w:ilvl w:val="1"/>
          <w:numId w:val="2"/>
        </w:numPr>
        <w:spacing w:before="0" w:line="276" w:lineRule="auto"/>
        <w:ind w:righ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▪ The system asks the user to enter the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  <w:t xml:space="preserve">current password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  <w:t xml:space="preserve">new password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and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  <w:t xml:space="preserve">new password confirmation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D362BC9">
      <w:pPr>
        <w:pStyle w:val="894"/>
        <w:numPr>
          <w:ilvl w:val="1"/>
          <w:numId w:val="2"/>
        </w:numPr>
        <w:spacing w:before="0" w:line="276" w:lineRule="auto"/>
        <w:ind w:righ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▪ The system validates the data: the current password must be correct, the new password must differ from the old one and meet the minimum length (6-8 characters).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D79360">
      <w:pPr>
        <w:pStyle w:val="894"/>
        <w:numPr>
          <w:ilvl w:val="1"/>
          <w:numId w:val="2"/>
        </w:numPr>
        <w:spacing w:before="0" w:line="276" w:lineRule="auto"/>
        <w:ind w:righ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▪ If validation succeeds, the system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  <w:t xml:space="preserve">hashes the new password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and updates the database, and displays a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  <w:t xml:space="preserve">password changed successfully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message.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39BFD58">
      <w:pPr>
        <w:spacing w:before="0" w:line="276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II. Supplementary Specification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8636A72">
      <w:pPr>
        <w:spacing w:before="0" w:line="276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Usability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704349">
      <w:pPr>
        <w:pStyle w:val="894"/>
        <w:numPr>
          <w:ilvl w:val="0"/>
          <w:numId w:val="1"/>
        </w:numPr>
        <w:spacing w:before="0" w:line="276" w:lineRule="auto"/>
        <w:ind w:righ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The login and change-password screens use a minimal, well-balanced layout, with clear labels and placeholder hints.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8E55C1">
      <w:pPr>
        <w:pStyle w:val="894"/>
        <w:numPr>
          <w:ilvl w:val="0"/>
          <w:numId w:val="1"/>
        </w:numPr>
        <w:spacing w:before="0" w:line="276" w:lineRule="auto"/>
        <w:ind w:righ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The cursor is automatically focused on the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  <w:t xml:space="preserve">Username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field as soon as the user opens the page.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C1A422">
      <w:pPr>
        <w:pStyle w:val="894"/>
        <w:numPr>
          <w:ilvl w:val="0"/>
          <w:numId w:val="1"/>
        </w:numPr>
        <w:spacing w:before="0" w:line="276" w:lineRule="auto"/>
        <w:ind w:righ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Pressing the Enter key submits the login or change-password form, so users do not need to move the mouse.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5110A56">
      <w:pPr>
        <w:pStyle w:val="894"/>
        <w:numPr>
          <w:ilvl w:val="0"/>
          <w:numId w:val="1"/>
        </w:numPr>
        <w:spacing w:before="0" w:line="276" w:lineRule="auto"/>
        <w:ind w:righ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 Show/Hide password (eye) button is provided on the password fields, together with a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  <w:t xml:space="preserve">password strength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meter when the user creates a new password.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DF4D962">
      <w:pPr>
        <w:pStyle w:val="894"/>
        <w:numPr>
          <w:ilvl w:val="0"/>
          <w:numId w:val="1"/>
        </w:numPr>
        <w:spacing w:before="0" w:line="276" w:lineRule="auto"/>
        <w:ind w:righ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Error messages are displayed in Vietnamese, short and intuitive (inline errors), and the border of the input field turns red when the data is invalid.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C7A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FF9A4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2026-10-28T13:09:09Z</dcterms:modified>
</cp:coreProperties>
</file>