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120" w:before="0" w:line="240" w:lineRule="auto"/>
      </w:pPr>
      <w:r>
        <w:rPr>
          <w:rFonts w:ascii="Sarabun" w:cs="Sarabun" w:eastAsia="Sarabun" w:hAnsi="Sarabun"/>
          <w:b/>
          <w:bCs/>
          <w:color w:val="CBA258"/>
          <w:spacing w:val="30"/>
          <w:sz w:val="24"/>
          <w:szCs w:val="24"/>
        </w:rPr>
        <w:t xml:space="preserve">MBA BUSINESS CLASS  ·  GROUP PRESENTATION</w:t>
      </w:r>
    </w:p>
    <w:p>
      <w:pPr>
        <w:keepLines/>
        <w:spacing w:after="0" w:before="0" w:line="220" w:lineRule="auto"/>
      </w:pPr>
      <w:r>
        <w:rPr>
          <w:rFonts w:ascii="Sarabun" w:cs="Sarabun" w:eastAsia="Sarabun" w:hAnsi="Sarabun"/>
          <w:b/>
          <w:bCs/>
          <w:color w:val="006241"/>
          <w:sz w:val="64"/>
          <w:szCs w:val="64"/>
        </w:rPr>
        <w:t xml:space="preserve">Presentation Script</w:t>
      </w:r>
    </w:p>
    <w:p>
      <w:pPr>
        <w:keepLines/>
        <w:pBdr>
          <w:bottom w:val="single" w:color="CBA258" w:sz="12" w:space="8"/>
        </w:pBdr>
        <w:spacing w:after="120" w:before="0" w:line="240" w:lineRule="auto"/>
      </w:pPr>
      <w:r>
        <w:rPr>
          <w:rFonts w:ascii="Sarabun" w:cs="Sarabun" w:eastAsia="Sarabun" w:hAnsi="Sarabun"/>
          <w:color w:val="6B6A63"/>
          <w:sz w:val="32"/>
          <w:szCs w:val="32"/>
        </w:rPr>
        <w:t xml:space="preserve">The Starbucks Brand &amp; Storytelling Journey  ·  สคริปต์นำเสนอ (อังกฤษ / ไทย)</w:t>
      </w:r>
    </w:p>
    <w:p>
      <w:pPr>
        <w:keepNext/>
        <w:keepLines/>
        <w:spacing w:after="60" w:before="0" w:line="240" w:lineRule="auto"/>
      </w:pPr>
      <w:r>
        <w:rPr>
          <w:rFonts w:ascii="Sarabun" w:cs="Sarabun" w:eastAsia="Sarabun" w:hAnsi="Sarabun"/>
          <w:b/>
          <w:bCs/>
          <w:color w:val="006241"/>
          <w:sz w:val="30"/>
          <w:szCs w:val="30"/>
        </w:rPr>
        <w:t xml:space="preserve">การแบ่งส่วน · Team assignment</w:t>
      </w: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600"/>
        <w:gridCol w:w="2000"/>
        <w:gridCol w:w="4238"/>
        <w:gridCol w:w="1500"/>
        <w:gridCol w:w="2000"/>
      </w:tblGrid>
      <w:tr>
        <w:trPr>
          <w:cantSplit/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00624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ผู้พูด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00624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ชื่อ (เขียนเอง)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00624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สไลด์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00624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ตอน · Part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00624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เวลา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00624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ส่งต่อให้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30"/>
                <w:szCs w:val="30"/>
              </w:rPr>
              <w:t xml:space="preserve">Speaker 1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color w:val="E6E2D6"/>
                <w:sz w:val="28"/>
                <w:szCs w:val="28"/>
              </w:rPr>
              <w:t xml:space="preserve">____________________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8"/>
                <w:szCs w:val="28"/>
              </w:rPr>
              <w:t xml:space="preserve">1–2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color w:val="191919"/>
                <w:sz w:val="26"/>
                <w:szCs w:val="26"/>
              </w:rPr>
              <w:t xml:space="preserve">Part 1 · The Foundation &amp; Origin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8"/>
                <w:szCs w:val="28"/>
              </w:rPr>
              <w:t xml:space="preserve">5:00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0"/>
                <w:szCs w:val="20"/>
                <w:shd w:fill="CBA258" w:color="auto" w:val="clear"/>
              </w:rPr>
              <w:t xml:space="preserve"> 1983 · The trip to Milan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30"/>
                <w:szCs w:val="30"/>
              </w:rPr>
              <w:t xml:space="preserve">Speaker 2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color w:val="E6E2D6"/>
                <w:sz w:val="28"/>
                <w:szCs w:val="28"/>
              </w:rPr>
              <w:t xml:space="preserve">____________________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8"/>
                <w:szCs w:val="28"/>
              </w:rPr>
              <w:t xml:space="preserve">3–4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color w:val="191919"/>
                <w:sz w:val="26"/>
                <w:szCs w:val="26"/>
              </w:rPr>
              <w:t xml:space="preserve">Part 2 · The Turning Point &amp; The Third Place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8"/>
                <w:szCs w:val="28"/>
              </w:rPr>
              <w:t xml:space="preserve">5:00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0"/>
                <w:szCs w:val="20"/>
                <w:shd w:fill="CBA258" w:color="auto" w:val="clear"/>
              </w:rPr>
              <w:t xml:space="preserve"> Human experience, at scale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30"/>
                <w:szCs w:val="30"/>
              </w:rPr>
              <w:t xml:space="preserve">Speaker 3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color w:val="E6E2D6"/>
                <w:sz w:val="28"/>
                <w:szCs w:val="28"/>
              </w:rPr>
              <w:t xml:space="preserve">____________________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8"/>
                <w:szCs w:val="28"/>
              </w:rPr>
              <w:t xml:space="preserve">5–6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color w:val="191919"/>
                <w:sz w:val="26"/>
                <w:szCs w:val="26"/>
              </w:rPr>
              <w:t xml:space="preserve">Part 3 · Touchpoints &amp; the Digital Third Place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8"/>
                <w:szCs w:val="28"/>
              </w:rPr>
              <w:t xml:space="preserve">5:00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0"/>
                <w:szCs w:val="20"/>
                <w:shd w:fill="CBA258" w:color="auto" w:val="clear"/>
              </w:rPr>
              <w:t xml:space="preserve"> Global reach &amp; scale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30"/>
                <w:szCs w:val="30"/>
              </w:rPr>
              <w:t xml:space="preserve">Speaker 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color w:val="E6E2D6"/>
                <w:sz w:val="28"/>
                <w:szCs w:val="28"/>
              </w:rPr>
              <w:t xml:space="preserve">____________________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8"/>
                <w:szCs w:val="28"/>
              </w:rPr>
              <w:t xml:space="preserve">7–8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color w:val="191919"/>
                <w:sz w:val="26"/>
                <w:szCs w:val="26"/>
              </w:rPr>
              <w:t xml:space="preserve">Part 4 · Global Impact &amp; MBA Takeaways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8"/>
                <w:szCs w:val="28"/>
              </w:rPr>
              <w:t xml:space="preserve">5:00 + Q&amp;A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color w:val="6B6A63"/>
                <w:sz w:val="24"/>
                <w:szCs w:val="24"/>
              </w:rPr>
              <w:t xml:space="preserve">Q&amp;A ทั้งทีม</w:t>
            </w:r>
          </w:p>
        </w:tc>
      </w:tr>
    </w:tbl>
    <w:p>
      <w:pPr>
        <w:spacing w:after="100"/>
      </w:pPr>
    </w:p>
    <w:p>
      <w:pPr>
        <w:keepLines/>
        <w:spacing w:after="60" w:before="0" w:line="240" w:lineRule="auto"/>
      </w:pPr>
      <w:r>
        <w:rPr>
          <w:rFonts w:ascii="Sarabun" w:cs="Sarabun" w:eastAsia="Sarabun" w:hAnsi="Sarabun"/>
          <w:b/>
          <w:bCs/>
          <w:color w:val="006241"/>
          <w:sz w:val="26"/>
          <w:szCs w:val="26"/>
        </w:rPr>
        <w:t xml:space="preserve">รวม 20 นาที + ถาม-ตอบ 5 นาที  ·  </w:t>
      </w:r>
      <w:r>
        <w:rPr>
          <w:rFonts w:ascii="Sarabun" w:cs="Sarabun" w:eastAsia="Sarabun" w:hAnsi="Sarabun"/>
          <w:color w:val="3A3A36"/>
          <w:sz w:val="26"/>
          <w:szCs w:val="26"/>
        </w:rPr>
        <w:t xml:space="preserve">แต่ละคนพูด 2 สไลด์ สไลด์ละ 2–3 นาที สลับลำดับได้โดยแก้ตารางนี้ตารางเดียว เพราะบนสไลด์ไม่มีชื่อผู้พูด</w:t>
      </w:r>
    </w:p>
    <w:p>
      <w:pPr>
        <w:keepLines/>
        <w:spacing w:after="60" w:before="0" w:line="240" w:lineRule="auto"/>
      </w:pPr>
      <w:r>
        <w:rPr>
          <w:rFonts w:ascii="Sarabun" w:cs="Sarabun" w:eastAsia="Sarabun" w:hAnsi="Sarabun"/>
          <w:b/>
          <w:bCs/>
          <w:color w:val="006241"/>
          <w:sz w:val="26"/>
          <w:szCs w:val="26"/>
        </w:rPr>
        <w:t xml:space="preserve">จุดส่งต่อ (Hand-off)  ·  </w:t>
      </w:r>
      <w:r>
        <w:rPr>
          <w:rFonts w:ascii="Sarabun" w:cs="Sarabun" w:eastAsia="Sarabun" w:hAnsi="Sarabun"/>
          <w:color w:val="3A3A36"/>
          <w:sz w:val="26"/>
          <w:szCs w:val="26"/>
        </w:rPr>
        <w:t xml:space="preserve">ป้ายสีทองมุมขวาล่างของสไลด์สุดท้ายของคุณคือคำส่งต่อ: พูดคำบนป้ายเป็นประโยคสุดท้าย กด Next แล้วป้ายจะบินไปมุมขวาบนของสไลด์ถัดไป ผู้พูดคนต่อไปเริ่มจากคำนั้นทันที ไม่ต้องแนะนำตัวยาว</w:t>
      </w:r>
    </w:p>
    <w:p>
      <w:pPr>
        <w:keepLines/>
        <w:shd w:fill="D4E9E2" w:color="auto" w:val="clear"/>
        <w:spacing w:after="0" w:before="60" w:line="25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6"/>
          <w:szCs w:val="26"/>
        </w:rPr>
        <w:t xml:space="preserve">วิธีอ่านตารางสคริปต์  ·  </w:t>
      </w:r>
      <w:r>
        <w:rPr>
          <w:rFonts w:ascii="Sarabun" w:cs="Sarabun" w:eastAsia="Sarabun" w:hAnsi="Sarabun"/>
          <w:b/>
          <w:bCs/>
          <w:color w:val="FFFFFF"/>
          <w:sz w:val="22"/>
          <w:szCs w:val="22"/>
          <w:shd w:fill="006241" w:color="auto" w:val="clear"/>
        </w:rPr>
        <w:t xml:space="preserve"> CLICK ▸ </w:t>
      </w:r>
      <w:r>
        <w:rPr>
          <w:rFonts w:ascii="Sarabun" w:cs="Sarabun" w:eastAsia="Sarabun" w:hAnsi="Sarabun"/>
          <w:color w:val="6B6A63"/>
          <w:sz w:val="24"/>
          <w:szCs w:val="24"/>
        </w:rPr>
        <w:t xml:space="preserve">  = กดคลิกตรงนี้   </w:t>
      </w:r>
      <w:r>
        <w:rPr>
          <w:rFonts w:ascii="Sarabun" w:cs="Sarabun" w:eastAsia="Sarabun" w:hAnsi="Sarabun"/>
          <w:b/>
          <w:bCs/>
          <w:i/>
          <w:iCs/>
          <w:color w:val="9A6B00"/>
          <w:sz w:val="22"/>
          <w:szCs w:val="22"/>
        </w:rPr>
        <w:t xml:space="preserve"> ‖ pause </w:t>
      </w:r>
      <w:r>
        <w:rPr>
          <w:rFonts w:ascii="Sarabun" w:cs="Sarabun" w:eastAsia="Sarabun" w:hAnsi="Sarabun"/>
          <w:color w:val="6B6A63"/>
          <w:sz w:val="24"/>
          <w:szCs w:val="24"/>
        </w:rPr>
        <w:t xml:space="preserve">  = หยุดหนึ่งจังหวะ   </w:t>
      </w: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ตัวหนาสีเขียว</w:t>
      </w:r>
      <w:r>
        <w:rPr>
          <w:rFonts w:ascii="Sarabun" w:cs="Sarabun" w:eastAsia="Sarabun" w:hAnsi="Sarabun"/>
          <w:color w:val="6B6A63"/>
          <w:sz w:val="24"/>
          <w:szCs w:val="24"/>
        </w:rPr>
        <w:t xml:space="preserve">  = คำสำคัญที่ต้องเน้นเสียง   </w:t>
      </w:r>
      <w:r>
        <w:rPr>
          <w:rFonts w:ascii="Sarabun" w:cs="Sarabun" w:eastAsia="Sarabun" w:hAnsi="Sarabun"/>
          <w:b/>
          <w:bCs/>
          <w:color w:val="191919"/>
          <w:sz w:val="20"/>
          <w:szCs w:val="20"/>
          <w:shd w:fill="CBA258" w:color="auto" w:val="clear"/>
        </w:rPr>
        <w:t xml:space="preserve"> ป้ายทอง </w:t>
      </w:r>
      <w:r>
        <w:rPr>
          <w:rFonts w:ascii="Sarabun" w:cs="Sarabun" w:eastAsia="Sarabun" w:hAnsi="Sarabun"/>
          <w:color w:val="6B6A63"/>
          <w:sz w:val="24"/>
          <w:szCs w:val="24"/>
        </w:rPr>
        <w:t xml:space="preserve">  = ป้ายส่งต่อบนจอ</w:t>
      </w:r>
    </w:p>
    <w:p>
      <w:pPr>
        <w:spacing w:after="80"/>
      </w:pPr>
    </w:p>
    <w:p>
      <w:pPr>
        <w:keepLines/>
        <w:spacing w:after="0" w:before="0" w:line="240" w:lineRule="auto"/>
      </w:pPr>
      <w:r>
        <w:rPr>
          <w:rFonts w:ascii="Sarabun" w:cs="Sarabun" w:eastAsia="Sarabun" w:hAnsi="Sarabun"/>
          <w:b/>
          <w:bCs/>
          <w:color w:val="006241"/>
          <w:sz w:val="26"/>
          <w:szCs w:val="26"/>
        </w:rPr>
        <w:t xml:space="preserve">หลักการพูด  ·  </w:t>
      </w:r>
      <w:r>
        <w:rPr>
          <w:rFonts w:ascii="Sarabun" w:cs="Sarabun" w:eastAsia="Sarabun" w:hAnsi="Sarabun"/>
          <w:color w:val="3A3A36"/>
          <w:sz w:val="26"/>
          <w:szCs w:val="26"/>
        </w:rPr>
        <w:t xml:space="preserve">พูดประโยคก่อน แล้วค่อยคลิก ให้ผู้ฟังได้ยินประเด็นก่อนเห็นตัวอักษร  ·  ภาษาอังกฤษกับภาษาไทยในตารางมีความหมายเดียวกัน เลือกพูดภาษาเดียวตลอดการนำเสนอ (สไลด์ 1–8 อังกฤษ / สไลด์ 9–16 ไทย)</w:t>
      </w:r>
    </w:p>
    <w:p>
      <w:pPr>
        <w:sectPr>
          <w:headerReference w:type="default" r:id="rId7"/>
          <w:footerReference w:type="default" r:id="rId8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38"/>
        <w:gridCol w:w="5200"/>
      </w:tblGrid>
      <w:tr>
        <w:trPr>
          <w:cantSplit/>
        </w:trPr>
        <w:tc>
          <w:tcPr>
            <w:tcW w:type="dxa" w:w="10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44"/>
                <w:szCs w:val="44"/>
              </w:rPr>
              <w:t xml:space="preserve">SPEAKER 1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Part 1 · The Foundation &amp; Origin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สไลด์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0"/>
                <w:szCs w:val="40"/>
              </w:rPr>
              <w:t xml:space="preserve">1–2</w:t>
            </w: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    เวลา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0"/>
                <w:szCs w:val="40"/>
              </w:rPr>
              <w:t xml:space="preserve">5:00</w:t>
            </w:r>
          </w:p>
        </w:tc>
      </w:tr>
    </w:tbl>
    <w:p>
      <w:pPr>
        <w:spacing w:after="140"/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19"/>
        <w:gridCol w:w="7619"/>
      </w:tblGrid>
      <w:tr>
        <w:tc>
          <w:tcPr>
            <w:tcW w:type="dxa" w:w="7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Lines/>
              <w:spacing w:after="4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คุณรับช่วงจาก</w:t>
            </w:r>
          </w:p>
          <w:p>
            <w:pPr>
              <w:keepLines/>
              <w:spacing w:after="160" w:before="0" w:line="240" w:lineRule="auto"/>
            </w:pPr>
            <w:r>
              <w:rPr>
                <w:rFonts w:ascii="Sarabun" w:cs="Sarabun" w:eastAsia="Sarabun" w:hAnsi="Sarabun"/>
                <w:color w:val="6B6A63"/>
                <w:sz w:val="26"/>
                <w:szCs w:val="26"/>
              </w:rPr>
              <w:t xml:space="preserve">— เปิดการนำเสนอ ไม่มีคนส่งต่อ</w:t>
            </w:r>
          </w:p>
          <w:p>
            <w:pPr>
              <w:keepLines/>
              <w:spacing w:after="4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คุณส่งต่อให้</w:t>
            </w:r>
          </w:p>
          <w:p>
            <w:pPr>
              <w:keepLines/>
              <w:spacing w:after="1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4"/>
                <w:szCs w:val="24"/>
                <w:shd w:fill="CBA258" w:color="auto" w:val="clear"/>
              </w:rPr>
              <w:t xml:space="preserve"> 1983 · The trip to Milan </w:t>
            </w:r>
            <w:r>
              <w:rPr>
                <w:rFonts w:ascii="Sarabun" w:cs="Sarabun" w:eastAsia="Sarabun" w:hAnsi="Sarabun"/>
                <w:color w:val="6B6A63"/>
                <w:sz w:val="24"/>
                <w:szCs w:val="24"/>
              </w:rPr>
              <w:t xml:space="preserve">   Speaker 2 รับช่วงที่สไลด์ 3</w:t>
            </w:r>
          </w:p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สิ่งที่ผู้ฟังต้องจำได้ (Key messages)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Starbucks เริ่มในปี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1971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เป็นร้านขายเมล็ดกาแฟ ไม่ใช่ Cafe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ชื่อและโลโก้ Siren เป็น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Storytelling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ตั้งแต่วันแรก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เวทีพร้อม แต่ยังขาด "ส่วนผสมวิเศษ" จนถึงปี 1983</w:t>
            </w:r>
          </w:p>
        </w:tc>
        <w:tc>
          <w:tcPr>
            <w:tcW w:type="dxa" w:w="7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ตัวเลขและชื่อที่ต้องพูดให้ถูก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1971 · Pike Place Market, Seattle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ผู้ก่อตั้ง 3 คน: Jerry Baldwin, Zev Siegl, Gordon Bowker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Siren สองหาง จากภาพแกะไม้ Norse ศตวรรษที่ 16</w:t>
            </w:r>
          </w:p>
          <w:p>
            <w:pPr>
              <w:spacing w:after="80"/>
            </w:pPr>
          </w:p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9A6B00"/>
                <w:sz w:val="28"/>
                <w:szCs w:val="28"/>
              </w:rPr>
              <w:t xml:space="preserve">ระวัง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อย่าเล่าเรื่อง Howard Schultz เอง — เก็บไว้ให้ Speaker 2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ชื่อผู้ก่อตั้งพูดช้า ๆ ชัด ๆ ทั้งสามชื่อ</w:t>
            </w:r>
          </w:p>
          <w:p>
            <w:pPr>
              <w:spacing w:after="80"/>
            </w:pPr>
          </w:p>
          <w:p>
            <w:pPr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Q&amp;A ที่คุณเป็นคนตอบหลัก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?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Can a small business copy this? (ธุรกิจเล็กทำตามได้ไหม)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838"/>
        <w:gridCol w:w="3400"/>
      </w:tblGrid>
      <w:tr>
        <w:trPr>
          <w:cantSplit/>
        </w:trPr>
        <w:tc>
          <w:tcPr>
            <w:tcW w:type="dxa" w:w="11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pacing w:val="20"/>
                <w:sz w:val="26"/>
                <w:szCs w:val="26"/>
              </w:rPr>
              <w:t xml:space="preserve">SPEAKER 1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SLIDE 1 / 8  ·  Title · Crafting a Global Culture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เวลา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4"/>
                <w:szCs w:val="44"/>
              </w:rPr>
              <w:t xml:space="preserve">2:00</w:t>
            </w:r>
          </w:p>
        </w:tc>
      </w:tr>
    </w:tbl>
    <w:p>
      <w:pPr>
        <w:keepLines/>
        <w:shd w:fill="D4E9E2" w:color="auto" w:val="clear"/>
        <w:spacing w:after="100" w:before="100" w:line="24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ท่าทาง · Stage   </w:t>
      </w:r>
      <w:r>
        <w:rPr>
          <w:rFonts w:ascii="Sarabun" w:cs="Sarabun" w:eastAsia="Sarabun" w:hAnsi="Sarabun"/>
          <w:i/>
          <w:iCs/>
          <w:color w:val="3A3A36"/>
          <w:sz w:val="25"/>
          <w:szCs w:val="25"/>
        </w:rPr>
        <w:t xml:space="preserve">ยืนกลางเวที ยิ้ม รอให้ห้องเงียบก่อนเริ่ม </w:t>
      </w:r>
      <w:r>
        <w:rPr>
          <w:rFonts w:ascii="Sarabun" w:cs="Sarabun" w:eastAsia="Sarabun" w:hAnsi="Sarabun"/>
          <w:b/>
          <w:bCs/>
          <w:i/>
          <w:iCs/>
          <w:color w:val="9A6B00"/>
          <w:sz w:val="21"/>
          <w:szCs w:val="21"/>
        </w:rPr>
        <w:t xml:space="preserve"> ‖ หยุด </w:t>
      </w:r>
      <w:r>
        <w:rPr>
          <w:rFonts w:ascii="Sarabun" w:cs="Sarabun" w:eastAsia="Sarabun" w:hAnsi="Sarabun"/>
          <w:i/>
          <w:iCs/>
          <w:color w:val="3A3A36"/>
          <w:sz w:val="25"/>
          <w:szCs w:val="25"/>
        </w:rPr>
        <w:t xml:space="preserve"> พูดประโยคแรกช้ากว่าปกติเล็กน้อย</w:t>
      </w: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0"/>
        <w:gridCol w:w="2500"/>
        <w:gridCol w:w="5700"/>
        <w:gridCol w:w="5988"/>
      </w:tblGrid>
      <w:tr>
        <w:trPr>
          <w:cantSplit/>
          <w:tblHeader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คลิก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บนจอ · On screen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Say (English)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พูด (ภาษาไทย)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4"/>
                <w:szCs w:val="24"/>
              </w:rPr>
              <w:t xml:space="preserve">เปิดหน้า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หน้าปก: ชื่อเรื่อง + โลโก้ Siren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Good morning everyone. Today our group will take you through one of the most successful brand stories of the last fifty years: how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Starbucks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used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storytelling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to grow from a single shop in Seattle into a global culture. Our talk has four parts: the origin, the turning point, how the experience was scaled, and the global impact with lessons for business leaders.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สวัสดีครับ/ค่ะ วันนี้กลุ่มของเราจะพาทุกคนไปดูหนึ่งใน Brand Story ที่ประสบความสำเร็จที่สุดในรอบห้าสิบปี นั่นคือ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Starbucks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ใช้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Storytelling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อย่างไรในการเติบโตจากร้านเดียวใน Seattle สู่วัฒนธรรมระดับโลก การนำเสนอมีสี่ Part: จุดกำเนิด จุดเปลี่ยน การขยาย Experience และ Global Impact พร้อมบทเรียนสำหรับ Business Leader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การ์ด 3 ใบ: Origins 1971 · The Product · The Symbol (ขึ้นทีละใบ)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Three things to keep in mind from the start.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The origin: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1971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, Pike Place Market in Seattle.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The product: whole-bean gourmet coffee, not lattes.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And the symbol: the Norse twin-tailed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siren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that is still on every cup today.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สามสิ่งที่อยากให้จำไว้ตั้งแต่ต้น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จุดเริ่มต้น: ปี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1971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ที่ Pike Place Market ใน Seattle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ผลิตภัณฑ์: Whole-Bean Gourmet Coffee ไม่ใช่ Latte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และสัญลักษณ์: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Siren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สองหางจากตำนาน Norse ที่ยังอยู่บนแก้วทุกใบจนถึงวันนี้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บรรทัด Next + ป้ายทอง "1971 · Pike Place, Seattle"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So let's look at where it all began, in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1971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NEXT ▸ 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เรามาดูกันว่าทุกอย่างเริ่มต้นที่ไหน ในปี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1971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NEXT ▸ </w:t>
            </w: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838"/>
        <w:gridCol w:w="3400"/>
      </w:tblGrid>
      <w:tr>
        <w:trPr>
          <w:cantSplit/>
        </w:trPr>
        <w:tc>
          <w:tcPr>
            <w:tcW w:type="dxa" w:w="11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pacing w:val="20"/>
                <w:sz w:val="26"/>
                <w:szCs w:val="26"/>
              </w:rPr>
              <w:t xml:space="preserve">SPEAKER 1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SLIDE 2 / 8  ·  Chapter 1 · Coffee Beans &amp; Seattle Roots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เวลา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4"/>
                <w:szCs w:val="44"/>
              </w:rPr>
              <w:t xml:space="preserve">3:00</w:t>
            </w:r>
          </w:p>
        </w:tc>
      </w:tr>
    </w:tbl>
    <w:p>
      <w:pPr>
        <w:keepLines/>
        <w:shd w:fill="D4E9E2" w:color="auto" w:val="clear"/>
        <w:spacing w:after="100" w:before="100" w:line="24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ท่าทาง · Stage   </w:t>
      </w:r>
      <w:r>
        <w:rPr>
          <w:rFonts w:ascii="Sarabun" w:cs="Sarabun" w:eastAsia="Sarabun" w:hAnsi="Sarabun"/>
          <w:i/>
          <w:iCs/>
          <w:color w:val="3A3A36"/>
          <w:sz w:val="25"/>
          <w:szCs w:val="25"/>
        </w:rPr>
        <w:t xml:space="preserve">ชี้ไปที่ป้ายทองมุมขวาบนที่เพิ่งบินมา แล้วค่อยหันกลับมาหาผู้ฟัง</w:t>
      </w: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0"/>
        <w:gridCol w:w="2500"/>
        <w:gridCol w:w="5700"/>
        <w:gridCol w:w="5988"/>
      </w:tblGrid>
      <w:tr>
        <w:trPr>
          <w:cantSplit/>
          <w:tblHeader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คลิก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บนจอ · On screen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Say (English)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พูด (ภาษาไทย)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4"/>
                <w:szCs w:val="24"/>
              </w:rPr>
              <w:t xml:space="preserve">เปิดหน้า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หัวเรื่อง + ป้าย "1971 · Pike Place, Seattle" มุมขวาบน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1971, Pike Place. Before the lattes, Starbucks was a very different company.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ปี 1971 ที่ Pike Place ก่อนยุค Latte Starbucks เป็นบริษัทที่ต่างจากวันนี้มาก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การ์ด "The Founders &amp; Mission": ชื่อผู้ก่อตั้ง 3 คน + Mission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It was a high-end bean and spice retailer, founded by three partners: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Jerry Baldwin, Zev Siegl and Gordon Bowker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Their mission was simple: teach Americans how to brew fine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dark-roast coffee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at home.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2"/>
                <w:szCs w:val="22"/>
              </w:rPr>
              <w:t xml:space="preserve"> ‖ pause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Notice that there was no cafe, no barista and no cup with your name on it yet.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เป็นร้านขายเมล็ดกาแฟและเครื่องเทศระดับ High-End ก่อตั้งโดยหุ้นส่วนสามคน คือ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Jerry Baldwin, Zev Siegl และ Gordon Bowker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ด้วย Mission ที่เรียบง่าย: สอนให้คนอเมริกันชงกาแฟ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Dark Roast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ชั้นดีได้เองที่บ้าน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4"/>
                <w:szCs w:val="24"/>
              </w:rPr>
              <w:t xml:space="preserve"> ‖ หยุด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สังเกตว่าตอนนั้นยังไม่มี Cafe ไม่มี Barista และไม่มีแก้วที่เขียนชื่อคุณ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การ์ด "The Siren Mythos" + โลโก้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Even the name and the logo were storytelling from day one. The siren comes from a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16th-century Norse woodcut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She stands for Seattle's nautical tradition and for the irresistible pull of fine coffee, the way sirens pulled sailors toward them.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แม้แต่ชื่อและโลโก้ก็เป็น Storytelling ตั้งแต่วันแรก Siren มาจากภาพแกะไม้แบบ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Norse สมัยศตวรรษที่ 16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เธอสื่อถึงประเพณีการเดินเรือของ Seattle และเสน่ห์ของกาแฟชั้นดีที่ยากจะต้านทาน เหมือน Siren ที่ดึงดูดกะลาสีให้เข้ามาหา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แถบเขียว Next → คลิกอีกครั้ง ป้ายทอง "1983 · The trip to Milan"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The stage was set, but Starbucks was still missing its biggest magic ingredient…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2"/>
                <w:szCs w:val="22"/>
              </w:rPr>
              <w:t xml:space="preserve"> ‖ pause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until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1983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, and a trip to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Milan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NEXT ▸ 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เวทีพร้อมแล้ว แต่ Starbucks ยังขาดส่วนผสมวิเศษที่สำคัญที่สุด…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4"/>
                <w:szCs w:val="24"/>
              </w:rPr>
              <w:t xml:space="preserve"> ‖ หยุด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จนกระทั่งปี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1983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กับทริปไป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Milan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NEXT ▸ </w:t>
            </w:r>
          </w:p>
        </w:tc>
      </w:tr>
    </w:tbl>
    <w:p>
      <w:pPr>
        <w:keepLines/>
        <w:shd w:fill="F7F5F0" w:color="auto" w:val="clear"/>
        <w:spacing w:after="0" w:before="120" w:line="24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ส่งต่อ · Hand-off   </w:t>
      </w:r>
      <w:r>
        <w:rPr>
          <w:rFonts w:ascii="Sarabun" w:cs="Sarabun" w:eastAsia="Sarabun" w:hAnsi="Sarabun"/>
          <w:b/>
          <w:bCs/>
          <w:color w:val="191919"/>
          <w:sz w:val="24"/>
          <w:szCs w:val="24"/>
          <w:shd w:fill="CBA258" w:color="auto" w:val="clear"/>
        </w:rPr>
        <w:t xml:space="preserve"> 1983 · The trip to Milan </w:t>
      </w:r>
      <w:r>
        <w:rPr>
          <w:rFonts w:ascii="Sarabun" w:cs="Sarabun" w:eastAsia="Sarabun" w:hAnsi="Sarabun"/>
          <w:color w:val="3A3A36"/>
          <w:sz w:val="24"/>
          <w:szCs w:val="24"/>
        </w:rPr>
        <w:t xml:space="preserve">   พูดคำบนป้ายเป็นคำสุดท้าย แล้วกด Next — ป้ายจะบินไปต้นสไลด์ 3 ให้ Speaker 2 รับช่วง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38"/>
        <w:gridCol w:w="5200"/>
      </w:tblGrid>
      <w:tr>
        <w:trPr>
          <w:cantSplit/>
        </w:trPr>
        <w:tc>
          <w:tcPr>
            <w:tcW w:type="dxa" w:w="10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44"/>
                <w:szCs w:val="44"/>
              </w:rPr>
              <w:t xml:space="preserve">SPEAKER 2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Part 2 · The Turning Point &amp; The Third Place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สไลด์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0"/>
                <w:szCs w:val="40"/>
              </w:rPr>
              <w:t xml:space="preserve">3–4</w:t>
            </w: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    เวลา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0"/>
                <w:szCs w:val="40"/>
              </w:rPr>
              <w:t xml:space="preserve">5:00</w:t>
            </w:r>
          </w:p>
        </w:tc>
      </w:tr>
    </w:tbl>
    <w:p>
      <w:pPr>
        <w:spacing w:after="140"/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19"/>
        <w:gridCol w:w="7619"/>
      </w:tblGrid>
      <w:tr>
        <w:tc>
          <w:tcPr>
            <w:tcW w:type="dxa" w:w="7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Lines/>
              <w:spacing w:after="4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คุณรับช่วงจาก</w:t>
            </w:r>
          </w:p>
          <w:p>
            <w:pPr>
              <w:keepLines/>
              <w:spacing w:after="1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4"/>
                <w:szCs w:val="24"/>
                <w:shd w:fill="CBA258" w:color="auto" w:val="clear"/>
              </w:rPr>
              <w:t xml:space="preserve"> 1983 · The trip to Milan </w:t>
            </w:r>
            <w:r>
              <w:rPr>
                <w:rFonts w:ascii="Sarabun" w:cs="Sarabun" w:eastAsia="Sarabun" w:hAnsi="Sarabun"/>
                <w:color w:val="6B6A63"/>
                <w:sz w:val="24"/>
                <w:szCs w:val="24"/>
              </w:rPr>
              <w:t xml:space="preserve">   จาก Speaker 1</w:t>
            </w:r>
          </w:p>
          <w:p>
            <w:pPr>
              <w:keepLines/>
              <w:spacing w:after="4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คุณส่งต่อให้</w:t>
            </w:r>
          </w:p>
          <w:p>
            <w:pPr>
              <w:keepLines/>
              <w:spacing w:after="1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4"/>
                <w:szCs w:val="24"/>
                <w:shd w:fill="CBA258" w:color="auto" w:val="clear"/>
              </w:rPr>
              <w:t xml:space="preserve"> Human experience, at scale </w:t>
            </w:r>
            <w:r>
              <w:rPr>
                <w:rFonts w:ascii="Sarabun" w:cs="Sarabun" w:eastAsia="Sarabun" w:hAnsi="Sarabun"/>
                <w:color w:val="6B6A63"/>
                <w:sz w:val="24"/>
                <w:szCs w:val="24"/>
              </w:rPr>
              <w:t xml:space="preserve">   Speaker 3 รับช่วงที่สไลด์ 5</w:t>
            </w:r>
          </w:p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สิ่งที่ผู้ฟังต้องจำได้ (Key messages)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ทริป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Milan 1983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ทำให้ Schultz เห็นว่าร้านกาแฟคือ Community Living Room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The Third Place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= พื้นที่ที่สามระหว่างบ้านกับที่ทำงาน — เป็นเรื่อง Positioning ไม่ใช่ Product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3 Pillars: Third Place · Emotional Connection · Atmosphere คือ Product</w:t>
            </w:r>
          </w:p>
        </w:tc>
        <w:tc>
          <w:tcPr>
            <w:tcW w:type="dxa" w:w="7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ตัวเลขและชื่อที่ต้องพูดให้ถูก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1983 Milan → 1987 ซื้อ Starbucks ในราคา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$3.8M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ร้านของ Schultz ชื่อ Il Giornale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Quote: "We aren't in the coffee business serving people; we're in the people business serving coffee."</w:t>
            </w:r>
          </w:p>
          <w:p>
            <w:pPr>
              <w:spacing w:after="80"/>
            </w:pPr>
          </w:p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9A6B00"/>
                <w:sz w:val="28"/>
                <w:szCs w:val="28"/>
              </w:rPr>
              <w:t xml:space="preserve">ระวัง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อ่าน Quote ช้า ๆ อย่าเร่ง — เป็นประโยคที่คนจำ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อย่าลงรายละเอียด App / Digital — เป็นของ Speaker 3</w:t>
            </w:r>
          </w:p>
          <w:p>
            <w:pPr>
              <w:spacing w:after="80"/>
            </w:pPr>
          </w:p>
          <w:p>
            <w:pPr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Q&amp;A ที่คุณเป็นคนตอบหลัก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?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Isn't the Third Place just a cafe with nicer chairs?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?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Why did the founders refuse Schultz's idea?</w:t>
            </w:r>
          </w:p>
        </w:tc>
      </w:tr>
    </w:tbl>
    <w:p>
      <w:pPr>
        <w:sectPr>
          <w:headerReference w:type="default" r:id="rId15"/>
          <w:footerReference w:type="default" r:id="rId16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838"/>
        <w:gridCol w:w="3400"/>
      </w:tblGrid>
      <w:tr>
        <w:trPr>
          <w:cantSplit/>
        </w:trPr>
        <w:tc>
          <w:tcPr>
            <w:tcW w:type="dxa" w:w="11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pacing w:val="20"/>
                <w:sz w:val="26"/>
                <w:szCs w:val="26"/>
              </w:rPr>
              <w:t xml:space="preserve">SPEAKER 2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SLIDE 3 / 8  ·  Chapter 2 · The Italian Inspiration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เวลา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4"/>
                <w:szCs w:val="44"/>
              </w:rPr>
              <w:t xml:space="preserve">2:30</w:t>
            </w:r>
          </w:p>
        </w:tc>
      </w:tr>
    </w:tbl>
    <w:p>
      <w:pPr>
        <w:keepLines/>
        <w:shd w:fill="D4E9E2" w:color="auto" w:val="clear"/>
        <w:spacing w:after="100" w:before="100" w:line="24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ท่าทาง · Stage   </w:t>
      </w:r>
      <w:r>
        <w:rPr>
          <w:rFonts w:ascii="Sarabun" w:cs="Sarabun" w:eastAsia="Sarabun" w:hAnsi="Sarabun"/>
          <w:i/>
          <w:iCs/>
          <w:color w:val="3A3A36"/>
          <w:sz w:val="25"/>
          <w:szCs w:val="25"/>
        </w:rPr>
        <w:t xml:space="preserve">รับช่วงทันทีจากคำว่า Milan ไม่ต้องแนะนำตัว ชี้ที่ป้ายมุมขวาบนหนึ่งครั้ง</w:t>
      </w: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0"/>
        <w:gridCol w:w="2500"/>
        <w:gridCol w:w="5700"/>
        <w:gridCol w:w="5988"/>
      </w:tblGrid>
      <w:tr>
        <w:trPr>
          <w:cantSplit/>
          <w:tblHeader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คลิก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บนจอ · On screen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Say (English)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พูด (ภาษาไทย)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4"/>
                <w:szCs w:val="24"/>
              </w:rPr>
              <w:t xml:space="preserve">เปิดหน้า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หัวเรื่อง + ป้าย "1983 · The trip to Milan" มุมขวาบน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Thank you.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1983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is the year everything changed, and it changed because one man went on a business trip.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Howard Schultz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, then the marketing director, visited Milan.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ขอบคุณครับ/ค่ะ ปี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1983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คือปีที่ทุกอย่างเปลี่ยนไป และเปลี่ยนเพราะชายคนหนึ่งไป Business Trip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Howard Schultz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ซึ่งตอนนั้นเป็น Marketing Director ได้ไปเยือน Milan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Timeline: 1983 · The Discovery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In Milan's espresso bars he noticed something the founders had missed: the bars weren't just selling drinks. They worked as vibrant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community living rooms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, where people met, talked and came back every day.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ใน Espresso Bar ของ Milan เขาสังเกตเห็นสิ่งที่ผู้ก่อตั้งมองข้ามไป: ร้านเหล่านั้นไม่ได้แค่ขายเครื่องดื่ม แต่ทำหน้าที่เป็น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Community Living Room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ที่มีชีวิตชีวา ที่ผู้คนมาพบกัน พูดคุย และกลับมาทุกวัน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The Idea · The Vision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His vision: America needs an authentic espresso culture built around three things: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human connection, speed and craftsmanship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The founders said no, so Schultz left and opened his own cafe, Il Giornale.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Vision ของเขาคือ อเมริกาต้องการวัฒนธรรม Espresso แท้ ๆ ที่สร้างจากสามสิ่ง: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Human Connection, Speed และ Craftsmanship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ผู้ก่อตั้งปฏิเสธ Schultz จึงลาออกไปเปิด Cafe ของตัวเองชื่อ Il Giornale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1987 · The Acquisition ($3.8M)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In 1987 he came back and bought Starbucks for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3.8 million dollars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, merged his Il Giornale concept into it, and launched the modern coffeehouse era.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ในปี 1987 เขากลับมาซื้อ Starbucks ในราคา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3.8 ล้านดอลลาร์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รวม Concept ร้าน Il Giornale ของเขาเข้าไป และเปิดศักราช Coffeehouse ยุคใหม่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บรรทัด Next → คลิกอีกครั้ง ป้ายทอง "The Third Place"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Schultz didn't just want to sell coffee; he wanted to create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a new space in human life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2"/>
                <w:szCs w:val="22"/>
              </w:rPr>
              <w:t xml:space="preserve"> ‖ pause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He called it the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Third Place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NEXT ▸ 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Schultz ไม่ได้แค่อยากขายกาแฟ เขาอยากสร้าง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พื้นที่ใหม่ในชีวิตของผู้คน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4"/>
                <w:szCs w:val="24"/>
              </w:rPr>
              <w:t xml:space="preserve"> ‖ หยุด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เขาเรียกมันว่า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The Third Place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NEXT ▸ </w:t>
            </w:r>
          </w:p>
        </w:tc>
      </w:tr>
    </w:tbl>
    <w:p>
      <w:pPr>
        <w:sectPr>
          <w:headerReference w:type="default" r:id="rId17"/>
          <w:footerReference w:type="default" r:id="rId18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838"/>
        <w:gridCol w:w="3400"/>
      </w:tblGrid>
      <w:tr>
        <w:trPr>
          <w:cantSplit/>
        </w:trPr>
        <w:tc>
          <w:tcPr>
            <w:tcW w:type="dxa" w:w="11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pacing w:val="20"/>
                <w:sz w:val="26"/>
                <w:szCs w:val="26"/>
              </w:rPr>
              <w:t xml:space="preserve">SPEAKER 2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SLIDE 4 / 8  ·  Chapter 3 · "The Third Place" Framework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เวลา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4"/>
                <w:szCs w:val="44"/>
              </w:rPr>
              <w:t xml:space="preserve">2:30</w:t>
            </w:r>
          </w:p>
        </w:tc>
      </w:tr>
    </w:tbl>
    <w:p>
      <w:pPr>
        <w:keepLines/>
        <w:shd w:fill="D4E9E2" w:color="auto" w:val="clear"/>
        <w:spacing w:after="100" w:before="100" w:line="24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ท่าทาง · Stage   </w:t>
      </w:r>
      <w:r>
        <w:rPr>
          <w:rFonts w:ascii="Sarabun" w:cs="Sarabun" w:eastAsia="Sarabun" w:hAnsi="Sarabun"/>
          <w:i/>
          <w:iCs/>
          <w:color w:val="3A3A36"/>
          <w:sz w:val="25"/>
          <w:szCs w:val="25"/>
        </w:rPr>
        <w:t xml:space="preserve">ตอนพูดถึง Home → Work → Starbucks ให้ใช้มือกวาดจากซ้ายไปขวาตามแถบบนจอ</w:t>
      </w: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0"/>
        <w:gridCol w:w="2500"/>
        <w:gridCol w:w="5700"/>
        <w:gridCol w:w="5988"/>
      </w:tblGrid>
      <w:tr>
        <w:trPr>
          <w:cantSplit/>
          <w:tblHeader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คลิก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บนจอ · On screen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Say (English)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พูด (ภาษาไทย)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4"/>
                <w:szCs w:val="24"/>
              </w:rPr>
              <w:t xml:space="preserve">เปิดหน้า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หัวเรื่อง + ป้าย "The Third Place" มุมขวาบน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The Third Place is the core brand philosophy. Let me show you what it means.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The Third Place คือปรัชญาหลักของแบรนด์ ขออธิบายว่ามันหมายถึงอะไร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แถบ 1st Place Home → 2nd Place Work → 3rd Place Starbucks + Pillar 1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Home is the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first place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Work is the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second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Starbucks positioned itself as the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third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: a comforting, pressure-free sanctuary between the two.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2"/>
                <w:szCs w:val="22"/>
              </w:rPr>
              <w:t xml:space="preserve"> ‖ pause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This is a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positioning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decision, not a product decision.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บ้านคือ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1st Place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ที่ทำงานคือ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2nd Place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Starbucks วางตำแหน่งตัวเองเป็น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3rd Place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: ที่พักพิงอันอบอุ่น ไร้ความกดดัน ระหว่างสองที่นั้น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4"/>
                <w:szCs w:val="24"/>
              </w:rPr>
              <w:t xml:space="preserve"> ‖ หยุด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นี่คือการตัดสินใจเรื่อง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Positioning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ไม่ใช่เรื่อง Product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Pillar 2 · Emotional Connection + Quote ของ Schultz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Pillar two is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emotional connection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In Schultz's words: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2"/>
                <w:szCs w:val="22"/>
              </w:rPr>
              <w:t xml:space="preserve"> ‖ pause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"We aren't in the coffee business serving people; we're in the people business serving coffee."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Pillar ที่สองคือ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Emotional Connection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ในคำพูดของ Schultz: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4"/>
                <w:szCs w:val="24"/>
              </w:rPr>
              <w:t xml:space="preserve"> ‖ หยุด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"เราไม่ได้อยู่ในธุรกิจกาแฟที่ให้บริการผู้คน แต่เราอยู่ในธุรกิจผู้คนที่ให้บริการกาแฟ"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Pillar 3 · Atmosphere as a Product (4 แท็ก)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Pillar three treats the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atmosphere itself as a product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: warm lighting, wooden textures, acoustic music and a welcoming aroma. None of these are on the menu, but all of them are part of what you pay for.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Pillar ที่สามมอง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Atmosphere เป็น Product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: แสงไฟอบอุ่น Texture ไม้ ดนตรี Acoustic และกลิ่นหอมชวนต้อนรับ ไม่มีสิ่งใดอยู่ในเมนู แต่ทั้งหมดคือส่วนหนึ่งของสิ่งที่ลูกค้าจ่ายเงินซื้อ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แถบเขียว Next → คลิกอีกครั้ง ป้ายทอง "Human experience, at scale"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Now that we understand the strategic concept of the Third Place, the obvious question is: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how did Starbucks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scale this human experience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to thousands of stores?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NEXT ▸ 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เมื่อเข้าใจ Concept เชิงกลยุทธ์ของ Third Place แล้ว คำถามต่อไปคือ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Starbucks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ขยาย Human Experience นี้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ไปสู่ร้านหลายพันสาขาได้อย่างไร?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NEXT ▸ </w:t>
            </w:r>
          </w:p>
        </w:tc>
      </w:tr>
    </w:tbl>
    <w:p>
      <w:pPr>
        <w:keepLines/>
        <w:shd w:fill="F7F5F0" w:color="auto" w:val="clear"/>
        <w:spacing w:after="0" w:before="120" w:line="24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ส่งต่อ · Hand-off   </w:t>
      </w:r>
      <w:r>
        <w:rPr>
          <w:rFonts w:ascii="Sarabun" w:cs="Sarabun" w:eastAsia="Sarabun" w:hAnsi="Sarabun"/>
          <w:b/>
          <w:bCs/>
          <w:color w:val="191919"/>
          <w:sz w:val="24"/>
          <w:szCs w:val="24"/>
          <w:shd w:fill="CBA258" w:color="auto" w:val="clear"/>
        </w:rPr>
        <w:t xml:space="preserve"> Human experience, at scale </w:t>
      </w:r>
      <w:r>
        <w:rPr>
          <w:rFonts w:ascii="Sarabun" w:cs="Sarabun" w:eastAsia="Sarabun" w:hAnsi="Sarabun"/>
          <w:color w:val="3A3A36"/>
          <w:sz w:val="24"/>
          <w:szCs w:val="24"/>
        </w:rPr>
        <w:t xml:space="preserve">   พูดคำบนป้ายเป็นคำสุดท้าย แล้วกด Next — ป้ายจะบินไปต้นสไลด์ 5 ให้ Speaker 3 รับช่วง</w:t>
      </w:r>
    </w:p>
    <w:p>
      <w:pPr>
        <w:sectPr>
          <w:headerReference w:type="default" r:id="rId19"/>
          <w:footerReference w:type="default" r:id="rId20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38"/>
        <w:gridCol w:w="5200"/>
      </w:tblGrid>
      <w:tr>
        <w:trPr>
          <w:cantSplit/>
        </w:trPr>
        <w:tc>
          <w:tcPr>
            <w:tcW w:type="dxa" w:w="10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44"/>
                <w:szCs w:val="44"/>
              </w:rPr>
              <w:t xml:space="preserve">SPEAKER 3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Part 3 · Touchpoints &amp; the Digital Third Place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สไลด์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0"/>
                <w:szCs w:val="40"/>
              </w:rPr>
              <w:t xml:space="preserve">5–6</w:t>
            </w: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    เวลา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0"/>
                <w:szCs w:val="40"/>
              </w:rPr>
              <w:t xml:space="preserve">5:00</w:t>
            </w:r>
          </w:p>
        </w:tc>
      </w:tr>
    </w:tbl>
    <w:p>
      <w:pPr>
        <w:spacing w:after="140"/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19"/>
        <w:gridCol w:w="7619"/>
      </w:tblGrid>
      <w:tr>
        <w:tc>
          <w:tcPr>
            <w:tcW w:type="dxa" w:w="7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Lines/>
              <w:spacing w:after="4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คุณรับช่วงจาก</w:t>
            </w:r>
          </w:p>
          <w:p>
            <w:pPr>
              <w:keepLines/>
              <w:spacing w:after="1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4"/>
                <w:szCs w:val="24"/>
                <w:shd w:fill="CBA258" w:color="auto" w:val="clear"/>
              </w:rPr>
              <w:t xml:space="preserve"> Human experience, at scale </w:t>
            </w:r>
            <w:r>
              <w:rPr>
                <w:rFonts w:ascii="Sarabun" w:cs="Sarabun" w:eastAsia="Sarabun" w:hAnsi="Sarabun"/>
                <w:color w:val="6B6A63"/>
                <w:sz w:val="24"/>
                <w:szCs w:val="24"/>
              </w:rPr>
              <w:t xml:space="preserve">   จาก Speaker 2</w:t>
            </w:r>
          </w:p>
          <w:p>
            <w:pPr>
              <w:keepLines/>
              <w:spacing w:after="4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คุณส่งต่อให้</w:t>
            </w:r>
          </w:p>
          <w:p>
            <w:pPr>
              <w:keepLines/>
              <w:spacing w:after="1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4"/>
                <w:szCs w:val="24"/>
                <w:shd w:fill="CBA258" w:color="auto" w:val="clear"/>
              </w:rPr>
              <w:t xml:space="preserve"> Global reach &amp; scale </w:t>
            </w:r>
            <w:r>
              <w:rPr>
                <w:rFonts w:ascii="Sarabun" w:cs="Sarabun" w:eastAsia="Sarabun" w:hAnsi="Sarabun"/>
                <w:color w:val="6B6A63"/>
                <w:sz w:val="24"/>
                <w:szCs w:val="24"/>
              </w:rPr>
              <w:t xml:space="preserve">   Speaker 4 รับช่วงที่สไลด์ 7</w:t>
            </w:r>
          </w:p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สิ่งที่ผู้ฟังต้องจำได้ (Key messages)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Experience ถูกขยายผ่าน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Touchpoint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เล็ก ๆ ทุกวัน: ชื่อบนแก้ว กลิ่น เพลง สถาปัตยกรรม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Digital ไม่ได้แทน Third Place แต่พามันไปอยู่ในโทรศัพท์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30M+ Active Members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ใน Starbucks Rewards</w:t>
            </w:r>
          </w:p>
        </w:tc>
        <w:tc>
          <w:tcPr>
            <w:tcW w:type="dxa" w:w="7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ตัวเลขและชื่อที่ต้องพูดให้ถูก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3 Touchpoints: Personalization &amp; Connection · Sensory Consistency · Community Customization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Starbucks Rewards: Active Member กว่า 30 ล้านคน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Mobile Order &amp; Pay · AI Recommendation · Omnichannel (Drive-thru, Delivery)</w:t>
            </w:r>
          </w:p>
          <w:p>
            <w:pPr>
              <w:spacing w:after="80"/>
            </w:pPr>
          </w:p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9A6B00"/>
                <w:sz w:val="28"/>
                <w:szCs w:val="28"/>
              </w:rPr>
              <w:t xml:space="preserve">ระวัง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สไลด์ 6 มี 4 การ์ด + รูปโทรศัพท์ — คลิกให้ครบก่อนพูดบรรทัด Next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ตัวเลข 30 ล้าน พูดเป็น "กว่าสามสิบล้านคน" ไม่ต้องละเอียดกว่านั้น</w:t>
            </w:r>
          </w:p>
          <w:p>
            <w:pPr>
              <w:spacing w:after="80"/>
            </w:pPr>
          </w:p>
          <w:p>
            <w:pPr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Q&amp;A ที่คุณเป็นคนตอบหลัก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?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Does the app weaken the Third Place?</w:t>
            </w:r>
          </w:p>
        </w:tc>
      </w:tr>
    </w:tbl>
    <w:p>
      <w:pPr>
        <w:sectPr>
          <w:headerReference w:type="default" r:id="rId21"/>
          <w:footerReference w:type="default" r:id="rId22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838"/>
        <w:gridCol w:w="3400"/>
      </w:tblGrid>
      <w:tr>
        <w:trPr>
          <w:cantSplit/>
        </w:trPr>
        <w:tc>
          <w:tcPr>
            <w:tcW w:type="dxa" w:w="11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pacing w:val="20"/>
                <w:sz w:val="26"/>
                <w:szCs w:val="26"/>
              </w:rPr>
              <w:t xml:space="preserve">SPEAKER 3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SLIDE 5 / 8  ·  Chapter 4 · Storytelling Through Touchpoints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เวลา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4"/>
                <w:szCs w:val="44"/>
              </w:rPr>
              <w:t xml:space="preserve">2:30</w:t>
            </w:r>
          </w:p>
        </w:tc>
      </w:tr>
    </w:tbl>
    <w:p>
      <w:pPr>
        <w:keepLines/>
        <w:shd w:fill="D4E9E2" w:color="auto" w:val="clear"/>
        <w:spacing w:after="100" w:before="100" w:line="24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ท่าทาง · Stage   </w:t>
      </w:r>
      <w:r>
        <w:rPr>
          <w:rFonts w:ascii="Sarabun" w:cs="Sarabun" w:eastAsia="Sarabun" w:hAnsi="Sarabun"/>
          <w:i/>
          <w:iCs/>
          <w:color w:val="3A3A36"/>
          <w:sz w:val="25"/>
          <w:szCs w:val="25"/>
        </w:rPr>
        <w:t xml:space="preserve">ตอบคำถามของ Speaker 2 ทันทีในประโยคแรก — ผู้ฟังจะรู้สึกว่าเรื่องต่อเนื่อง</w:t>
      </w: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0"/>
        <w:gridCol w:w="2500"/>
        <w:gridCol w:w="5700"/>
        <w:gridCol w:w="5988"/>
      </w:tblGrid>
      <w:tr>
        <w:trPr>
          <w:cantSplit/>
          <w:tblHeader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คลิก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บนจอ · On screen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Say (English)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พูด (ภาษาไทย)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4"/>
                <w:szCs w:val="24"/>
              </w:rPr>
              <w:t xml:space="preserve">เปิดหน้า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หัวเรื่อง + ป้าย "Human experience, at scale" มุมขวาบน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Thank you. The answer is: through everyday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touchpoints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A touchpoint is every small moment where the customer meets the brand, and Starbucks designed each one to tell the same story.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ขอบคุณครับ/ค่ะ คำตอบคือ ผ่าน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Touchpoint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ในชีวิตประจำวัน Touchpoint คือทุกช่วงเวลาเล็ก ๆ ที่ลูกค้าได้พบกับแบรนด์ และ Starbucks ออกแบบแต่ละจุดให้เล่าเรื่องเดียวกัน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Touchpoint 1 · Personalization &amp; Connection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First,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personalization and connection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: your name on the cup, eye contact from the barista, and a handcrafted drink you can customize. The cup with your name is the Third Place in your hand.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หนึ่ง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Personalization และ Connection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: ชื่อของคุณบนแก้ว Barista สบตาขณะให้บริการ และเครื่องดื่ม Handcrafted ที่ Customize ได้ แก้วที่มีชื่อคุณก็คือ Third Place ในมือคุณ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Touchpoint 2 · Sensory Consistency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Second,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sensory consistency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: the same ambient design, the same signature scents, the same curated playlists in Bangkok, Seattle or Milan. Consistency is what turns a cafe into a brand.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สอง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Sensory Consistency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: Ambient Design เดียวกัน กลิ่น Signature เดียวกัน Playlist ที่คัดสรรเดียวกัน ไม่ว่าจะที่กรุงเทพ Seattle หรือ Milan Consistency คือสิ่งที่เปลี่ยน Cafe ให้เป็น Brand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Touchpoint 3 · Community Customization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Third,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community customization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: the store architecture reflects the neighborhood's heritage, while the core brand values stay the same. Same story, local accent.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สาม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Community Customization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: สถาปัตยกรรมของร้านสะท้อน Heritage ของย่านนั้น ๆ ขณะที่ Core Values ของแบรนด์ยังคงเดิม เรื่องเดียวกัน แต่มีสำเนียงท้องถิ่น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บรรทัด Next → คลิกอีกครั้ง ป้ายทอง "The digital Third Place"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But customer lifestyles changed. People order on their phones and drink in their cars.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So Starbucks had to bring the Third Place into the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digital age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NEXT ▸ 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แต่ Lifestyle ของลูกค้าเปลี่ยนไป ผู้คนสั่งผ่านโทรศัพท์และดื่มในรถ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Starbucks จึงต้องพา Third Place เข้าสู่ยุค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Digital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NEXT ▸ </w:t>
            </w:r>
          </w:p>
        </w:tc>
      </w:tr>
    </w:tbl>
    <w:p>
      <w:pPr>
        <w:sectPr>
          <w:headerReference w:type="default" r:id="rId23"/>
          <w:footerReference w:type="default" r:id="rId24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838"/>
        <w:gridCol w:w="3400"/>
      </w:tblGrid>
      <w:tr>
        <w:trPr>
          <w:cantSplit/>
        </w:trPr>
        <w:tc>
          <w:tcPr>
            <w:tcW w:type="dxa" w:w="11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pacing w:val="20"/>
                <w:sz w:val="26"/>
                <w:szCs w:val="26"/>
              </w:rPr>
              <w:t xml:space="preserve">SPEAKER 3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SLIDE 6 / 8  ·  Chapter 5 · The Digital "Third Place"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เวลา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4"/>
                <w:szCs w:val="44"/>
              </w:rPr>
              <w:t xml:space="preserve">2:30</w:t>
            </w:r>
          </w:p>
        </w:tc>
      </w:tr>
    </w:tbl>
    <w:p>
      <w:pPr>
        <w:keepLines/>
        <w:shd w:fill="D4E9E2" w:color="auto" w:val="clear"/>
        <w:spacing w:after="100" w:before="100" w:line="24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ท่าทาง · Stage   </w:t>
      </w:r>
      <w:r>
        <w:rPr>
          <w:rFonts w:ascii="Sarabun" w:cs="Sarabun" w:eastAsia="Sarabun" w:hAnsi="Sarabun"/>
          <w:i/>
          <w:iCs/>
          <w:color w:val="3A3A36"/>
          <w:sz w:val="25"/>
          <w:szCs w:val="25"/>
        </w:rPr>
        <w:t xml:space="preserve">สไลด์นี้คลิกเยอะ (4 การ์ด + โทรศัพท์) — คลิกตามจังหวะพูด อย่ากดรวดเดียว</w:t>
      </w: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0"/>
        <w:gridCol w:w="2500"/>
        <w:gridCol w:w="5700"/>
        <w:gridCol w:w="5988"/>
      </w:tblGrid>
      <w:tr>
        <w:trPr>
          <w:cantSplit/>
          <w:tblHeader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คลิก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บนจอ · On screen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Say (English)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พูด (ภาษาไทย)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4"/>
                <w:szCs w:val="24"/>
              </w:rPr>
              <w:t xml:space="preserve">เปิดหน้า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หัวเรื่อง + ป้าย "The digital Third Place" มุมขวาบน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The digital side extends the same idea: hospitality in the store, convenience on the phone.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ฝั่ง Digital ต่อยอด Concept เดียวกัน: Hospitality ที่หน้าร้าน ความสะดวกบนโทรศัพท์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การ์ด Starbucks Rewards App → การ์ด Mobile Order &amp; Pay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The Starbucks Rewards app is a gamified loyalty program with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over 30 million active members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Mobile Order and Pay removes the friction: you order before you arrive and your drink is waiting.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แอป Starbucks Rewards เป็น Loyalty Program แบบ Gamified มี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Active Member กว่า 30 ล้านคน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Mobile Order and Pay ตัด Friction ออกไป: สั่งก่อนถึงร้าน แล้วเครื่องดื่มรอคุณอยู่แล้ว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การ์ด Digital Personalization → การ์ด Modern Omnichannel → รูปโทรศัพท์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Digital personalization uses an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AI-driven recommendation engine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that tailors offers to your taste.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And the omnichannel model keeps the human connection alive even through drive-thru and delivery.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The phone has become the new front door of the Third Place.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Digital Personalization ใช้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Recommendation Engine ที่ขับเคลื่อนด้วย AI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ปรับข้อเสนอให้ตรงรสนิยมของคุณ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และโมเดล Omnichannel รักษา Human Connection ไว้ แม้ผ่าน Drive-thru และ Delivery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โทรศัพท์กลายเป็นประตูหน้าบานใหม่ของ Third Place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แถบเขียว Next → คลิกอีกครั้ง ป้ายทอง "Global reach &amp; scale"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Having mastered both the physical experience and digital innovation,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what is the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global business impact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?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NEXT ▸ 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เมื่อเชี่ยวชาญทั้ง Physical Experience และ Digital Innovation แล้ว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Global Business Impact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เป็นอย่างไร?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NEXT ▸ </w:t>
            </w:r>
          </w:p>
        </w:tc>
      </w:tr>
    </w:tbl>
    <w:p>
      <w:pPr>
        <w:keepLines/>
        <w:shd w:fill="F7F5F0" w:color="auto" w:val="clear"/>
        <w:spacing w:after="0" w:before="120" w:line="24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ส่งต่อ · Hand-off   </w:t>
      </w:r>
      <w:r>
        <w:rPr>
          <w:rFonts w:ascii="Sarabun" w:cs="Sarabun" w:eastAsia="Sarabun" w:hAnsi="Sarabun"/>
          <w:b/>
          <w:bCs/>
          <w:color w:val="191919"/>
          <w:sz w:val="24"/>
          <w:szCs w:val="24"/>
          <w:shd w:fill="CBA258" w:color="auto" w:val="clear"/>
        </w:rPr>
        <w:t xml:space="preserve"> Global reach &amp; scale </w:t>
      </w:r>
      <w:r>
        <w:rPr>
          <w:rFonts w:ascii="Sarabun" w:cs="Sarabun" w:eastAsia="Sarabun" w:hAnsi="Sarabun"/>
          <w:color w:val="3A3A36"/>
          <w:sz w:val="24"/>
          <w:szCs w:val="24"/>
        </w:rPr>
        <w:t xml:space="preserve">   พูดคำบนป้ายเป็นคำสุดท้าย แล้วกด Next — ป้ายจะบินไปต้นสไลด์ 7 ให้ Speaker 4 รับช่วง</w:t>
      </w:r>
    </w:p>
    <w:p>
      <w:pPr>
        <w:sectPr>
          <w:headerReference w:type="default" r:id="rId25"/>
          <w:footerReference w:type="default" r:id="rId26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38"/>
        <w:gridCol w:w="5200"/>
      </w:tblGrid>
      <w:tr>
        <w:trPr>
          <w:cantSplit/>
        </w:trPr>
        <w:tc>
          <w:tcPr>
            <w:tcW w:type="dxa" w:w="10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44"/>
                <w:szCs w:val="44"/>
              </w:rPr>
              <w:t xml:space="preserve">SPEAKER 4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Part 4 · Global Impact &amp; MBA Takeaways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สไลด์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0"/>
                <w:szCs w:val="40"/>
              </w:rPr>
              <w:t xml:space="preserve">7–8</w:t>
            </w: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    เวลา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0"/>
                <w:szCs w:val="40"/>
              </w:rPr>
              <w:t xml:space="preserve">5:00 + Q&amp;A</w:t>
            </w:r>
          </w:p>
        </w:tc>
      </w:tr>
    </w:tbl>
    <w:p>
      <w:pPr>
        <w:spacing w:after="140"/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619"/>
        <w:gridCol w:w="7619"/>
      </w:tblGrid>
      <w:tr>
        <w:tc>
          <w:tcPr>
            <w:tcW w:type="dxa" w:w="7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color="auto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Lines/>
              <w:spacing w:after="4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คุณรับช่วงจาก</w:t>
            </w:r>
          </w:p>
          <w:p>
            <w:pPr>
              <w:keepLines/>
              <w:spacing w:after="1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191919"/>
                <w:sz w:val="24"/>
                <w:szCs w:val="24"/>
                <w:shd w:fill="CBA258" w:color="auto" w:val="clear"/>
              </w:rPr>
              <w:t xml:space="preserve"> Global reach &amp; scale </w:t>
            </w:r>
            <w:r>
              <w:rPr>
                <w:rFonts w:ascii="Sarabun" w:cs="Sarabun" w:eastAsia="Sarabun" w:hAnsi="Sarabun"/>
                <w:color w:val="6B6A63"/>
                <w:sz w:val="24"/>
                <w:szCs w:val="24"/>
              </w:rPr>
              <w:t xml:space="preserve">   จาก Speaker 3</w:t>
            </w:r>
          </w:p>
          <w:p>
            <w:pPr>
              <w:keepLines/>
              <w:spacing w:after="4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คุณส่งต่อให้</w:t>
            </w:r>
          </w:p>
          <w:p>
            <w:pPr>
              <w:keepLines/>
              <w:spacing w:after="160" w:before="0" w:line="240" w:lineRule="auto"/>
            </w:pPr>
            <w:r>
              <w:rPr>
                <w:rFonts w:ascii="Sarabun" w:cs="Sarabun" w:eastAsia="Sarabun" w:hAnsi="Sarabun"/>
                <w:color w:val="6B6A63"/>
                <w:sz w:val="26"/>
                <w:szCs w:val="26"/>
              </w:rPr>
              <w:t xml:space="preserve">— ปิดการนำเสนอ แล้วเปิด Q&amp;A ทั้งทีม</w:t>
            </w:r>
          </w:p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สิ่งที่ผู้ฟังต้องจำได้ (Key messages)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38,000+ สาขา · 80+ ตลาด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— Scale ที่สร้างจากเรื่องเล่าเดียว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3 กลยุทธ์: Joint Venture · Market Customization · Reserve Roasteries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3 บทเรียน: Product vs Experience · Authenticity &amp; Consistency · Strategic Adaptability</w:t>
            </w:r>
          </w:p>
        </w:tc>
        <w:tc>
          <w:tcPr>
            <w:tcW w:type="dxa" w:w="7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ตัวเลขและชื่อที่ต้องพูดให้ถูก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38,000+ stores · 80+ markets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ตัวอย่าง Localization: Teavana และ Matcha ในเอเชีย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ประโยคปิด: "the hunger for authentic human connection has never been greater"</w:t>
            </w:r>
          </w:p>
          <w:p>
            <w:pPr>
              <w:spacing w:after="80"/>
            </w:pPr>
          </w:p>
          <w:p>
            <w:pPr>
              <w:keepNext/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9A6B00"/>
                <w:sz w:val="28"/>
                <w:szCs w:val="28"/>
              </w:rPr>
              <w:t xml:space="preserve">ระวัง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ประโยคปิดพูดช้า หยุด 2 วินาที แล้วค่อยพูดขอบคุณ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•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หลังจบ ทั้ง 4 คนก้าวมาข้างหน้าพร้อมกันเพื่อ Q&amp;A</w:t>
            </w:r>
          </w:p>
          <w:p>
            <w:pPr>
              <w:spacing w:after="80"/>
            </w:pPr>
          </w:p>
          <w:p>
            <w:pPr>
              <w:keepLines/>
              <w:spacing w:after="6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Q&amp;A ที่คุณเป็นคนตอบหลัก</w:t>
            </w:r>
          </w:p>
          <w:p>
            <w:pPr>
              <w:keepLines/>
              <w:spacing w:after="50" w:before="0" w:line="240" w:lineRule="auto"/>
              <w:ind w:left="360" w:hanging="360"/>
            </w:pPr>
            <w:r>
              <w:rPr>
                <w:rFonts w:ascii="Sarabun" w:cs="Sarabun" w:eastAsia="Sarabun" w:hAnsi="Sarabun"/>
                <w:b/>
                <w:bCs/>
                <w:color w:val="CBA258"/>
                <w:sz w:val="28"/>
                <w:szCs w:val="28"/>
              </w:rPr>
              <w:t xml:space="preserve">? 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How does Starbucks stay consistent in 80+ markets?</w:t>
            </w:r>
          </w:p>
        </w:tc>
      </w:tr>
    </w:tbl>
    <w:p>
      <w:pPr>
        <w:sectPr>
          <w:headerReference w:type="default" r:id="rId27"/>
          <w:footerReference w:type="default" r:id="rId28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838"/>
        <w:gridCol w:w="3400"/>
      </w:tblGrid>
      <w:tr>
        <w:trPr>
          <w:cantSplit/>
        </w:trPr>
        <w:tc>
          <w:tcPr>
            <w:tcW w:type="dxa" w:w="11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pacing w:val="20"/>
                <w:sz w:val="26"/>
                <w:szCs w:val="26"/>
              </w:rPr>
              <w:t xml:space="preserve">SPEAKER 4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SLIDE 7 / 8  ·  Chapter 6 · Global Reach &amp; Scale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เวลา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4"/>
                <w:szCs w:val="44"/>
              </w:rPr>
              <w:t xml:space="preserve">2:00</w:t>
            </w:r>
          </w:p>
        </w:tc>
      </w:tr>
    </w:tbl>
    <w:p>
      <w:pPr>
        <w:keepLines/>
        <w:shd w:fill="D4E9E2" w:color="auto" w:val="clear"/>
        <w:spacing w:after="100" w:before="100" w:line="24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ท่าทาง · Stage   </w:t>
      </w:r>
      <w:r>
        <w:rPr>
          <w:rFonts w:ascii="Sarabun" w:cs="Sarabun" w:eastAsia="Sarabun" w:hAnsi="Sarabun"/>
          <w:i/>
          <w:iCs/>
          <w:color w:val="3A3A36"/>
          <w:sz w:val="25"/>
          <w:szCs w:val="25"/>
        </w:rPr>
        <w:t xml:space="preserve">ตัวเลขใหญ่สองตัว พูดช้า หยุดหลังแต่ละตัวเลขให้ผู้ฟังได้อ่าน</w:t>
      </w: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0"/>
        <w:gridCol w:w="2500"/>
        <w:gridCol w:w="5700"/>
        <w:gridCol w:w="5988"/>
      </w:tblGrid>
      <w:tr>
        <w:trPr>
          <w:cantSplit/>
          <w:tblHeader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คลิก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บนจอ · On screen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Say (English)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พูด (ภาษาไทย)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4"/>
                <w:szCs w:val="24"/>
              </w:rPr>
              <w:t xml:space="preserve">เปิดหน้า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หัวเรื่อง + ป้าย "Global reach &amp; scale" มุมขวาบน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Thank you. Let's talk about scale.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ขอบคุณครับ/ค่ะ มาพูดถึง Scale กัน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กล่อง 38,000+ → กล่อง 80+ (พร้อมลูกโลก)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Today this story is told in more than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38,000 stores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,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2"/>
                <w:szCs w:val="22"/>
              </w:rPr>
              <w:t xml:space="preserve"> ‖ pause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in more than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80 markets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around the world. That is the scale of a brand built on a Third Place and a name on a cup.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วันนี้เรื่องราวนี้ถูกเล่าในร้านกว่า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38,000 สาขา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4"/>
                <w:szCs w:val="24"/>
              </w:rPr>
              <w:t xml:space="preserve"> ‖ หยุด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ในกว่า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80 ตลาด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ทั่วโลก นี่คือ Scale ของแบรนด์ที่สร้างขึ้นจาก Third Place และชื่อบนแก้ว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การ์ด Key growth strategy (3 ข้อ)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Three moves made that scale possible.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Strategic joint ventures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with local partners opened new markets.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Market customization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adapted the menu, for example Teavana and matcha drinks in Asia. And the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Reserve Roasteries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, high-end flagships, act as storytellers for the whole brand.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สามกลยุทธ์ที่ทำให้ขยายได้ขนาดนี้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Strategic Joint Venture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กับ Partner ท้องถิ่นเปิดตลาดใหม่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Market Customization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ปรับเมนู เช่น Teavana และเครื่องดื่ม Matcha ในเอเชีย และ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Reserve Roasteries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ร้าน Flagship ระดับ High-End ทำหน้าที่เป็น Storyteller ของทั้งแบรนด์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บรรทัด Next → คลิกอีกครั้ง ป้ายทอง "Lessons for business leaders"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So what can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business leaders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learn from this story?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CLICK ▸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Three lessons.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  <w:shd w:fill="006241" w:color="auto" w:val="clear"/>
              </w:rPr>
              <w:t xml:space="preserve"> NEXT ▸ 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แล้ว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Business Leader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เรียนรู้อะไรได้บ้างจากเรื่องราวนี้?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คลิก ▸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สามบทเรียนครับ/ค่ะ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  <w:shd w:fill="006241" w:color="auto" w:val="clear"/>
              </w:rPr>
              <w:t xml:space="preserve"> NEXT ▸ </w:t>
            </w:r>
          </w:p>
        </w:tc>
      </w:tr>
    </w:tbl>
    <w:p>
      <w:pPr>
        <w:sectPr>
          <w:headerReference w:type="default" r:id="rId29"/>
          <w:footerReference w:type="default" r:id="rId30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838"/>
        <w:gridCol w:w="3400"/>
      </w:tblGrid>
      <w:tr>
        <w:trPr>
          <w:cantSplit/>
        </w:trPr>
        <w:tc>
          <w:tcPr>
            <w:tcW w:type="dxa" w:w="11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241" w:color="auto" w:val="clear"/>
            <w:tcMar>
              <w:top w:type="dxa" w:w="130"/>
              <w:left w:type="dxa" w:w="240"/>
              <w:bottom w:type="dxa" w:w="13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CBA258"/>
                <w:spacing w:val="20"/>
                <w:sz w:val="26"/>
                <w:szCs w:val="26"/>
              </w:rPr>
              <w:t xml:space="preserve">SPEAKER 4 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34"/>
                <w:szCs w:val="34"/>
              </w:rPr>
              <w:t xml:space="preserve">SLIDE 8 / 8  ·  Key Business Lessons &amp; Summary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932" w:color="auto" w:val="clear"/>
            <w:tcMar>
              <w:top w:type="dxa" w:w="130"/>
              <w:left w:type="dxa" w:w="130"/>
              <w:bottom w:type="dxa" w:w="130"/>
              <w:right w:type="dxa" w:w="240"/>
            </w:tcMar>
            <w:vAlign w:val="center"/>
          </w:tcPr>
          <w:p>
            <w:pPr>
              <w:keepLines/>
              <w:spacing w:after="0" w:before="0" w:line="240" w:lineRule="auto"/>
              <w:jc w:val="right"/>
            </w:pPr>
            <w:r>
              <w:rPr>
                <w:rFonts w:ascii="Sarabun" w:cs="Sarabun" w:eastAsia="Sarabun" w:hAnsi="Sarabun"/>
                <w:color w:val="D4E9E2"/>
                <w:sz w:val="26"/>
                <w:szCs w:val="26"/>
              </w:rPr>
              <w:t xml:space="preserve">เวลา  </w:t>
            </w:r>
            <w:r>
              <w:rPr>
                <w:rFonts w:ascii="Sarabun" w:cs="Sarabun" w:eastAsia="Sarabun" w:hAnsi="Sarabun"/>
                <w:b/>
                <w:bCs/>
                <w:color w:val="FFFFFF"/>
                <w:sz w:val="44"/>
                <w:szCs w:val="44"/>
              </w:rPr>
              <w:t xml:space="preserve">3:00</w:t>
            </w:r>
          </w:p>
        </w:tc>
      </w:tr>
    </w:tbl>
    <w:p>
      <w:pPr>
        <w:keepLines/>
        <w:shd w:fill="D4E9E2" w:color="auto" w:val="clear"/>
        <w:spacing w:after="100" w:before="100" w:line="240" w:lineRule="auto"/>
        <w:ind w:left="120" w:right="120"/>
      </w:pPr>
      <w:r>
        <w:rPr>
          <w:rFonts w:ascii="Sarabun" w:cs="Sarabun" w:eastAsia="Sarabun" w:hAnsi="Sarabun"/>
          <w:b/>
          <w:bCs/>
          <w:color w:val="006241"/>
          <w:sz w:val="24"/>
          <w:szCs w:val="24"/>
        </w:rPr>
        <w:t xml:space="preserve">ท่าทาง · Stage   </w:t>
      </w:r>
      <w:r>
        <w:rPr>
          <w:rFonts w:ascii="Sarabun" w:cs="Sarabun" w:eastAsia="Sarabun" w:hAnsi="Sarabun"/>
          <w:i/>
          <w:iCs/>
          <w:color w:val="3A3A36"/>
          <w:sz w:val="25"/>
          <w:szCs w:val="25"/>
        </w:rPr>
        <w:t xml:space="preserve">บทเรียนละหนึ่งประโยค คลิกก่อนพูดแต่ละข้อ ประโยคปิดพูดช้า หยุด 2 วินาที แล้วทั้งทีมก้าวออกมาพร้อมกัน</w:t>
      </w: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0"/>
        <w:gridCol w:w="2500"/>
        <w:gridCol w:w="5700"/>
        <w:gridCol w:w="5988"/>
      </w:tblGrid>
      <w:tr>
        <w:trPr>
          <w:cantSplit/>
          <w:tblHeader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คลิก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บนจอ · On screen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Say (English)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พูด (ภาษาไทย)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4"/>
                <w:szCs w:val="24"/>
              </w:rPr>
              <w:t xml:space="preserve">เปิดหน้า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หัวเรื่อง + ป้าย "Lessons for business leaders" มุมขวาบน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Three lessons for business leaders.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สามบทเรียนสำหรับ Business Leader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Lesson 1 · Product vs. Experience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Lesson one,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product versus experience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: products can be commoditized, but a brand experience builds a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competitive moat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บทเรียนที่หนึ่ง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Product กับ Experience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: Product ถูกทำให้เป็น Commodity ได้ แต่ Brand Experience สร้าง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Competitive Moat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Lesson 2 · Authenticity &amp; Consistency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Lesson two,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authenticity and consistency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: core brand values must stay the same even during rapid global expansion.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บทเรียนที่สอง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Authenticity และ Consistency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: Core Brand Values ต้องคงเดิม แม้ขยายตัวทั่วโลกอย่างรวดเร็ว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3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Lesson 3 · Strategic Adaptability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Lesson three,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strategic adaptability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: Starbucks merged the physical third-place atmosphere with a cutting-edge digital ecosystem, instead of choosing one over the other.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บทเรียนที่สาม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Strategic Adaptability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: Starbucks ผสานบรรยากาศ Third Place แบบ Physical เข้ากับ Digital Ecosystem ที่ล้ำสมัย แทนที่จะเลือกอย่างใดอย่างหนึ่ง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แถบเขียว Quote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We close with this thought.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2"/>
                <w:szCs w:val="22"/>
              </w:rPr>
              <w:t xml:space="preserve"> ‖ pause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In a world that is increasingly digital and isolated, the hunger for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authentic human connection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has never been greater.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2"/>
                <w:szCs w:val="22"/>
              </w:rPr>
              <w:t xml:space="preserve"> ‖ pause </w:t>
            </w: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 That hunger is the market Starbucks has served for fifty years.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ขอปิดท้ายด้วยข้อคิดนี้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4"/>
                <w:szCs w:val="24"/>
              </w:rPr>
              <w:t xml:space="preserve"> ‖ หยุด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ในโลกที่ Digital และโดดเดี่ยวมากขึ้นทุกที ความโหยหา </w:t>
            </w:r>
            <w:r>
              <w:rPr>
                <w:rFonts w:ascii="Sarabun" w:cs="Sarabun" w:eastAsia="Sarabun" w:hAnsi="Sarabun"/>
                <w:b/>
                <w:bCs/>
                <w:color w:val="006241"/>
                <w:sz w:val="28"/>
                <w:szCs w:val="28"/>
              </w:rPr>
              <w:t xml:space="preserve">Human Connection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ที่แท้จริงไม่เคยยิ่งใหญ่เท่านี้มาก่อน </w:t>
            </w:r>
            <w:r>
              <w:rPr>
                <w:rFonts w:ascii="Sarabun" w:cs="Sarabun" w:eastAsia="Sarabun" w:hAnsi="Sarabun"/>
                <w:b/>
                <w:bCs/>
                <w:i/>
                <w:iCs/>
                <w:color w:val="9A6B00"/>
                <w:sz w:val="24"/>
                <w:szCs w:val="24"/>
              </w:rPr>
              <w:t xml:space="preserve"> ‖ หยุด </w:t>
            </w: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 ความโหยหานั้นคือตลาดที่ Starbucks ให้บริการมาตลอดห้าสิบปี</w:t>
            </w:r>
          </w:p>
        </w:tc>
      </w:tr>
      <w:tr>
        <w:trPr>
          <w:cantSplit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44"/>
                <w:szCs w:val="44"/>
              </w:rPr>
              <w:t xml:space="preserve">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25" w:lineRule="auto"/>
            </w:pPr>
            <w:r>
              <w:rPr>
                <w:rFonts w:ascii="Sarabun" w:cs="Sarabun" w:eastAsia="Sarabun" w:hAnsi="Sarabun"/>
                <w:color w:val="6B6A63"/>
                <w:sz w:val="23"/>
                <w:szCs w:val="23"/>
              </w:rPr>
              <w:t xml:space="preserve">บรรทัด Q&amp;A — ทั้ง 4 คนก้าวออกมา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5" w:lineRule="auto"/>
            </w:pPr>
            <w:r>
              <w:rPr>
                <w:rFonts w:ascii="Sarabun" w:cs="Sarabun" w:eastAsia="Sarabun" w:hAnsi="Sarabun"/>
                <w:color w:val="3A3A36"/>
                <w:sz w:val="26"/>
                <w:szCs w:val="26"/>
              </w:rPr>
              <w:t xml:space="preserve">Thank you. We welcome any questions from the class.</w:t>
            </w:r>
          </w:p>
        </w:tc>
        <w:tc>
          <w:tcPr>
            <w:tcW w:type="dxa" w:w="598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50" w:lineRule="auto"/>
            </w:pPr>
            <w:r>
              <w:rPr>
                <w:rFonts w:ascii="Sarabun" w:cs="Sarabun" w:eastAsia="Sarabun" w:hAnsi="Sarabun"/>
                <w:color w:val="191919"/>
                <w:sz w:val="28"/>
                <w:szCs w:val="28"/>
              </w:rPr>
              <w:t xml:space="preserve">ขอบคุณครับ/ค่ะ ยินดีรับทุกคำถามจากเพื่อน ๆ ในชั้นเรียน</w:t>
            </w:r>
          </w:p>
        </w:tc>
      </w:tr>
    </w:tbl>
    <w:p>
      <w:pPr>
        <w:sectPr>
          <w:headerReference w:type="default" r:id="rId31"/>
          <w:footerReference w:type="default" r:id="rId32"/>
          <w:pgSz w:w="16838" w:h="11906" w:orient="landscape"/>
          <w:pgMar w:top="800" w:right="800" w:bottom="760" w:left="800" w:header="400" w:footer="400" w:gutter="0"/>
          <w:pgNumType/>
          <w:docGrid w:linePitch="360"/>
        </w:sectPr>
      </w:pPr>
    </w:p>
    <w:p>
      <w:pPr>
        <w:pStyle w:val="Heading1"/>
        <w:keepNext/>
        <w:spacing w:after="40"/>
      </w:pPr>
      <w:r>
        <w:rPr>
          <w:rFonts w:ascii="Sarabun" w:cs="Sarabun" w:eastAsia="Sarabun" w:hAnsi="Sarabun"/>
          <w:b/>
          <w:bCs/>
          <w:color w:val="006241"/>
          <w:sz w:val="48"/>
          <w:szCs w:val="48"/>
        </w:rPr>
        <w:t xml:space="preserve">ถาม-ตอบ · Q&amp;A prep</w:t>
      </w:r>
    </w:p>
    <w:p>
      <w:pPr>
        <w:keepNext/>
        <w:keepLines/>
        <w:pBdr>
          <w:bottom w:val="single" w:color="CBA258" w:sz="12" w:space="6"/>
        </w:pBdr>
        <w:spacing w:after="160" w:before="0" w:line="240" w:lineRule="auto"/>
      </w:pPr>
      <w:r>
        <w:rPr>
          <w:rFonts w:ascii="Sarabun" w:cs="Sarabun" w:eastAsia="Sarabun" w:hAnsi="Sarabun"/>
          <w:color w:val="6B6A63"/>
          <w:sz w:val="26"/>
          <w:szCs w:val="26"/>
        </w:rPr>
        <w:t xml:space="preserve">คนที่สไลด์โดนถามตอบก่อน คนอื่นเสริมได้หนึ่งประโยค ตัวเลขที่ไม่อยู่บนสไลด์ให้พูดว่า "ประมาณ" หรือขอติดตามให้หลังคลาส</w:t>
      </w:r>
    </w:p>
    <w:tbl>
      <w:tblPr>
        <w:tblW w:type="dxa" w:w="152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5900"/>
        <w:gridCol w:w="5438"/>
        <w:gridCol w:w="1500"/>
      </w:tblGrid>
      <w:tr>
        <w:trPr>
          <w:cantSplit/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คำถามที่คาดว่าจะเจอ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Answer (English)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คำตอบ (ไทย)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1E3932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4"/>
                <w:szCs w:val="24"/>
              </w:rPr>
              <w:t xml:space="preserve">ใครตอบ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5"/>
                <w:szCs w:val="25"/>
              </w:rPr>
              <w:t xml:space="preserve">Isn't the Third Place just a cafe with nicer chairs?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0" w:lineRule="auto"/>
            </w:pPr>
            <w:r>
              <w:rPr>
                <w:rFonts w:ascii="Sarabun" w:cs="Sarabun" w:eastAsia="Sarabun" w:hAnsi="Sarabun"/>
                <w:color w:val="3A3A36"/>
                <w:sz w:val="24"/>
                <w:szCs w:val="24"/>
              </w:rPr>
              <w:t xml:space="preserve">No: it is a positioning choice. Starbucks sells the time between home and work; the coffee is the ticket in. That positioning lets it price above commodity coffee.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5" w:lineRule="auto"/>
            </w:pPr>
            <w:r>
              <w:rPr>
                <w:rFonts w:ascii="Sarabun" w:cs="Sarabun" w:eastAsia="Sarabun" w:hAnsi="Sarabun"/>
                <w:color w:val="191919"/>
                <w:sz w:val="26"/>
                <w:szCs w:val="26"/>
              </w:rPr>
              <w:t xml:space="preserve">ไม่ใช่ มันคือการวาง Positioning Starbucks ขายช่วงเวลาระหว่างบ้านกับที่ทำงาน กาแฟคือตั๋วเข้า การวางตำแหน่งนี้ทำให้ตั้งราคาสูงกว่ากาแฟทั่วไปได้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Speaker 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5"/>
                <w:szCs w:val="25"/>
              </w:rPr>
              <w:t xml:space="preserve">Why did the founders refuse Schultz's idea?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0" w:lineRule="auto"/>
            </w:pPr>
            <w:r>
              <w:rPr>
                <w:rFonts w:ascii="Sarabun" w:cs="Sarabun" w:eastAsia="Sarabun" w:hAnsi="Sarabun"/>
                <w:color w:val="3A3A36"/>
                <w:sz w:val="24"/>
                <w:szCs w:val="24"/>
              </w:rPr>
              <w:t xml:space="preserve">They were bean retailers and saw themselves as coffee purists; serving drinks felt like a different business. Schultz proved the model with Il Giornale first, then bought the company in 1987.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5" w:lineRule="auto"/>
            </w:pPr>
            <w:r>
              <w:rPr>
                <w:rFonts w:ascii="Sarabun" w:cs="Sarabun" w:eastAsia="Sarabun" w:hAnsi="Sarabun"/>
                <w:color w:val="191919"/>
                <w:sz w:val="26"/>
                <w:szCs w:val="26"/>
              </w:rPr>
              <w:t xml:space="preserve">ผู้ก่อตั้งเป็นผู้ค้าเมล็ดกาแฟและมองตัวเองเป็นนักกาแฟสายบริสุทธิ์ การขายเครื่องดื่มดูเป็นคนละธุรกิจ Schultz จึงพิสูจน์โมเดลด้วย Il Giornale ก่อน แล้วซื้อบริษัทในปี 1987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Speaker 2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5"/>
                <w:szCs w:val="25"/>
              </w:rPr>
              <w:t xml:space="preserve">Does the app weaken the Third Place?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0" w:lineRule="auto"/>
            </w:pPr>
            <w:r>
              <w:rPr>
                <w:rFonts w:ascii="Sarabun" w:cs="Sarabun" w:eastAsia="Sarabun" w:hAnsi="Sarabun"/>
                <w:color w:val="3A3A36"/>
                <w:sz w:val="24"/>
                <w:szCs w:val="24"/>
              </w:rPr>
              <w:t xml:space="preserve">It changes it. Mobile Order removes the queue, and the app keeps the personal touch (your name, your usual drink). The risk is that stores become pick-up counters, which is why Starbucks keeps investing in store design.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5" w:lineRule="auto"/>
            </w:pPr>
            <w:r>
              <w:rPr>
                <w:rFonts w:ascii="Sarabun" w:cs="Sarabun" w:eastAsia="Sarabun" w:hAnsi="Sarabun"/>
                <w:color w:val="191919"/>
                <w:sz w:val="26"/>
                <w:szCs w:val="26"/>
              </w:rPr>
              <w:t xml:space="preserve">มันเปลี่ยนรูปแบบ Mobile Order ตัดคิว และแอปยังรักษาความเป็นส่วนตัว (ชื่อคุณ เครื่องดื่มประจำ) ความเสี่ยงคือร้านกลายเป็นจุดรับของ Starbucks จึงยังลงทุนกับการออกแบบร้าน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Speaker 3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5"/>
                <w:szCs w:val="25"/>
              </w:rPr>
              <w:t xml:space="preserve">How does Starbucks stay consistent in 80+ markets?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0" w:lineRule="auto"/>
            </w:pPr>
            <w:r>
              <w:rPr>
                <w:rFonts w:ascii="Sarabun" w:cs="Sarabun" w:eastAsia="Sarabun" w:hAnsi="Sarabun"/>
                <w:color w:val="3A3A36"/>
                <w:sz w:val="24"/>
                <w:szCs w:val="24"/>
              </w:rPr>
              <w:t xml:space="preserve">Joint ventures with local partners run the stores, but brand standards (design, service ritual, core menu) are global; only the local menu layer changes, for example matcha in Asia.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5" w:lineRule="auto"/>
            </w:pPr>
            <w:r>
              <w:rPr>
                <w:rFonts w:ascii="Sarabun" w:cs="Sarabun" w:eastAsia="Sarabun" w:hAnsi="Sarabun"/>
                <w:color w:val="191919"/>
                <w:sz w:val="26"/>
                <w:szCs w:val="26"/>
              </w:rPr>
              <w:t xml:space="preserve">ร้านดำเนินโดย Partner ร่วมทุนท้องถิ่น แต่มาตรฐานแบรนด์ (การออกแบบ พิธีการบริการ เมนูหลัก) เป็นสากล เปลี่ยนเฉพาะชั้นเมนูท้องถิ่น เช่น Matcha ในเอเชีย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shd w:fill="F7F5F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Speaker 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0" w:lineRule="auto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5"/>
                <w:szCs w:val="25"/>
              </w:rPr>
              <w:t xml:space="preserve">Can a small business copy this?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30" w:lineRule="auto"/>
            </w:pPr>
            <w:r>
              <w:rPr>
                <w:rFonts w:ascii="Sarabun" w:cs="Sarabun" w:eastAsia="Sarabun" w:hAnsi="Sarabun"/>
                <w:color w:val="3A3A36"/>
                <w:sz w:val="24"/>
                <w:szCs w:val="24"/>
              </w:rPr>
              <w:t xml:space="preserve">Yes, the principle scales down: pick one experience you can deliver consistently, name it, and design every touchpoint around it. You don't need 38,000 stores to own a Third Place in one neighborhood.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E6E2D6" w:sz="6"/>
              <w:right w:val="single" w:color="E6E2D6" w:sz="4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top"/>
          </w:tcPr>
          <w:p>
            <w:pPr>
              <w:keepLines/>
              <w:spacing w:after="0" w:before="0" w:line="245" w:lineRule="auto"/>
            </w:pPr>
            <w:r>
              <w:rPr>
                <w:rFonts w:ascii="Sarabun" w:cs="Sarabun" w:eastAsia="Sarabun" w:hAnsi="Sarabun"/>
                <w:color w:val="191919"/>
                <w:sz w:val="26"/>
                <w:szCs w:val="26"/>
              </w:rPr>
              <w:t xml:space="preserve">ได้ หลักการย่อส่วนได้: เลือกประสบการณ์หนึ่งที่ส่งมอบได้สม่ำเสมอ ตั้งชื่อมัน และออกแบบทุก Touchpoint รอบมัน ไม่ต้องมี 38,000 สาขาก็เป็น Third Place ของย่านหนึ่งได้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6E2D6" w:sz="6"/>
              <w:right w:val="none" w:color="FFFFFF" w:sz="0"/>
            </w:tcBorders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Lines/>
              <w:spacing w:after="0" w:before="0"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6241"/>
                <w:sz w:val="26"/>
                <w:szCs w:val="26"/>
              </w:rPr>
              <w:t xml:space="preserve">Speaker 1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40"/>
      </w:pPr>
      <w:r>
        <w:rPr>
          <w:rFonts w:ascii="Sarabun" w:cs="Sarabun" w:eastAsia="Sarabun" w:hAnsi="Sarabun"/>
          <w:b/>
          <w:bCs/>
          <w:color w:val="006241"/>
          <w:sz w:val="48"/>
          <w:szCs w:val="48"/>
        </w:rPr>
        <w:t xml:space="preserve">เช็กลิสต์ก่อนขึ้นพูด · Checklist</w:t>
      </w:r>
    </w:p>
    <w:p>
      <w:pPr>
        <w:keepLines/>
        <w:spacing w:after="60" w:before="0" w:line="240" w:lineRule="auto"/>
        <w:ind w:left="480" w:hanging="480"/>
      </w:pPr>
      <w:r>
        <w:rPr>
          <w:rFonts w:ascii="Sarabun" w:cs="Sarabun" w:eastAsia="Sarabun" w:hAnsi="Sarabun"/>
          <w:color w:val="CBA258"/>
          <w:sz w:val="30"/>
          <w:szCs w:val="30"/>
        </w:rPr>
        <w:t xml:space="preserve">☐  </w:t>
      </w:r>
      <w:r>
        <w:rPr>
          <w:rFonts w:ascii="Sarabun" w:cs="Sarabun" w:eastAsia="Sarabun" w:hAnsi="Sarabun"/>
          <w:color w:val="3A3A36"/>
          <w:sz w:val="26"/>
          <w:szCs w:val="26"/>
        </w:rPr>
        <w:t xml:space="preserve">เปิดไฟล์ </w:t>
      </w:r>
      <w:r>
        <w:rPr>
          <w:rFonts w:ascii="Sarabun" w:cs="Sarabun" w:eastAsia="Sarabun" w:hAnsi="Sarabun"/>
          <w:b/>
          <w:bCs/>
          <w:color w:val="006241"/>
          <w:sz w:val="26"/>
          <w:szCs w:val="26"/>
        </w:rPr>
        <w:t xml:space="preserve">Starbucks_Storytelling_Masterclass.pptx</w:t>
      </w:r>
      <w:r>
        <w:rPr>
          <w:rFonts w:ascii="Sarabun" w:cs="Sarabun" w:eastAsia="Sarabun" w:hAnsi="Sarabun"/>
          <w:color w:val="3A3A36"/>
          <w:sz w:val="26"/>
          <w:szCs w:val="26"/>
        </w:rPr>
        <w:t xml:space="preserve"> (หรือ .html) ทดสอบคลิกให้ครบทุกสไลด์ก่อนเริ่ม 1 ครั้ง — ดูว่าป้ายทองบินข้ามสไลด์ได้</w:t>
      </w:r>
    </w:p>
    <w:p>
      <w:pPr>
        <w:keepLines/>
        <w:spacing w:after="60" w:before="0" w:line="240" w:lineRule="auto"/>
        <w:ind w:left="480" w:hanging="480"/>
      </w:pPr>
      <w:r>
        <w:rPr>
          <w:rFonts w:ascii="Sarabun" w:cs="Sarabun" w:eastAsia="Sarabun" w:hAnsi="Sarabun"/>
          <w:color w:val="CBA258"/>
          <w:sz w:val="30"/>
          <w:szCs w:val="30"/>
        </w:rPr>
        <w:t xml:space="preserve">☐  </w:t>
      </w:r>
      <w:r>
        <w:rPr>
          <w:rFonts w:ascii="Sarabun" w:cs="Sarabun" w:eastAsia="Sarabun" w:hAnsi="Sarabun"/>
          <w:color w:val="3A3A36"/>
          <w:sz w:val="26"/>
          <w:szCs w:val="26"/>
        </w:rPr>
        <w:t xml:space="preserve">ตกลงกันว่าใช้ภาษาเดียวทั้งทีม: สไลด์ 1–8 (English) หรือ 9–16 (ไทย)</w:t>
      </w:r>
    </w:p>
    <w:p>
      <w:pPr>
        <w:keepLines/>
        <w:spacing w:after="60" w:before="0" w:line="240" w:lineRule="auto"/>
        <w:ind w:left="480" w:hanging="480"/>
      </w:pPr>
      <w:r>
        <w:rPr>
          <w:rFonts w:ascii="Sarabun" w:cs="Sarabun" w:eastAsia="Sarabun" w:hAnsi="Sarabun"/>
          <w:color w:val="CBA258"/>
          <w:sz w:val="30"/>
          <w:szCs w:val="30"/>
        </w:rPr>
        <w:t xml:space="preserve">☐  </w:t>
      </w:r>
      <w:r>
        <w:rPr>
          <w:rFonts w:ascii="Sarabun" w:cs="Sarabun" w:eastAsia="Sarabun" w:hAnsi="Sarabun"/>
          <w:color w:val="3A3A36"/>
          <w:sz w:val="26"/>
          <w:szCs w:val="26"/>
        </w:rPr>
        <w:t xml:space="preserve">คนกดสไลด์ = คนที่กำลังพูด หรือมอบหมายคนเดียวกดทั้งงาน (ต้องซ้อมจังหวะ </w:t>
      </w:r>
      <w:r>
        <w:rPr>
          <w:rFonts w:ascii="Sarabun" w:cs="Sarabun" w:eastAsia="Sarabun" w:hAnsi="Sarabun"/>
          <w:b/>
          <w:bCs/>
          <w:color w:val="FFFFFF"/>
          <w:sz w:val="22"/>
          <w:szCs w:val="22"/>
          <w:shd w:fill="006241" w:color="auto" w:val="clear"/>
        </w:rPr>
        <w:t xml:space="preserve"> CLICK ▸ </w:t>
      </w:r>
      <w:r>
        <w:rPr>
          <w:rFonts w:ascii="Sarabun" w:cs="Sarabun" w:eastAsia="Sarabun" w:hAnsi="Sarabun"/>
          <w:color w:val="3A3A36"/>
          <w:sz w:val="26"/>
          <w:szCs w:val="26"/>
        </w:rPr>
        <w:t xml:space="preserve"> ด้วยกัน)</w:t>
      </w:r>
    </w:p>
    <w:p>
      <w:pPr>
        <w:keepLines/>
        <w:spacing w:after="60" w:before="0" w:line="240" w:lineRule="auto"/>
        <w:ind w:left="480" w:hanging="480"/>
      </w:pPr>
      <w:r>
        <w:rPr>
          <w:rFonts w:ascii="Sarabun" w:cs="Sarabun" w:eastAsia="Sarabun" w:hAnsi="Sarabun"/>
          <w:color w:val="CBA258"/>
          <w:sz w:val="30"/>
          <w:szCs w:val="30"/>
        </w:rPr>
        <w:t xml:space="preserve">☐  </w:t>
      </w:r>
      <w:r>
        <w:rPr>
          <w:rFonts w:ascii="Sarabun" w:cs="Sarabun" w:eastAsia="Sarabun" w:hAnsi="Sarabun"/>
          <w:color w:val="3A3A36"/>
          <w:sz w:val="26"/>
          <w:szCs w:val="26"/>
        </w:rPr>
        <w:t xml:space="preserve">ผู้พูดคนถัดไปยืนรอข้างเวทีก่อนถึงบรรทัด Next ของคนก่อนหน้า จะได้รับช่วงทันทีที่ป้ายบิน</w:t>
      </w:r>
    </w:p>
    <w:p>
      <w:pPr>
        <w:keepLines/>
        <w:spacing w:after="60" w:before="0" w:line="240" w:lineRule="auto"/>
        <w:ind w:left="480" w:hanging="480"/>
      </w:pPr>
      <w:r>
        <w:rPr>
          <w:rFonts w:ascii="Sarabun" w:cs="Sarabun" w:eastAsia="Sarabun" w:hAnsi="Sarabun"/>
          <w:color w:val="CBA258"/>
          <w:sz w:val="30"/>
          <w:szCs w:val="30"/>
        </w:rPr>
        <w:t xml:space="preserve">☐  </w:t>
      </w:r>
      <w:r>
        <w:rPr>
          <w:rFonts w:ascii="Sarabun" w:cs="Sarabun" w:eastAsia="Sarabun" w:hAnsi="Sarabun"/>
          <w:color w:val="3A3A36"/>
          <w:sz w:val="26"/>
          <w:szCs w:val="26"/>
        </w:rPr>
        <w:t xml:space="preserve">ตัวเลขที่ต้องพูดให้ตรง: 1971 · 1983 · 1987 · $3.8M · 30M+ · 38,000+ · 80+</w:t>
      </w:r>
    </w:p>
    <w:p>
      <w:pPr>
        <w:keepLines/>
        <w:spacing w:after="60" w:before="0" w:line="240" w:lineRule="auto"/>
        <w:ind w:left="480" w:hanging="480"/>
      </w:pPr>
      <w:r>
        <w:rPr>
          <w:rFonts w:ascii="Sarabun" w:cs="Sarabun" w:eastAsia="Sarabun" w:hAnsi="Sarabun"/>
          <w:color w:val="CBA258"/>
          <w:sz w:val="30"/>
          <w:szCs w:val="30"/>
        </w:rPr>
        <w:t xml:space="preserve">☐  </w:t>
      </w:r>
      <w:r>
        <w:rPr>
          <w:rFonts w:ascii="Sarabun" w:cs="Sarabun" w:eastAsia="Sarabun" w:hAnsi="Sarabun"/>
          <w:color w:val="3A3A36"/>
          <w:sz w:val="26"/>
          <w:szCs w:val="26"/>
        </w:rPr>
        <w:t xml:space="preserve">ซ้อมจับเวลาทั้งเรื่อง 1 รอบ: เป้าหมาย 20 นาที (±1) ไม่รวม Q&amp;A</w:t>
      </w:r>
    </w:p>
    <w:sectPr>
      <w:headerReference w:type="default" r:id="rId33"/>
      <w:footerReference w:type="default" r:id="rId34"/>
      <w:pgSz w:w="16838" w:h="11906" w:orient="landscape"/>
      <w:pgMar w:top="800" w:right="800" w:bottom="760" w:left="8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B6A63"/>
        <w:sz w:val="22"/>
        <w:szCs w:val="22"/>
      </w:rPr>
      <w:t xml:space="preserve">หน้า </w:t>
    </w:r>
    <w:r>
      <w:rPr>
        <w:rFonts w:ascii="Sarabun" w:cs="Sarabun" w:eastAsia="Sarabun" w:hAnsi="Sarabun"/>
        <w:b/>
        <w:bCs/>
        <w:color w:val="6B6A63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B6A63"/>
        <w:sz w:val="22"/>
        <w:szCs w:val="22"/>
      </w:rPr>
      <w:t xml:space="preserve"> / </w:t>
    </w:r>
    <w:r>
      <w:rPr>
        <w:rFonts w:ascii="Sarabun" w:cs="Sarabun" w:eastAsia="Sarabun" w:hAnsi="Sarabun"/>
        <w:color w:val="6B6A63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ภาพรวมทีม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1  ·  Part 1 · The Foundation &amp; Origin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1  ·  Part 1 · The Foundation &amp; Origin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1  ·  Part 1 · The Foundation &amp; Origin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2  ·  Part 2 · The Turning Point &amp; The Third Place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2  ·  Part 2 · The Turning Point &amp; The Third Place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2  ·  Part 2 · The Turning Point &amp; The Third Place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3  ·  Part 3 · Touchpoints &amp; the Digital Third Place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3  ·  Part 3 · Touchpoints &amp; the Digital Third Place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3  ·  Part 3 · Touchpoints &amp; the Digital Third Place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4  ·  Part 4 · Global Impact &amp; MBA Takeaways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4  ·  Part 4 · Global Impact &amp; MBA Takeaways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Speaker 4  ·  Part 4 · Global Impact &amp; MBA Takeaways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2D6" w:sz="4" w:space="4"/>
      </w:pBdr>
      <w:tabs>
        <w:tab w:val="right" w:pos="15238"/>
      </w:tabs>
    </w:pPr>
    <w:r>
      <w:rPr>
        <w:rFonts w:ascii="Sarabun" w:cs="Sarabun" w:eastAsia="Sarabun" w:hAnsi="Sarabun"/>
        <w:b/>
        <w:bCs/>
        <w:color w:val="006241"/>
        <w:spacing w:val="30"/>
        <w:sz w:val="20"/>
        <w:szCs w:val="20"/>
      </w:rPr>
      <w:t xml:space="preserve">PRESENTATION SCRIPT</w:t>
    </w:r>
    <w:r>
      <w:rPr>
        <w:rFonts w:ascii="Sarabun" w:cs="Sarabun" w:eastAsia="Sarabun" w:hAnsi="Sarabun"/>
        <w:color w:val="6B6A63"/>
        <w:sz w:val="20"/>
        <w:szCs w:val="20"/>
      </w:rPr>
      <w:t xml:space="preserve">	The Starbucks Brand &amp; Storytelling Journey  ·  Q&amp;A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arabun" w:cs="Sarabun" w:eastAsia="Sarabun" w:hAnsi="Sarabun"/>
      <w:b/>
      <w:bCs/>
      <w:color w:val="006241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Script — The Starbucks Brand &amp; Storytelling Journey</dc:title>
  <dc:creator>MBA group</dc:creator>
  <cp:lastModifiedBy>Un-named</cp:lastModifiedBy>
  <cp:revision>1</cp:revision>
  <dcterms:created xsi:type="dcterms:W3CDTF">2026-10-10T15:57:20.475Z</dcterms:created>
  <dcterms:modified xsi:type="dcterms:W3CDTF">2026-10-10T15:57:20.475Z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