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79"/>
          <w:sz w:val="52"/>
          <w:szCs w:val="52"/>
        </w:rPr>
        <w:t xml:space="preserve">작업 계획서</w:t>
      </w:r>
    </w:p>
    <w:p>
      <w:pPr>
        <w:spacing w:after="1600"/>
        <w:jc w:val="center"/>
      </w:pPr>
      <w:r>
        <w:rPr>
          <w:sz w:val="28"/>
          <w:szCs w:val="28"/>
        </w:rPr>
        <w:t xml:space="preserve">개인용 업무기록 · 업무일지 · 스케줄 관리 모듈 (worklog)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요구사항정의서_v1.5.docx, 화면정의서_v1.2.docx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 방식</w:t>
            </w:r>
          </w:p>
        </w:tc>
        <w:tc>
          <w:tcPr>
            <w:tcW w:type="dxa" w:w="63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없이 단계 순서와 완료 기준으로 진행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805"/>
        <w:gridCol w:w="5868"/>
      </w:tblGrid>
      <w:tr>
        <w:trPr>
          <w:tblHeader/>
        </w:trP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작성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v1.1 반영: 출퇴근 기록 제외, 시간 기록 선택 기능화, 차별화 기능(계획 기반 기록, 빠른 입력, 하루 마감 등) WBS 추가, 출시 후 1차 업데이트 계획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일정을 영업일 작업량 기준으로 자동 계산 (주말·공휴일·대체공휴일 반영)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2026-10-03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고정 일정 제거. 시간 날 때 진행하는 방식에 맞춰 단계 순서·완료 기준·진행 상황 기록으로 관리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v1.4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v1.2·화면정의서 v1.1 반영: 인증 정책을 P0 작업에 구체화, P1-11~P1-14 신설(홈 대시보드, 이메일 인증, 비밀번호 재설정 이동, 로그인 보호), P4-08~P4-12 신설, U1-03 Google 로그인, WBS에 화면 ID 열 추가, 도메인 구매(P0 전)·메일 서비스 준비 시점 P1로, 인증·배포·공휴일 리스크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v1.5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v1.3(아키텍처 결정 D-27~D-36) 반영: P0-10 공통 기반·P0-11 서비스 간 연동·P4-13 오류 수집 신설, P0-01·04·07·09, P1-01, P2-03, P4-01·05·07 구체화, 싱가포르 리전·백업·운영 관측 반영, 연동·리전·감시·백업 리스크 추가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v1.4(화면정의서 상호 점검, D-37~D-41) 반영: 비밀번호 규칙, 근무일 판단(업무 요일+공휴일, 공휴일 데이터 공용), 확인 대기 7일 범위·일괄 확인, 시간대 변경 시 날짜 불변, 일지 편집 보조·결재란·파일명·초안 내보내기, 키보드 단축키(UX-09)를 해당 WBS에 반영, QA 검증 보완(공휴일 리스크, 단축키 접근성, 파일명 규칙)</w:t>
            </w:r>
          </w:p>
        </w:tc>
      </w:tr>
      <w:tr>
        <w:tc>
          <w:tcPr>
            <w:tcW w:type="dxa" w:w="1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2026-10-04</w:t>
            </w:r>
          </w:p>
        </w:tc>
        <w:tc>
          <w:tcPr>
            <w:tcW w:type="dxa" w:w="58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v1.5(D-42~D-47) 반영: Railway 프로젝트 WY-ERP, 확정 버전·라이브러리(3.3), 저장소 구조에 common·contracts 추가, P0 통합 브랜치 규칙(3.2), 로컬 포트(7장), P0-01·04·07·09·10·11 구체화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본 문서는 요구사항정의서(버전은 표지의 근거 문서)에 정의된 worklog 모듈을 구현하기 위한 작업 범위, 순서, 품질 기준, 배포 방식을 정한다. 각 작업은 WBS ID(예: P1-03)로 관리하며, 요구사항 ID(예: TASK-01)와 화면정의서의 화면 ID(예: SCR-CAL-01)에 연결한다.</w:t>
      </w:r>
    </w:p>
    <w:p>
      <w:pPr>
        <w:pStyle w:val="Heading2"/>
      </w:pPr>
      <w:r>
        <w:t xml:space="preserve">1.2 확정된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대상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다른 사용자도 가입하는 공개 서비스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이메일·비밀번호, 가입 후 이메일 인증(6자리 코드, 첫 내보내기 전 필수). 소셜 로그인은 Google만, 출시 후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RS256 + JWKS. Access 10분·Refresh 14일 모두 httpOnly 쿠키. Gateway와 각 서비스가 JWT 검증. Refresh Token은 PostgreSQL에 저장(rotation·재사용 탐지·30초 유예)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21, Spring Boot, MSA — 초기 서비스 3개 (api-gateway, identity-service, worklog-service)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Vite + TypeScript, 반응형 웹 → P4에서 PWA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디자인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C안(친근한 플래너), 기본 화면은 홈 대시보드, 키 컬러·배경 사용자 설정, UI 글꼴 Pretendard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백엔드·DB: Railway 싱가포르 리전 / 프론트엔드: Vercel (rewrites로 /api/*를 Gateway에 프록시해 같은 사이트로 서비스)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간 연동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identity가 공통 프로필 원본, 사용자 변경 피드(pull)로 모듈별 읽기 전용 사본 갱신·탈퇴 전파, 내부 호출은 client credentials 서비스 토큰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규약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UUIDv7, /api/{모듈}/ 접두사·버전 없음, cursor 페이지네이션, Problem Details, PATCH·version 잠금, OpenAPI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오류 추적·가동 감시 도구 없이 JSON 로그·traceId·Railway 헬스체크로 시작, 출시 직전 재검토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 기반 자동 작성, 회사 제출용 (PDF·Excel·Word 내보내기 필수)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범위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출퇴근·휴게 기록 제외(향후 근태 모듈). 업무별 시간 기록은 선택 기능, 기본 꺼짐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기록, 한 줄 빠른 입력, 실시간 일지·하루 마감, 계획/실제 타임라인·빈 시간 메우기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직후 첫 업데이트 (MVP 제외)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설정</w:t>
            </w:r>
          </w:p>
        </w:tc>
        <w:tc>
          <w:tcPr>
            <w:tcW w:type="dxa" w:w="70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시작 월요일, 업무 요일 월~금, Asia/Seoul</w:t>
            </w:r>
          </w:p>
        </w:tc>
      </w:tr>
    </w:tbl>
    <w:p>
      <w:pPr>
        <w:pStyle w:val="Heading2"/>
      </w:pPr>
      <w:r>
        <w:t xml:space="preserve">1.3 작업 전제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고정 일정 없이 시간이 날 때마다 진행한다. 단계 순서(P0 → P4 → 출시)와 각 단계의 완료 기준으로 관리한다.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Claude Code와 협업하여 구현하며, 각 작업은 테스트·빌드 검증 결과로 완료를 판단한다.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작업은 한 번의 작업 세션 안에 끝낼 수 있는 크기(WBS 항목 단위)로 진행하고, 끝날 때마다 진행 상황을 기록한다 (5.2 참조).</w:t>
      </w:r>
    </w:p>
    <w:p>
      <w:pPr>
        <w:spacing w:after="120"/>
      </w:pPr>
    </w:p>
    <w:p>
      <w:pPr>
        <w:pStyle w:val="Heading1"/>
      </w:pPr>
      <w:r>
        <w:t xml:space="preserve">2. 사전 준비 사항</w:t>
      </w:r>
    </w:p>
    <w:p>
      <w:pPr>
        <w:spacing w:after="120" w:line="300"/>
      </w:pPr>
      <w:r>
        <w:t xml:space="preserve">P0 시작 전에 사용자가 직접 준비해야 하는 항목이다.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415"/>
        <w:gridCol w:w="1626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필요 시점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계정·저장소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원격 저장소 생성 (private 권장). CI(GitHub Actions)와 Railway·Vercel 배포 연동에 사용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 워크스페이스 WY-ERP. 상시 실행 서비스와 리전 선택(싱가포르) 때문에 Pro 요금제 필요. 플랫폼 단위 프로젝트 WY-ERP 하나에 모든 모듈 서비스를 둔다 (D-42)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배포. GitHub 저장소 연결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도구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JDK 21, Docker Desktop(로컬 PostgreSQL), Git. Node.js 24는 설치 확인됨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도메인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도메인 구매. 메일 발송 도메인 인증(SPF·DKIM)에 필요 (D-11)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 전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서비스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 코드·비밀번호 재설정 메일 발송용 (예: Resend, Amazon SES). 구매한 도메인으로 발송 도메인 인증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Cloud 프로젝트</w:t>
            </w:r>
          </w:p>
        </w:tc>
        <w:tc>
          <w:tcPr>
            <w:tcW w:type="dxa" w:w="5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로그인용 OAuth 클라이언트 발급</w:t>
            </w:r>
          </w:p>
        </w:tc>
        <w:tc>
          <w:tcPr>
            <w:tcW w:type="dxa" w:w="1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개발 환경 및 규칙</w:t>
      </w:r>
    </w:p>
    <w:p>
      <w:pPr>
        <w:pStyle w:val="Heading2"/>
      </w:pPr>
      <w:r>
        <w:t xml:space="preserve">3.1 저장소 구조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C:\projects\erp-project\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backend\                  Gradle 멀티모듈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settings.gradle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gradle\libs.versions.toml  의존성 버전 (README 버전 표와 함께 갱신)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common\                공통 모듈 (P0-10)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api-gateway\           Spring Cloud Gateway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├── identity-service\      가입·로그인·프로필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worklog-service\       업무·일정·시간기록·업무일지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frontend\                 React + Vite + TS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infra\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└── docker-compose.yml     로컬 PostgreSQL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contracts\                API 계약 초안 identity.yaml·worklog.yaml (D-47)</w:t>
      </w:r>
    </w:p>
    <w:p>
      <w:pPr>
        <w:shd w:fill="F2F2F2" w:color="auto" w:val="clear"/>
        <w:spacing w:after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 docs\                     요구사항정의서, 작업계획서, 화면정의서, tools(생성 스크립트)</w:t>
      </w:r>
    </w:p>
    <w:p>
      <w:pPr>
        <w:shd w:fill="F2F2F2" w:color="auto" w:val="clear"/>
        <w:spacing w:after="16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 .github\workflows\        CI</w:t>
      </w:r>
    </w:p>
    <w:p>
      <w:pPr>
        <w:pStyle w:val="Heading2"/>
      </w:pPr>
      <w:r>
        <w:t xml:space="preserve">3.2 버전 관리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402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브랜치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main은 항상 배포 가능 상태 유지. 작업은 feature/&lt;WBS ID&gt;-&lt;설명&gt; 브랜치에서 진행 (예: feature/P1-03-task-crud). 예외: P0 동안은 여러 세션이 워킹트리 하나를 함께 쓰므로 통합 브랜치 feature/P0-skeleton 하나에 커밋하고 커밋 메시지에 WBS ID를 넣는다. P0가 끝나면 PR로 main에 병합한다. P1부터의 브랜치 규칙은 P0 종료 때 다시 정한다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병합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Request로 main에 병합. CI 통과가 병합 조건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Conventional Commits + 요구사항 ID. 예: feat(TASK-01): 업무 생성 API 추가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 변경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Flyway 마이그레이션 파일로만 변경. 이미 배포된 마이그레이션 파일은 수정하지 않음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비밀값</w:t>
            </w:r>
          </w:p>
        </w:tc>
        <w:tc>
          <w:tcPr>
            <w:tcW w:type="dxa" w:w="7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서명 개인키(PEM), DB 비밀번호 등은 저장소에 두지 않고 Railway·Vercel 환경변수로 관리. 로컬은 개발용 키를 별도로 사용</w:t>
            </w:r>
          </w:p>
        </w:tc>
      </w:tr>
    </w:tbl>
    <w:p>
      <w:pPr>
        <w:pStyle w:val="Heading2"/>
      </w:pPr>
      <w:r>
        <w:t xml:space="preserve">3.3 주요 라이브러리 (버전 숫자는 README 버전 표가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061"/>
        <w:gridCol w:w="3160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선택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기반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4.0.x, Spring Cloud 2025.1.x, Java 21(Gradle toolchain), Gradle 9 Wrapper (D-43)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세부 버전은 README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Security OAuth2 Resource Server, Nimbus JOSE (확정)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JWT(RS256) 발급·검증, JWKS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제한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Bucket4j + Caffeine (인스턴스 확장 시 Redis로 전환)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주기 작업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@Scheduled + ShedLock (JDBC)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D-31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명세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전 contracts/{모듈}.yaml, 구현 후 springdoc-openapi 출력 기준, openapi-typescript로 프론트 타입 생성 (D-47)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D-30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추적·로그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Micrometer Tracing + Brave 브리지(W3C traceparent, 응답 헤더 X-Trace-Id), Spring Boot 기본 구조화 로그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Data JPA, Flyway, PostgreSQL (Boot 관리 버전), UUIDv7은 Hibernate @UuidGenerator(VERSION_7)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영속성, 스키마 마이그레이션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ical4j (백엔드), rrule.js (프론트)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RRULE 처리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입력 파싱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자체 구현 (한국어 상대 날짜 지원 라이브러리가 마땅치 않음)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cmdk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내보내기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POI (Word·Excel), OpenHTMLtoPDF (PDF)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EXP-02~04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UI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FullCalendar (React)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일·주·월·연·목록 뷰, 드래그 앤 드롭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공휴일 데이터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 JSON (연 1회 갱신, 대체·임시 공휴일 발표 시 갱신)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SCH-01, D-25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 글꼴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Pretendard (npm 패키지, 같은 사이트에서 제공)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D-26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상태·통신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Context(전역 상태), TanStack Query(서버 상태), React Router, fetch 래퍼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상태·통신·라우팅 (D-44)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스타일·품질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CSS Modules + CSS 변수(파생 색 color-mix), 인라인 SVG 아이콘, Prettier, oxlint. P0 폼은 직접 작성하고 P1에서 폼 라이브러리 재검토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D-44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40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Testcontainers, Vitest, Playwright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단위·통합·E2E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단계별 작업 (WBS)</w:t>
      </w:r>
    </w:p>
    <w:p>
      <w:pPr>
        <w:pStyle w:val="Heading2"/>
      </w:pPr>
      <w:r>
        <w:t xml:space="preserve">4.1 P0 기반 구축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환경 확정: JDK·Spring Boot·Spring Cloud 호환 버전 선정, UUIDv7 생성 방식 확정, 로컬 도구 설치 확인 (결과: D-43)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README 버전 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저장소 초기화, 모노레포 구조 생성, GitHub 원격 연결, 진행현황 문서 생성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저장소, docs/진행현황.md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PostgreSQL (docker-compose), 서비스별 schema·DB 계정 생성 스크립트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api-gateway: 라우팅(/api/auth/** → identity 토큰 미검증, /api/users/me/**·/api/worklog/** → JWT 필수), 쿠키의 access_token을 Authorization: Bearer로 옮겨 전달, JWKS로 JWT 검증, 외부에서 온 Authorization·X-User-* 헤더 제거, 쓰기 요청 Origin 검사, traceId 생성·전달(X-Trace-Id), /internal/**·/.well-known/**·/actuator/** 미라우팅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NFR-02, 03, 09, 14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identity-service: 회원 가입(약관 동의), 로그인·로그아웃, RS256 키 로드와 JWKS 엔드포인트, 비밀번호 규칙 검증(8~64자·72바이트 이하, 영문·숫자, 이메일과 다름), 쿠키 토큰 발급, Refresh Token rotation·재사용 탐지·30초 유예, User·UserCredential·RefreshToken Flyway 스키마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02, NFR-03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worklog-service 골격: 헬스체크, JWT 검증(Resource Server)으로 사용자 식별, 테스트용 키·토큰 유틸(공통 모듈), Flyway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worklog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NFR-03,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프론트엔드 골격: 라우팅, API 클라이언트(401이면 refresh 1회 후 재시도, 탭 안 동시 갱신은 1회로), 가입(국외 보관 안내 문구 포함)·로그인 화면, 기본 예외 화면, 테마 색 토큰 구조, Pretendard 적용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AUTH-01, 02, NFR-13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SCR-COM-01, SCR-AUTH-02, 03, SCR-SYS-01,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CI: PR마다 백엔드 빌드·테스트, 프론트 빌드·린트 실행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배포: Railway 프로젝트 WY-ERP의 싱가포르 리전(서비스 3개 + PostgreSQL), Vercel(rewrites로 /api/* 프록시), 환경변수·서명 키·서비스 클라이언트 비밀값 설정, 배포 헬스체크 경로·재시작 정책. 검증: 아시아 리전 배포 가능 여부, 프록시의 응답 크기·시간 제한, Gateway 직접 접근 차단(Vercel이 붙이는 비밀 헤더) 가능 여부, 로그 보관 기간, 크래시 알림, 백업 주기·7일 보관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URL, 검증 결과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09, 14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기반 모듈: API 계약 초안(contracts/*.yaml), Problem Details 오류 처리(code·errors[]·traceId), UUIDv7 ID, JSON 로그, springdoc-openapi와 프론트 타입 생성, ShedLock 설정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모듈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P0-11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간 연동: identity 사용자 변경 피드(기록 직렬화)·탈퇴 기록·전체 목록 API, client credentials 서비스 토큰 발급, worklog 피드 소비(30초 + ShedLock, 멱등 갱신, 단일 행 커서)·사본 없을 때 즉시 조회(실패 시 503)·탈퇴 사용자 요청 거부(15분 뒤 재파기, 거부 목록 7일 뒤 정리), 정리 작업(만료 토큰·인증 코드·30일 지난 피드)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주기 작업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05, 06, NFR-03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배포된 프론트엔드에서 가입 → 로그인 → 인증이 필요한 API 호출까지 성공하고, 새로고침·새 탭에서도 로그인이 유지됨.</w:t>
      </w:r>
    </w:p>
    <w:p>
      <w:pPr>
        <w:pStyle w:val="Heading2"/>
      </w:pPr>
      <w:r>
        <w:t xml:space="preserve">4.2 P1 업무·스케줄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프로필·설정 API와 화면: 공통 프로필(이름, 소속, 직책, 시간대, 주 시작 요일, 업무 요일 — identity)과 worklog 설정을 항목별 자동 저장, 저장 후 worklog 프로필 재조회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AUTH-04, 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프로젝트·태그 CRUD (태그 이름 변경·삭제·사용 수 표시)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CRUD, 상태 전이, 우선순위, 마감일, 진행률(10% 단위), 소프트 삭제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TASK-01, 02, 03, 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목록 검색·필터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CRUD API (종일 일정 포함)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SCR-CAL-07, 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일정: RRULE 저장, 기간 조회 시 회차 전개, 수정·삭제 범위 "이 일정만 / 모든 일정"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SCR-CAL-07, 08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일·주·월·연·목록 화면, 미니 달력, 프로젝트 필터, 보기 전환 단축키, 빈 칸 클릭·드래그로 일정 생성, 공휴일 표시 (정적 JSON — 프론트·worklog 공용 위치에 둠)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화면, 공휴일 데이터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SCR-CAL-01~05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업무를 캘린더 시간대에 드래그해 배치(15분 단위), 캘린더 업무 패널(일정 없는 업무를 끌어 놓으면 1시간 일정 생성)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SCH-04, 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SCR-CAL-01, 09, 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입력: 문법 정의, 파서(한국어 상대 날짜 포함), 입력창 미리보기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파서,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SCR-COM-02, SCR-ONB-02, SCR-CAL-06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명령 팔레트, 키보드 단축키(입력창 포커스 시 단일 문자 단축키 미동작, 설정에서 끄기, event.code로 판별), 되돌리기 토스트(확인창 예외 3가지), 설정 없이 시작하는 첫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UX-01, 03, 04,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SCR-COM-03, 04, 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 1차: 요약 카드, 남은 업무, 다가오는 일정 7일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인증: 메일 발송 연동, 인증번호 메일(제목에 코드 미포함), 6자리 코드 발급·확인(10분, 5회), 재발송 제한(60초, 하루 10통), 미인증 배너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화면, 메일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SCR-AUTH-08, SCR-COM-07, SCR-MAIL-01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재설정: 재설정 코드 메일(제목에 코드 미포함), 새 비밀번호 저장 시 이메일 인증 완료 처리와 모든 기기 로그아웃 (미인증 계정 되찾기)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화면, 메일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SCR-AUTH-04, 05, SCR-MAIL-02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P1-14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보호: 연속 실패 시 점진 지연, 10회 실패 시 15분 잠금, IP 단위 보조 제한, 로그인 화면 안내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SCR-AUTH-02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한 줄 입력으로 만든 업무를 캘린더 시간대에 배치하고, 반복 일정이 일·주·월·연·목록 뷰에 올바르게 표시되며, 인증·재설정 메일을 실제로 받아 처리할 수 있음.</w:t>
      </w:r>
    </w:p>
    <w:p>
      <w:pPr>
        <w:pStyle w:val="Heading2"/>
      </w:pPr>
      <w:r>
        <w:t xml:space="preserve">4.3 P2 업무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기록 API: 시간 없는 기록, 상태(확인 대기/확정/하지 않음), 날짜 귀속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SCR-REC-01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완료 시 결과 한 줄·칩 입력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기록: 보여줄 때 최근 7일 안에 끝난 일정(반복 회차 포함)의 확인 대기 기록 생성((일정, 회차 시작) 유니크), 확인·수정·하지 않음·"모두 했어요" 처리, 7일 지난 미처리 기록 홈 숨김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SCR-HOME-01, 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자주 하는 업무 제안 (요일·시간대별 빈도 집계)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 기록 옵션 설정 (기본 꺼짐), 옵션에 따른 화면 요소 표시·숨김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타이머(동시 1개), 이어달리기, 시간 입력·수정, 겹침 검증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TIME-03, 04, 06, 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SCR-COM-06, SCR-REC-01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[옵션] 시간 집계, 업무 시간대 설정, 빈 시간 메우기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TIME-07, 11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SCR-HOME-03, SCR-SET-02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 오늘 타임라인: 옵션 꺼짐 = 계획+완료 체크, 켜짐 = 계획/실제 두 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SCR-HOME-01, SCR-CAL-02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P2-09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경계값 테스트: 반복 회차의 확인 대기 생성(7일 경계 포함), 시간대 변경 시 기존 기록 날짜 불변, 옵션 전환 시 데이터 보존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코드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NFR-04, 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계획 블록이 종료되면 확인 대기 기록이 생기고 탭 한 번으로 확정되며, 시간 기록 옵션을 켜고 끄는 양쪽 모두 홈 대시보드 타임라인이 정상 동작함.</w:t>
      </w:r>
    </w:p>
    <w:p>
      <w:pPr>
        <w:pStyle w:val="Heading2"/>
      </w:pPr>
      <w:r>
        <w:t xml:space="preserve">4.4 P3 업무일지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[선행 검증] 한글 폰트를 포함한 PDF·Word·Excel 출력 시험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업무일지 도메인: 상태 전이(초안→확정→초안), 확정 스냅샷, 변경 이력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LOG-05, 06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일간 일지 생성기: 확정 기록·완료 업무·결과·(옵션) 소요시간, 수치 자동 삽입, 계획 후보 제안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LOG-01, 02, 03, 15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홈 대시보드의 실시간 일지 미리보기, 이번 주 일지 현황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SCR-HOME-01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3단계 절차, 미완료 자동 이월 (기본 전체 선택, 근무일 = 업무 요일 중 공휴일 아닌 날 — worklog가 공휴일 데이터 사용)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LOG-13, 14, NFR-12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SCR-LOG-03, SCR-ONB-01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편집 화면: 원본 기록 끌어서 실적에 추가, "원본에서 다시 채우기"(경고창)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주간·월간 생성기, 주·월 마지막 근무일 하루 마감 직후 주간·월간 자동 제안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LOG-07, 08, 16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SCR-LOG-02, 03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일지 목록 (캘린더형, 미작성·초안·확정·기록 없음, 휴일 표시)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업무일지 서식 설계 (일간·주간·월간 Word·Excel·PDF 레이아웃, 결재란 담당·팀장·부서장, 일간 계획 제목 "다음 근무일 계획")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서식 템플릿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LOG-02, EXP-03, 04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SCR-LOG-02, 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P3-10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복사, PDF·Excel·Word 내보내기 (초안은 경고 후 허용, 파일명 업무일지_YYYY-MM-DD_이름 — 주간·월간은 기간 시작일, 금지 문자 치환, RFC 6266 헤더), 첫 내보내기(텍스트 복사 포함) 전 이메일 인증 요구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EXP-01~04, AUTH-08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SCR-LOG-05, 06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하루 마감을 60초 안에 끝낼 수 있고, 1주일 기록으로 주간 일지가 자동으로 채워지며, 내려받은 Word·Excel·PDF에서 한글이 정상 표시됨.</w:t>
      </w:r>
    </w:p>
    <w:p>
      <w:pPr>
        <w:pStyle w:val="Heading2"/>
      </w:pPr>
      <w:r>
        <w:t xml:space="preserve">4.5 P4 다듬기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하루 마감 알림 (앱 내 알림 + PWA 웹 푸시, next_notify_at 기반 1분 주기 발송), 알림 센터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NOTI-01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SCR-SET-05, SCR-COM-05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 통계 화면, [옵션] 예상 대비 실제 회고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STAT-01, UX-05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SCR-STAT-01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PWA: manifest, service worker, 홈 화면 바로가기, 모바일 빠른 기록 버튼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NFR-06, UX-02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SCR-MOB-01, 02, SCR-COM-01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(P1-13으로 이동 — 비밀번호 재설정)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P4-05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회원 탈퇴(탈퇴 기록·피드 전파·각 모듈 파기), 개인정보 처리방침(국외 이전 항목, 백업 7일 파기 고지)·이용약관 페이지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AUTH-06, NFR-10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SCR-SET-06, 07, SCR-AUTH-06, 07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P4-06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테스트: 가입 → 빠른 입력 → 계획 기반 기록 확정 → 하루 마감 → 이메일 인증 → 내보내기 (Chromium·WebKit 엔진, 모바일 화면 크기 포함)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테스트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NFR-07, 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P4-07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점검: DB 백업 확인, 백업 복원 후 탈퇴 기록 재적용 절차 시험, 로그, 헬스체크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점검표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NFR-05, 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P4-08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비밀번호 변경 (다른 기기 로그인 세션 폐기와 안내)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SCR-SET-06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P4-09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테마 설정: 키 컬러 프리셋·직접 선택, 배경 4종, 대비 4.5:1 글자색 자동 선택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SCR-SET-04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P4-10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보관함: 보관한 업무·프로젝트 조회와 복원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SCR-TASK-04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소개(랜딩) 페이지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UX-08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SCR-AUTH-01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예외 화면 다듬기: 점검, 네트워크 끊김 시 입력 비활성화, 세션 만료 후 원래 경로 복귀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NFR-13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SCR-SYS (화면정의서 참조)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P4-13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수집: 프론트엔드 오류 수집 엔드포인트(토큰·입력값 제외, 요청 제한), (선택) 서버 오류 요약 메일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frontend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NFR-09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120"/>
        <w:rPr>
          <w:b/>
          <w:bCs/>
        </w:rPr>
      </w:pPr>
      <w:r>
        <w:rPr>
          <w:b/>
          <w:bCs/>
        </w:rPr>
        <w:t xml:space="preserve">완료 기준: 휴대폰에서 기록부터 하루 마감·내보내기까지 전 과정을 수행할 수 있음.</w:t>
      </w:r>
    </w:p>
    <w:p>
      <w:pPr>
        <w:pStyle w:val="Heading2"/>
      </w:pPr>
      <w:r>
        <w:t xml:space="preserve">4.6 REL 안정화 및 출시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남은 버그 수정, 성능 확인(NFR-01), 출시.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이용약관·개인정보 처리방침 게시와 가입 동의 확인 (NFR-10, 출시 전 필수). 처리방침 빈칸(Vercel 처리 국가, 메일 발송 업체)을 채우고 전문가 검토를 받는다.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 오류 추적·가동 감시 도구 도입 여부를 다시 검토한다 (D-35). 도입하면 처리방침 국외 이전 대상에 추가한다.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진행이 길어지면 P4의 권장 기능(통계, 알림, 보관함, 랜딩)을 출시 후로 미루고 필수 기능을 우선한다.</w:t>
      </w:r>
    </w:p>
    <w:p>
      <w:pPr>
        <w:pStyle w:val="Heading2"/>
      </w:pPr>
      <w:r>
        <w:t xml:space="preserve">4.7 U1 출시 후 1차 업데이트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610"/>
        <w:gridCol w:w="1263"/>
        <w:gridCol w:w="1444"/>
        <w:gridCol w:w="1897"/>
      </w:tblGrid>
      <w:tr>
        <w:trPr>
          <w:tblHeader/>
        </w:trP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요구사항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화면 ID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U1-01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Excel·Word 양식 업로드, 칸과 일지 항목 매핑 화면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SCR-FORM-01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U1-02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양식으로 일지 내보내기, 양식별 저장·재사용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LOG-17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SCR-FORM-02</w:t>
            </w:r>
          </w:p>
        </w:tc>
      </w:tr>
      <w:tr>
        <w:tc>
          <w:tcPr>
            <w:tcW w:type="dxa" w:w="8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U1-03</w:t>
            </w:r>
          </w:p>
        </w:tc>
        <w:tc>
          <w:tcPr>
            <w:tcW w:type="dxa" w:w="3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로그인: OAuth 연동, UserCredential(GOOGLE) 추가, 인증된 이메일 기준 자동 연결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화면</w:t>
            </w:r>
          </w:p>
        </w:tc>
        <w:tc>
          <w:tcPr>
            <w:tcW w:type="dxa" w:w="14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AUTH-10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화면정의서 다음 개정</w:t>
            </w:r>
          </w:p>
        </w:tc>
      </w:tr>
    </w:tbl>
    <w:p>
      <w:pPr>
        <w:spacing w:after="120" w:line="300"/>
      </w:pPr>
      <w:r>
        <w:t xml:space="preserve">출시 후 사용자 피드백에 따라 범위를 조정한다.</w:t>
      </w:r>
    </w:p>
    <w:p>
      <w:pPr>
        <w:spacing w:after="120"/>
      </w:pPr>
    </w:p>
    <w:p>
      <w:pPr>
        <w:pStyle w:val="Heading1"/>
      </w:pPr>
      <w:r>
        <w:t xml:space="preserve">5. 진행 관리</w:t>
      </w:r>
    </w:p>
    <w:p>
      <w:pPr>
        <w:pStyle w:val="Heading2"/>
      </w:pPr>
      <w:r>
        <w:t xml:space="preserve">5.1 단계와 마일스톤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착수 조건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기반 구축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M0: 배포 환경에서 로그인 성공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사전 준비(2장) 완료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업무·스케줄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M1: 빠른 입력·캘린더·홈 대시보드·이메일 인증 사용 가능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업무 기록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M2: 계획 기반 기록·홈 대시보드 타임라인 동작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업무일지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M3: 하루 마감·일지 자동 생성·내보내기 (MVP 기능 완성)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다듬기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M4: 모바일 사용성·운영 준비 완료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안정화·출시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 완료 기준 충족</w:t>
            </w:r>
          </w:p>
        </w:tc>
      </w:tr>
      <w:tr>
        <w:tc>
          <w:tcPr>
            <w:tcW w:type="dxa" w:w="1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U1 출시 후 1차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 양식 매핑, Google 로그인</w:t>
            </w:r>
          </w:p>
        </w:tc>
        <w:tc>
          <w:tcPr>
            <w:tcW w:type="dxa" w:w="25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 완료 기준 충족</w:t>
            </w:r>
          </w:p>
        </w:tc>
      </w:tr>
    </w:tbl>
    <w:p>
      <w:pPr>
        <w:pStyle w:val="Heading2"/>
      </w:pPr>
      <w:r>
        <w:t xml:space="preserve">5.2 진행 상황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저장소의 docs/진행현황.md에 WBS 항목별 상태(대기 / 진행 중 / 완료)와 다음에 할 작업을 기록한다. P0-02에서 만든다.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작업 세션을 시작할 때 진행현황을 먼저 확인해 이어서 진행하고, 끝날 때 갱신한다.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결정 사항이나 범위가 바뀌면 요구사항정의서·작업계획서의 새 버전을 발행한다.</w:t>
      </w:r>
    </w:p>
    <w:p>
      <w:pPr>
        <w:spacing w:after="120"/>
      </w:pPr>
    </w:p>
    <w:p>
      <w:pPr>
        <w:pStyle w:val="Heading1"/>
      </w:pPr>
      <w:r>
        <w:t xml:space="preserve">6. 품질 관리</w:t>
      </w:r>
    </w:p>
    <w:p>
      <w:pPr>
        <w:pStyle w:val="Heading2"/>
      </w:pPr>
      <w:r>
        <w:t xml:space="preserve">6.1 테스트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339"/>
        <w:gridCol w:w="4063"/>
      </w:tblGrid>
      <w:tr>
        <w:trPr>
          <w:tblHeader/>
        </w:trP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수준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도구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JUnit 5, AssertJ, Vitest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 확정 규칙, 빠른 입력 파서, 일지 생성, 시간 집계 등 도메인 로직 (커버리지 80% 이상)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Test, Testcontainers(PostgreSQL)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API, DB 마이그레이션, 리포지토리 쿼리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Vitest, Testing Library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폼 검증, 주요 컴포넌트 동작</w:t>
            </w:r>
          </w:p>
        </w:tc>
      </w:tr>
      <w:tr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3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40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핵심 사용자 흐름 (P4)</w:t>
            </w:r>
          </w:p>
        </w:tc>
      </w:tr>
    </w:tbl>
    <w:p>
      <w:pPr>
        <w:pStyle w:val="Heading2"/>
      </w:pPr>
      <w:r>
        <w:t xml:space="preserve">6.2 작업 완료 기준 (Definition of Done)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관련 요구사항의 동작을 만족한다.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단위·통합 테스트를 작성했고 로컬과 CI에서 모두 통과한다.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PR로 병합되었고, 배포 환경에서 동작을 확인했다 (단계 종료 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API·스키마·결정 사항 변경이 있으면 docs의 문서를 갱신했다.</w:t>
      </w:r>
    </w:p>
    <w:p>
      <w:pPr>
        <w:spacing w:after="120"/>
      </w:pPr>
    </w:p>
    <w:p>
      <w:pPr>
        <w:pStyle w:val="Heading1"/>
      </w:pPr>
      <w:r>
        <w:t xml:space="preserve">7. 배포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5686"/>
        <w:gridCol w:w="2257"/>
      </w:tblGrid>
      <w:tr>
        <w:trPr>
          <w:tblHeader/>
        </w:trP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docker-compose(PostgreSQL 18) + 각 서비스 로컬 실행(gateway 8080, identity 8081, worklog 8082) + Vite 개발 서버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개발·테스트</w:t>
            </w:r>
          </w:p>
        </w:tc>
      </w:tr>
      <w:tr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</w:t>
            </w:r>
          </w:p>
        </w:tc>
        <w:tc>
          <w:tcPr>
            <w:tcW w:type="dxa" w:w="56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프로젝트 WY-ERP(싱가포르): api-gateway, identity-service, worklog-service, PostgreSQL</w:t>
            </w:r>
          </w:p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Vercel: frontend (rewrites로 /api/* → api-gateway 프록시)</w:t>
            </w:r>
          </w:p>
        </w:tc>
        <w:tc>
          <w:tcPr>
            <w:tcW w:type="dxa" w:w="22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 병합 시 자동 배포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외부에는 api-gateway만 공개하고, 내부 서비스는 Railway private network로만 통신한다. 내부 서비스에 공개 도메인을 만들지 않는다.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프론트엔드와 API를 같은 사이트로 서비스한다. 인증 쿠키의 CSRF 방어가 이 구성을 전제로 하므로, 배포 환경을 바꿀 때는 같은 사이트가 유지되는지 먼저 확인한다 (NFR-14).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JWT 서명 개인키는 identity-service 환경변수에만 둔다. 키 교체는 새 키를 JWKS에 함께 게시한 뒤 서명 키를 바꾸고, Access Token 만료(10분) 후 이전 키를 내린다.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스테이징 환경은 비용 때문에 초기에는 두지 않는다. 필요해지면 Railway PR 환경을 검토한다.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DB 스키마는 서비스 기동 시 Flyway가 자동 적용한다. 서비스별 schema와 DB 계정을 분리한다.</w:t>
      </w:r>
    </w:p>
    <w:p>
      <w:pPr>
        <w:spacing w:after="120"/>
      </w:pPr>
    </w:p>
    <w:p>
      <w:pPr>
        <w:pStyle w:val="Heading1"/>
      </w:pPr>
      <w: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624"/>
        <w:gridCol w:w="4514"/>
      </w:tblGrid>
      <w:tr>
        <w:trPr>
          <w:tblHeader/>
        </w:trP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일정 처리 복잡도 (회차 예외, 시간대)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RFC 5545 표준 라이브러리 사용. 회차 예외는 수정·삭제만 지원하고 복잡한 규칙은 출시 후로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내보내기 파일의 한글 깨짐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 지연, 제출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P3-01에서 선행 검증. 폰트를 서버에 포함하고 파일에 내장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시간대 계산 오류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집계·일지 오류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UTC 저장 원칙, P2-09 경계값 테스트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기반 기록이 실제와 다르게 일지에 반영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일지 신뢰도 하락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확인 없이는 확정하지 않음. 미확인 기록은 일지에서 제외 (REC-03)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줄 빠른 입력의 해석 모호성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잘못된 일정·마감 저장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전 해석 결과 미리보기, 문법 범위를 작게 시작해 점진 확장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차별화 기능 추가로 MVP 범위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출시가 계속 미뤄짐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범위를 요구사항정의서로 고정. 새 아이디어는 출시 후 목록에 쌓고, P4 권장 기능은 출시 후로 이동 가능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비용 증가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운영비 상승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서비스 3개 유지, 월 사용량 확인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회사별 업무일지 양식 차이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제출 활용도 저하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표준 서식으로 출시하고, 출시 후 1차 업데이트에서 회사 양식 매핑(LOG-17) 제공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간격이 벌어져 맥락을 잃음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재개할 때마다 시간 낭비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진행현황 문서(5.2)와 WBS ID로 다음 작업을 바로 이어감. 작업은 한 세션 안에 끝낼 크기로 나눔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CSRF 방어가 같은 사이트 배포에 의존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변경 시 로그인 불가 또는 CSRF 노출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구성 변경 시 NFR-14 점검. 다른 사이트가 되면 CSRF 토큰 도입, SameSite=None은 별도 대책 없이 쓰지 않음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X-Forwarded-For 위조 (Gateway가 공개 주소)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단위 로그인 제한 무력화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계정 단위 제한을 주력으로(AUTH-09). P0-09에서 Gateway 직접 접근 차단 가능 여부 검증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여러 탭의 동시 토큰 갱신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 Token 재사용 탐지 오작동으로 로그아웃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직전 Refresh Token 30초 유예 (AUTH-02)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메일 발송 실패·스팸 분류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이메일 인증·비밀번호 재설정 불가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구매한 도메인으로 발송 도메인 인증(SPF·DKIM) 설정, 재발송 기능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공휴일 데이터 갱신 누락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캘린더 공휴일 표시 오류, 이월 대상일·주간·월간 제안 시점 오류 (D-37)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연 1회 갱신을 진행현황에 일정으로 두고, 대체·임시 공휴일 발표 시 즉시 갱신 (D-25). JSON을 갱신하면 프론트엔드(Vercel)와 worklog-service를 함께 다시 배포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변경 피드 이벤트 누락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탈퇴자 데이터 잔존(법 위반), 프로필 불일치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피드 기록 직렬화, 멱등 소비, 전체 목록 재동기화 (요구사항 5.4)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아시아 리전 수용량 부족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지연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P0-09에서 실제 배포로 확인, 막히면 리전 재검토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가동 감시 부재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Railway 전체 장애를 사용자보다 늦게 인지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출시 직전 재검토 (D-35)</w:t>
            </w:r>
          </w:p>
        </w:tc>
      </w:tr>
      <w:tr>
        <w:tc>
          <w:tcPr>
            <w:tcW w:type="dxa" w:w="28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백업 복원 시 탈퇴자 데이터 부활</w:t>
            </w:r>
          </w:p>
        </w:tc>
        <w:tc>
          <w:tcPr>
            <w:tcW w:type="dxa" w:w="16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파기 의무 위반</w:t>
            </w:r>
          </w:p>
        </w:tc>
        <w:tc>
          <w:tcPr>
            <w:tcW w:type="dxa" w:w="4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복원 직후 탈퇴 기록 재적용, P4-07에서 절차 시험 (NFR-05)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진행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5866"/>
        <w:gridCol w:w="2258"/>
      </w:tblGrid>
      <w:tr>
        <w:trPr>
          <w:tblHeader/>
        </w:trP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활동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시작: 해당 단계의 세부 설계(API, 스키마, 화면) 확인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메모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구현: WBS ID별 브랜치에서 구현과 테스트 작성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검증: 테스트·빌드 실행 결과를 확인하고 보고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결과</w:t>
            </w:r>
          </w:p>
        </w:tc>
      </w:tr>
      <w:tr>
        <w:tc>
          <w:tcPr>
            <w:tcW w:type="dxa" w:w="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종료: 완료 기준 점검, 배포 확인, 문서 갱신</w:t>
            </w:r>
          </w:p>
        </w:tc>
        <w:tc>
          <w:tcPr>
            <w:tcW w:type="dxa" w:w="22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마일스톤 완료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worklog 작업 계획서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 계획서 - worklog</dc:title>
  <dc:creator>worklog</dc:creator>
  <cp:lastModifiedBy>Un-named</cp:lastModifiedBy>
  <cp:revision>1</cp:revision>
  <dcterms:created xsi:type="dcterms:W3CDTF">2026-10-04T05:57:33.517Z</dcterms:created>
  <dcterms:modified xsi:type="dcterms:W3CDTF">2026-10-04T05:57:33.519Z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