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v1.8</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2026-10-05</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결정 사항은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작업계획서_v2.0.docx, 화면정의서_v1.6.docx, docs/결정기록.md (결정 사항), docs/개정대기.md (개정 대기),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사항을 docs/결정기록.md로 분리(D-54) — 8장의 결정 목록(D-01~D-53)을 옮기고 8장은 안내 한 줄로 바꿈. 이후 결정은 결정기록에만 남기고 이 문서는 단계가 끝날 때 개정</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폐기한다.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코드는 10분간 유효하고 해시로 저장하며 5회까지 입력할 수 있다. 재발송은 60초 간격, 하루 10통까지. 첫 일지 내보내기(텍스트 복사 포함) 전에는 인증을 마쳐야 한다 (내보내기 시점 강제는 P3). 텍스트 복사의 인증 요구는 화면 안내이며, 서버가 강제하는 대상은 파일 내보내기 API다.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메모를 가진 일정을 관리한다.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매일/매주(요일 지정)/매월 반복과 종료 조건을 지원한다. 반복 일정의 수정·삭제 범위는 "이 일정만 / 모든 일정" 두 가지다. "이 일정 및 이후"는 출시 후 검토한다 (D-24).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!높음 ~금" 형식의 한 줄로 업무·일정 시간·프로젝트·우선순위·마감을 입력한다. "오늘·내일·다음주 수요일" 등 한국어 상대 날짜를 해석한다.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원본 기록을 끌어서 실적에 추가할 수 있고, "원본에서 다시 채우기"로 초안을 다시 생성할 수 있다 (직접 고친 내용을 덮어쓰므로 경고창을 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파일명은 업무일지_YYYY-MM-DD_이름.확장자 형식이며, 날짜는 일간은 해당 날짜, 주간·월간은 기간 시작일이다.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삭제·변경은 확인창 없이 즉시 실행하고 되돌리기 토스트를 제공한다.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 테마)</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마지막 반영 순번보다 오래된 이벤트 무시).</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엔티티 version으로 낙관적 잠금, 불일치 시 409.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 타이머 동시 1개)을 어디까지 한 트랜잭션으로 묶을지는 해당 작업 설계 때 정한다 (D-53)</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w:t>
      </w:r>
    </w:p>
    <w:p>
      <w:pPr>
        <w:pStyle w:val="ListParagraph"/>
        <w:numPr>
          <w:ilvl w:val="0"/>
          <w:numId w:val="2"/>
        </w:numPr>
        <w:spacing w:after="60" w:line="300"/>
      </w:pPr>
      <w:r>
        <w:t xml:space="preserve">공휴일 데이터(D-25)는 저장소의 정적 JSON 하나를 프론트엔드 표시와 worklog-service 근무일 계산(AUTH-05)이 함께 쓴다.</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하나이며, Vercel 프리뷰 배포의 쓰기 요청은 거부된다(화면 확인은 로컬 mock 서버). 배포 브랜치는 P0 동안 feature/P0-skeleton이고, main에 병합한 뒤 main으로 바꾼다.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메일 발송 업체.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theme_accent(char(7), 기본 #4B3FD6), theme_ground(char(7), 기본 #F2F4FA),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피드로만 갱신</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 work_hours_end, daily_close_time, next_notify_at?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 archived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carried_over_from</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start_at, end_at, all_day, recurrence_rule</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occurrence_start?,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 (schedule_event_id, occurrence_start) 유니크</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p>
      <w:pPr>
        <w:spacing w:after="120" w:line="300"/>
      </w:pPr>
      <w:r>
        <w:t xml:space="preserve">결정 사항(D-nn)은 docs/결정기록.md에 기록한다. 본문의 D-nn은 그 문서의 ID를 가리킨다. 결정은 정한 날 결정기록에만 남기고, 이 문서는 단계가 끝날 때 개정 대기 목록(docs/개정대기.md)을 모아 개정한다 (D-54).</w:t>
      </w:r>
    </w:p>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2026-10-05T13:27:14.528Z</dcterms:created>
  <dcterms:modified xsi:type="dcterms:W3CDTF">2026-10-05T13:27:14.529Z</dcterms:modified>
</cp:coreProperties>
</file>

<file path=docProps/custom.xml><?xml version="1.0" encoding="utf-8"?>
<Properties xmlns="http://schemas.openxmlformats.org/officeDocument/2006/custom-properties" xmlns:vt="http://schemas.openxmlformats.org/officeDocument/2006/docPropsVTypes"/>
</file>