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Bài 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9.2125984251969"/>
        <w:gridCol w:w="8170.787401574804"/>
        <w:tblGridChange w:id="0">
          <w:tblGrid>
            <w:gridCol w:w="859.2125984251969"/>
            <w:gridCol w:w="8170.78740157480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Khối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Đầu vào: 5 số được người dùng nhập vào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Khối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1: Tạo biến: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soThu1, soThu2, soThu3, soThu4, soThu5, tong, giaTriTrungBinh, và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hằng số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 soLuong =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2: Yêu cầu người dùng nhập: Nhập số thứ nhất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3: Ghi số thứ nhất vào biến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soThu1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và tích lũy vào biến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tong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4: Yêu cầu người dùng nhập: Nhập số thứ hai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5: Ghi số thứ nhất vào biến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soThu2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và tích lũy vào biến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tong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6: Yêu cầu người dùng nhập: Nhập số thứ ba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7: Ghi số thứ nhất vào biến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soThu3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và tích lũy vào biến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tong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8: Yêu cầu người dùng nhập: Nhập số thứ tư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9: Ghi số thứ nhất vào biến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soThu4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và tích lũy vào biến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tong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10: Yêu cầu người dùng nhập: Nhập số thứ năm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11: Ghi số thứ nhất vào biến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soThu5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và tích lũy vào biến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tong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12: Tính giá trị trung bình của 5 số và in ra kết quả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Khối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Đầu ra: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 Giá trị trung bình của 5 số đã được nhập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  Sử dụng Hằng số, biến tích lũy, toán tử +=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Bài 2: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9.2125984251969"/>
        <w:gridCol w:w="8170.787401574804"/>
        <w:tblGridChange w:id="0">
          <w:tblGrid>
            <w:gridCol w:w="859.2125984251969"/>
            <w:gridCol w:w="8170.78740157480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Khối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Đầu vào: tỷ giá VNĐ - USD: 23.500đ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 Người dùng nhập vào số tiền USD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Khối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1: Tạo biến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usd, vnd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và hằng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tyGia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= 23500;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2: Yêu cầu: Nhập số tiền USD; và gán giá trị cho biến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usd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3: tính 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vnd = usd * tyGia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4: In ra kết quả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Khối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Đầu ra: Số tiền VNĐ tương ứng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Bài 3: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9.2125984251969"/>
        <w:gridCol w:w="8170.787401574804"/>
        <w:tblGridChange w:id="0">
          <w:tblGrid>
            <w:gridCol w:w="859.2125984251969"/>
            <w:gridCol w:w="8170.78740157480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Khối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Đầu vào: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 Tọa độ tâm C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 Bán kính R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 Tọa độ điểm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Khối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1: tạo biến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xC, yC, r, xM, yM, khoangCach;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2: yêu cầu: Nhập tọa độ tâm C (xC, yC);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3: gán tọa độ vào biến xC và yC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4: yêu cầu: Nhập bán kình R;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5: gán bán kình vào biến r;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6: yêu cầu: Nhập toạ độ điểm M (xM, yM);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7: gán tọa độ vào biến xM và yM;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8: tính khoảng cách giữa M và C bằng công thức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khoangCach = Math.sqrt (Math.pow ((xM-xC),2) + Math.pow ((yM-yC),2) 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 9: so sánh khoangCach với r, nếu lớn hơn thì M không nằm trong (C), còn nến khoangCach nhỏ hơn hoặc bằng r thì M nằm trong (C).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Khối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Đầu ra: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 M có nằm trong đường trong tâm C không?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496.0629921259843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