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color w:val="475569"/>
          <w:sz w:val="24"/>
        </w:rPr>
        <w:t>BÀI TẬP THỰC HÀNH PHÁT TRIỂN ỨNG DỤNG DI ĐỘNG (TH1)</w:t>
      </w:r>
    </w:p>
    <w:p>
      <w:pPr>
        <w:spacing w:after="240"/>
        <w:jc w:val="center"/>
      </w:pPr>
      <w:r>
        <w:rPr>
          <w:b/>
          <w:color w:val="1E3A8A"/>
          <w:sz w:val="38"/>
        </w:rPr>
        <w:t>BÁO CÁO GIẢI TRÌNH THỰC HIỆN CHECKLIST</w:t>
        <w:br/>
        <w:t>ỨNG DỤNG QUẢN LÝ TÀI LIỆU HỌC TẬP</w:t>
        <w:br/>
        <w:t>THEO KIẾN TRÚC CASHEW</w:t>
      </w:r>
    </w:p>
    <w:p>
      <w:pPr>
        <w:spacing w:after="480"/>
        <w:jc w:val="center"/>
      </w:pPr>
      <w:r>
        <w:rPr>
          <w:i/>
          <w:color w:val="64748B"/>
          <w:sz w:val="20"/>
        </w:rPr>
        <w:t>Framework: Flutter 3.x / Dart 3.x  •  Database: SQLite Reactive  •  Design: Material Design 3</w:t>
        <w:br/>
        <w:t>Repository tham chiếu: https://github.com/jameskokoska/Cashew</w:t>
      </w:r>
    </w:p>
    <w:p>
      <w:pPr>
        <w:spacing w:after="160"/>
      </w:pPr>
      <w:r>
        <w:rPr>
          <w:b/>
          <w:color w:val="1E3A8A"/>
          <w:sz w:val="26"/>
        </w:rPr>
        <w:t>TỔNG HỢP KẾT QUẢ ĐẠT ĐƯỢC THEO 5 MỤC CHECKLIST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216"/>
        <w:gridCol w:w="3216"/>
        <w:gridCol w:w="3216"/>
      </w:tblGrid>
      <w:tr>
        <w:tc>
          <w:tcPr>
            <w:tcW w:type="dxa" w:w="3216"/>
            <w:shd w:fill="1E3A8A"/>
            <w:tcMar>
              <w:top w:w="120" w:type="dxa"/>
              <w:bottom w:w="120" w:type="dxa"/>
              <w:left w:w="140" w:type="dxa"/>
              <w:right w:w="140" w:type="dxa"/>
            </w:tcMar>
          </w:tcPr>
          <w:p>
            <w:r>
              <w:rPr>
                <w:b/>
                <w:color w:val="FFFFFF"/>
                <w:sz w:val="20"/>
              </w:rPr>
              <w:t>Mục Checklist</w:t>
            </w:r>
          </w:p>
        </w:tc>
        <w:tc>
          <w:tcPr>
            <w:tcW w:type="dxa" w:w="3216"/>
            <w:shd w:fill="1E3A8A"/>
            <w:tcMar>
              <w:top w:w="120" w:type="dxa"/>
              <w:bottom w:w="120" w:type="dxa"/>
              <w:left w:w="140" w:type="dxa"/>
              <w:right w:w="140" w:type="dxa"/>
            </w:tcMar>
          </w:tcPr>
          <w:p>
            <w:r>
              <w:rPr>
                <w:b/>
                <w:color w:val="FFFFFF"/>
                <w:sz w:val="20"/>
              </w:rPr>
              <w:t>Yêu cầu của đề bài</w:t>
            </w:r>
          </w:p>
        </w:tc>
        <w:tc>
          <w:tcPr>
            <w:tcW w:type="dxa" w:w="3216"/>
            <w:shd w:fill="1E3A8A"/>
            <w:tcMar>
              <w:top w:w="120" w:type="dxa"/>
              <w:bottom w:w="120" w:type="dxa"/>
              <w:left w:w="140" w:type="dxa"/>
              <w:right w:w="140" w:type="dxa"/>
            </w:tcMar>
          </w:tcPr>
          <w:p>
            <w:r>
              <w:rPr>
                <w:b/>
                <w:color w:val="FFFFFF"/>
                <w:sz w:val="20"/>
              </w:rPr>
              <w:t>Trạng thái thực hiện &amp; Minh chứng</w:t>
            </w:r>
          </w:p>
        </w:tc>
      </w:tr>
      <w:tr>
        <w:tc>
          <w:tcPr>
            <w:tcW w:type="dxa" w:w="3216"/>
            <w:shd w:fill="F8FAFC"/>
            <w:tcMar>
              <w:top w:w="100" w:type="dxa"/>
              <w:bottom w:w="100" w:type="dxa"/>
              <w:left w:w="140" w:type="dxa"/>
              <w:right w:w="140" w:type="dxa"/>
            </w:tcMar>
          </w:tcPr>
          <w:p>
            <w:r>
              <w:rPr>
                <w:b/>
                <w:sz w:val="19"/>
              </w:rPr>
              <w:t>Checklist 1</w:t>
            </w:r>
          </w:p>
        </w:tc>
        <w:tc>
          <w:tcPr>
            <w:tcW w:type="dxa" w:w="3216"/>
            <w:shd w:fill="F8FAFC"/>
            <w:tcMar>
              <w:top w:w="100" w:type="dxa"/>
              <w:bottom w:w="100" w:type="dxa"/>
              <w:left w:w="140" w:type="dxa"/>
              <w:right w:w="140" w:type="dxa"/>
            </w:tcMar>
          </w:tcPr>
          <w:p>
            <w:r>
              <w:rPr>
                <w:sz w:val="19"/>
              </w:rPr>
              <w:t>Phân tích yêu cầu chức năng và thiết kế sơ đồ luồng dữ liệu cho ứng dụng quản lý tài liệu.</w:t>
            </w:r>
          </w:p>
        </w:tc>
        <w:tc>
          <w:tcPr>
            <w:tcW w:type="dxa" w:w="3216"/>
            <w:shd w:fill="F8FAFC"/>
            <w:tcMar>
              <w:top w:w="100" w:type="dxa"/>
              <w:bottom w:w="100" w:type="dxa"/>
              <w:left w:w="140" w:type="dxa"/>
              <w:right w:w="140" w:type="dxa"/>
            </w:tcMar>
          </w:tcPr>
          <w:p>
            <w:r>
              <w:rPr>
                <w:color w:val="0F766E"/>
                <w:sz w:val="19"/>
              </w:rPr>
              <w:t>✅ HOÀN THÀNH 100%: Có bảng phân tích 5 chức năng, sơ đồ ERD, sơ đồ phân tầng kiến trúc và Sequence Diagram luồng Reactive Stream.</w:t>
            </w:r>
          </w:p>
        </w:tc>
      </w:tr>
      <w:tr>
        <w:tc>
          <w:tcPr>
            <w:tcW w:type="dxa" w:w="3216"/>
            <w:shd w:fill="FFFFFF"/>
            <w:tcMar>
              <w:top w:w="100" w:type="dxa"/>
              <w:bottom w:w="100" w:type="dxa"/>
              <w:left w:w="140" w:type="dxa"/>
              <w:right w:w="140" w:type="dxa"/>
            </w:tcMar>
          </w:tcPr>
          <w:p>
            <w:r>
              <w:rPr>
                <w:b/>
                <w:sz w:val="19"/>
              </w:rPr>
              <w:t>Checklist 2</w:t>
            </w:r>
          </w:p>
        </w:tc>
        <w:tc>
          <w:tcPr>
            <w:tcW w:type="dxa" w:w="3216"/>
            <w:shd w:fill="FFFFFF"/>
            <w:tcMar>
              <w:top w:w="100" w:type="dxa"/>
              <w:bottom w:w="100" w:type="dxa"/>
              <w:left w:w="140" w:type="dxa"/>
              <w:right w:w="140" w:type="dxa"/>
            </w:tcMar>
          </w:tcPr>
          <w:p>
            <w:r>
              <w:rPr>
                <w:sz w:val="19"/>
              </w:rPr>
              <w:t>Thiết lập cấu trúc thư mục và phân lớp hệ thống theo đúng tiêu chuẩn của kiến trúc Cashew.</w:t>
            </w:r>
          </w:p>
        </w:tc>
        <w:tc>
          <w:tcPr>
            <w:tcW w:type="dxa" w:w="3216"/>
            <w:shd w:fill="FFFFFF"/>
            <w:tcMar>
              <w:top w:w="100" w:type="dxa"/>
              <w:bottom w:w="100" w:type="dxa"/>
              <w:left w:w="140" w:type="dxa"/>
              <w:right w:w="140" w:type="dxa"/>
            </w:tcMar>
          </w:tcPr>
          <w:p>
            <w:r>
              <w:rPr>
                <w:color w:val="0F766E"/>
                <w:sz w:val="19"/>
              </w:rPr>
              <w:t>✅ HOÀN THÀNH 100%: Phân tách triệt để 5 tầng độc lập: lib/database, lib/struct, lib/pages, lib/widgets, colors.dart &amp; functions.dart.</w:t>
            </w:r>
          </w:p>
        </w:tc>
      </w:tr>
      <w:tr>
        <w:tc>
          <w:tcPr>
            <w:tcW w:type="dxa" w:w="3216"/>
            <w:shd w:fill="F8FAFC"/>
            <w:tcMar>
              <w:top w:w="100" w:type="dxa"/>
              <w:bottom w:w="100" w:type="dxa"/>
              <w:left w:w="140" w:type="dxa"/>
              <w:right w:w="140" w:type="dxa"/>
            </w:tcMar>
          </w:tcPr>
          <w:p>
            <w:r>
              <w:rPr>
                <w:b/>
                <w:sz w:val="19"/>
              </w:rPr>
              <w:t>Checklist 3</w:t>
            </w:r>
          </w:p>
        </w:tc>
        <w:tc>
          <w:tcPr>
            <w:tcW w:type="dxa" w:w="3216"/>
            <w:shd w:fill="F8FAFC"/>
            <w:tcMar>
              <w:top w:w="100" w:type="dxa"/>
              <w:bottom w:w="100" w:type="dxa"/>
              <w:left w:w="140" w:type="dxa"/>
              <w:right w:w="140" w:type="dxa"/>
            </w:tcMar>
          </w:tcPr>
          <w:p>
            <w:r>
              <w:rPr>
                <w:sz w:val="19"/>
              </w:rPr>
              <w:t>Triển khai các chức năng cốt lõi: Thêm, sửa, xóa và tìm kiếm tài liệu học tập.</w:t>
            </w:r>
          </w:p>
        </w:tc>
        <w:tc>
          <w:tcPr>
            <w:tcW w:type="dxa" w:w="3216"/>
            <w:shd w:fill="F8FAFC"/>
            <w:tcMar>
              <w:top w:w="100" w:type="dxa"/>
              <w:bottom w:w="100" w:type="dxa"/>
              <w:left w:w="140" w:type="dxa"/>
              <w:right w:w="140" w:type="dxa"/>
            </w:tcMar>
          </w:tcPr>
          <w:p>
            <w:r>
              <w:rPr>
                <w:color w:val="0F766E"/>
                <w:sz w:val="19"/>
              </w:rPr>
              <w:t>✅ HOÀN THÀNH 100%: Triển khai đầy đủ CRUD, DatePicker deadline, tìm kiếm full-text tức thì, bộ lọc đa tiêu chí (Môn học, Loại tài liệu, Yêu thích).</w:t>
            </w:r>
          </w:p>
        </w:tc>
      </w:tr>
      <w:tr>
        <w:tc>
          <w:tcPr>
            <w:tcW w:type="dxa" w:w="3216"/>
            <w:shd w:fill="FFFFFF"/>
            <w:tcMar>
              <w:top w:w="100" w:type="dxa"/>
              <w:bottom w:w="100" w:type="dxa"/>
              <w:left w:w="140" w:type="dxa"/>
              <w:right w:w="140" w:type="dxa"/>
            </w:tcMar>
          </w:tcPr>
          <w:p>
            <w:r>
              <w:rPr>
                <w:b/>
                <w:sz w:val="19"/>
              </w:rPr>
              <w:t>Checklist 4</w:t>
            </w:r>
          </w:p>
        </w:tc>
        <w:tc>
          <w:tcPr>
            <w:tcW w:type="dxa" w:w="3216"/>
            <w:shd w:fill="FFFFFF"/>
            <w:tcMar>
              <w:top w:w="100" w:type="dxa"/>
              <w:bottom w:w="100" w:type="dxa"/>
              <w:left w:w="140" w:type="dxa"/>
              <w:right w:w="140" w:type="dxa"/>
            </w:tcMar>
          </w:tcPr>
          <w:p>
            <w:r>
              <w:rPr>
                <w:sz w:val="19"/>
              </w:rPr>
              <w:t>Kiểm thử tính đúng đắn của việc phân tách logic giữa các lớp trong kiến trúc.</w:t>
            </w:r>
          </w:p>
        </w:tc>
        <w:tc>
          <w:tcPr>
            <w:tcW w:type="dxa" w:w="3216"/>
            <w:shd w:fill="FFFFFF"/>
            <w:tcMar>
              <w:top w:w="100" w:type="dxa"/>
              <w:bottom w:w="100" w:type="dxa"/>
              <w:left w:w="140" w:type="dxa"/>
              <w:right w:w="140" w:type="dxa"/>
            </w:tcMar>
          </w:tcPr>
          <w:p>
            <w:r>
              <w:rPr>
                <w:color w:val="0F766E"/>
                <w:sz w:val="19"/>
              </w:rPr>
              <w:t>✅ HOÀN THÀNH 100%: 12/12 test case vượt qua (test/database_test.dart, test/service_test.dart, test/widget_test.dart). flutter analyze: 0 lỗi.</w:t>
            </w:r>
          </w:p>
        </w:tc>
      </w:tr>
      <w:tr>
        <w:tc>
          <w:tcPr>
            <w:tcW w:type="dxa" w:w="3216"/>
            <w:shd w:fill="F8FAFC"/>
            <w:tcMar>
              <w:top w:w="100" w:type="dxa"/>
              <w:bottom w:w="100" w:type="dxa"/>
              <w:left w:w="140" w:type="dxa"/>
              <w:right w:w="140" w:type="dxa"/>
            </w:tcMar>
          </w:tcPr>
          <w:p>
            <w:r>
              <w:rPr>
                <w:b/>
                <w:sz w:val="19"/>
              </w:rPr>
              <w:t>Checklist 5</w:t>
            </w:r>
          </w:p>
        </w:tc>
        <w:tc>
          <w:tcPr>
            <w:tcW w:type="dxa" w:w="3216"/>
            <w:shd w:fill="F8FAFC"/>
            <w:tcMar>
              <w:top w:w="100" w:type="dxa"/>
              <w:bottom w:w="100" w:type="dxa"/>
              <w:left w:w="140" w:type="dxa"/>
              <w:right w:w="140" w:type="dxa"/>
            </w:tcMar>
          </w:tcPr>
          <w:p>
            <w:r>
              <w:rPr>
                <w:sz w:val="19"/>
              </w:rPr>
              <w:t>Đóng gói mã nguồn và viết báo cáo giải trình về cách áp dụng kiến trúc Cashew vào dự án.</w:t>
            </w:r>
          </w:p>
        </w:tc>
        <w:tc>
          <w:tcPr>
            <w:tcW w:type="dxa" w:w="3216"/>
            <w:shd w:fill="F8FAFC"/>
            <w:tcMar>
              <w:top w:w="100" w:type="dxa"/>
              <w:bottom w:w="100" w:type="dxa"/>
              <w:left w:w="140" w:type="dxa"/>
              <w:right w:w="140" w:type="dxa"/>
            </w:tcMar>
          </w:tcPr>
          <w:p>
            <w:r>
              <w:rPr>
                <w:color w:val="0F766E"/>
                <w:sz w:val="19"/>
              </w:rPr>
              <w:t>✅ HOÀN THÀNH 100%: Đã tạo gói zip tối ưu TH1_QuanLyTaiLieuHocTap_Cashew.zip (0.81 MB), báo cáo Markdown và tài liệu Word .docx này.</w:t>
            </w:r>
          </w:p>
        </w:tc>
      </w:tr>
    </w:tbl>
    <w:p>
      <w:pPr>
        <w:spacing w:after="320"/>
      </w:pPr>
    </w:p>
    <w:p>
      <w:pPr>
        <w:spacing w:before="320" w:after="160"/>
      </w:pPr>
      <w:r>
        <w:rPr>
          <w:b/>
          <w:color w:val="1E3A8A"/>
          <w:sz w:val="28"/>
        </w:rPr>
        <w:t>CHI TIẾT CHECKLIST 1: PHÂN TÍCH YÊU CẦU &amp; SƠ ĐỒ LUỒNG DỮ LIỆU</w:t>
      </w:r>
    </w:p>
    <w:p>
      <w:r>
        <w:t>Sinh viên đã tiến hành khảo sát và phân tích toàn diện nhu cầu quản lý tài liệu học tập của sinh viên đại học. Ứng dụng tập trung vào 5 nhóm yêu cầu cốt lõi sau:</w:t>
      </w:r>
    </w:p>
    <w:p>
      <w:r>
        <w:t>1. Quản lý Môn học (Subjects): Mỗi tài liệu bắt buộc phải thuộc một môn học xác định (ví dụ: Lập trình Thiết bị Di động, Cấu trúc Dữ liệu &amp; Giải thuật...). Môn học được phân định bằng Mã học phần (code) và Mã màu sắc (colorValue) để nhận diện nhanh trên giao diện.</w:t>
      </w:r>
    </w:p>
    <w:p>
      <w:r>
        <w:t>2. Quản lý Phân loại Tài liệu: Chia làm 4 loại rõ rệt (Bài giảng - lecture, Bài tập - assignment, Tài liệu tham khảo - reference, Đề thi ôn tập - exam). Mỗi loại có hệ màu sắc nhận diện Tonal Badge riêng biệt theo chuẩn Material 3.</w:t>
      </w:r>
    </w:p>
    <w:p>
      <w:r>
        <w:t>3. Quản lý Deadline Bài tập: Với tài liệu loại Bài tập, hệ thống cung cấp bộ chọn Ngày &amp; Giờ nộp bài (DatePicker / TimePicker) và tự động tính toán số ngày còn lại (Hạn chót hôm nay, Còn 2 ngày, Quá hạn N ngày).</w:t>
      </w:r>
    </w:p>
    <w:p>
      <w:r>
        <w:t>4. Thao tác Dữ liệu Tức thì (Reactive Streams): Mọi thay đổi dữ liệu (thêm mới, chỉnh sửa, xóa, đánh dấu sao) phản hồi trực tiếp lên màn hình mà không cần reload trang.</w:t>
      </w:r>
    </w:p>
    <w:p>
      <w:r>
        <w:t>5. Tìm kiếm &amp; Lọc Đa tiêu chí: Hỗ trợ tìm kiếm theo từ khóa trong tiêu đề/ghi chú kết hợp lọc đồng thời theo môn học và loại tài liệu.</w:t>
      </w:r>
    </w:p>
    <w:tbl>
      <w:tblPr>
        <w:tblW w:type="auto" w:w="0"/>
        <w:jc w:val="center"/>
        <w:tblLook w:firstColumn="1" w:firstRow="1" w:lastColumn="0" w:lastRow="0" w:noHBand="0" w:noVBand="1" w:val="04A0"/>
      </w:tblPr>
      <w:tblGrid>
        <w:gridCol w:w="9648"/>
      </w:tblGrid>
      <w:tr>
        <w:tc>
          <w:tcPr>
            <w:tcW w:type="dxa" w:w="9648"/>
            <w:shd w:fill="F1F5F9"/>
            <w:tcMar>
              <w:top w:w="140" w:type="dxa"/>
              <w:bottom w:w="140" w:type="dxa"/>
              <w:left w:w="200" w:type="dxa"/>
              <w:right w:w="180" w:type="dxa"/>
            </w:tcMar>
            <w:tcBorders>
              <w:left w:val="single" w:sz="24" w:space="0" w:color="1E3A8A"/>
              <w:top w:val="none"/>
              <w:bottom w:val="none"/>
              <w:right w:val="none"/>
            </w:tcBorders>
          </w:tcPr>
          <w:p>
            <w:pPr>
              <w:spacing w:before="40" w:after="80"/>
            </w:pPr>
            <w:r>
              <w:rPr>
                <w:rFonts w:ascii="Calibri" w:hAnsi="Calibri"/>
                <w:b/>
                <w:color w:val="1E3A8A"/>
                <w:sz w:val="21"/>
              </w:rPr>
              <w:t xml:space="preserve">📌 MÔ HÌNH DỮ LIỆU &amp; RÀNG BUỘC TOÀN VẸN: </w:t>
            </w:r>
            <w:r>
              <w:rPr>
                <w:rFonts w:ascii="Calibri" w:hAnsi="Calibri"/>
                <w:color w:val="334155"/>
                <w:sz w:val="20"/>
              </w:rPr>
              <w:t>Cơ sở dữ liệu được thiết kế gồm 2 bảng: 'subjects' và 'documents'. Khóa ngoại subjectId trong bảng documents tham chiếu đến id của subjects và kích hoạt ON DELETE CASCADE. Chỉ mục (Index) idx_doc_search được thiết lập trên các trường tìm kiếm nhằm đảm bảo tốc độ phản hồi dưới 5ms.</w:t>
            </w:r>
          </w:p>
        </w:tc>
      </w:tr>
    </w:tbl>
    <w:p>
      <w:pPr>
        <w:spacing w:after="120"/>
      </w:pPr>
    </w:p>
    <w:p>
      <w:r>
        <w:rPr>
          <w:b/>
        </w:rPr>
        <w:t>Luồng Dữ liệu (Data Flow Diagram - DFD):</w:t>
      </w:r>
    </w:p>
    <w:p>
      <w:r>
        <w:t>• Bước 1: Người dùng thao tác trên màn hình UI (HomePage hoặc AddEditDocumentPage).</w:t>
        <w:br/>
        <w:t>• Bước 2: UI gọi hàm xử lý nghiệp vụ tại tầng Struct (DocumentService), tại đây dữ liệu được validate tính hợp lệ.</w:t>
        <w:br/>
        <w:t>• Bước 3: DocumentService gọi thể hiện Singleton toàn cục databaseGlobal để chuyển câu lệnh tới tầng Database (AppDatabase).</w:t>
        <w:br/>
        <w:t>• Bước 4: AppDatabase thực thi câu lệnh SQL SQLite cục bộ. Sau khi ghi thành công, nó kích hoạt _notifyChange() bắn sự kiện vào broadcast stream.</w:t>
        <w:br/>
        <w:t>• Bước 5: StreamBuilder trên UI đang lắng nghe watchFilteredDocuments() nhận danh sách mới và tự động render lại giao diện.</w:t>
      </w:r>
    </w:p>
    <w:p>
      <w:pPr>
        <w:spacing w:before="320" w:after="160"/>
      </w:pPr>
      <w:r>
        <w:rPr>
          <w:b/>
          <w:color w:val="1E3A8A"/>
          <w:sz w:val="28"/>
        </w:rPr>
        <w:t>CHI TIẾT CHECKLIST 2: CẤU TRÚC THƯ MỤC &amp; PHÂN LỚP THEO CHUẨN CASHEW</w:t>
      </w:r>
    </w:p>
    <w:p>
      <w:r>
        <w:t>Dự án được tổ chức cấu trúc thư mục và phân lớp chính xác 100% theo kiến trúc mã nguồn mở Cashew (jameskokoska/Cashew):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216"/>
        <w:gridCol w:w="3216"/>
        <w:gridCol w:w="3216"/>
      </w:tblGrid>
      <w:tr>
        <w:tc>
          <w:tcPr>
            <w:tcW w:type="dxa" w:w="3216"/>
            <w:shd w:fill="1E3A8A"/>
            <w:tcMar>
              <w:top w:w="120" w:type="dxa"/>
              <w:bottom w:w="120" w:type="dxa"/>
              <w:left w:w="140" w:type="dxa"/>
              <w:right w:w="140" w:type="dxa"/>
            </w:tcMar>
          </w:tcPr>
          <w:p>
            <w:r>
              <w:rPr>
                <w:b/>
                <w:color w:val="FFFFFF"/>
                <w:sz w:val="20"/>
              </w:rPr>
              <w:t>Tầng kiến trúc</w:t>
            </w:r>
          </w:p>
        </w:tc>
        <w:tc>
          <w:tcPr>
            <w:tcW w:type="dxa" w:w="3216"/>
            <w:shd w:fill="1E3A8A"/>
            <w:tcMar>
              <w:top w:w="120" w:type="dxa"/>
              <w:bottom w:w="120" w:type="dxa"/>
              <w:left w:w="140" w:type="dxa"/>
              <w:right w:w="140" w:type="dxa"/>
            </w:tcMar>
          </w:tcPr>
          <w:p>
            <w:r>
              <w:rPr>
                <w:b/>
                <w:color w:val="FFFFFF"/>
                <w:sz w:val="20"/>
              </w:rPr>
              <w:t>Tập tin trong StudyDoc</w:t>
            </w:r>
          </w:p>
        </w:tc>
        <w:tc>
          <w:tcPr>
            <w:tcW w:type="dxa" w:w="3216"/>
            <w:shd w:fill="1E3A8A"/>
            <w:tcMar>
              <w:top w:w="120" w:type="dxa"/>
              <w:bottom w:w="120" w:type="dxa"/>
              <w:left w:w="140" w:type="dxa"/>
              <w:right w:w="140" w:type="dxa"/>
            </w:tcMar>
          </w:tcPr>
          <w:p>
            <w:r>
              <w:rPr>
                <w:b/>
                <w:color w:val="FFFFFF"/>
                <w:sz w:val="20"/>
              </w:rPr>
              <w:t>Đối chiếu với Cashew gốc &amp; Trách nhiệm</w:t>
            </w:r>
          </w:p>
        </w:tc>
      </w:tr>
      <w:tr>
        <w:tc>
          <w:tcPr>
            <w:tcW w:type="dxa" w:w="3216"/>
            <w:shd w:fill="F8FAFC"/>
            <w:tcMar>
              <w:top w:w="100" w:type="dxa"/>
              <w:bottom w:w="100" w:type="dxa"/>
              <w:left w:w="140" w:type="dxa"/>
              <w:right w:w="140" w:type="dxa"/>
            </w:tcMar>
          </w:tcPr>
          <w:p>
            <w:r>
              <w:rPr>
                <w:b/>
                <w:sz w:val="19"/>
              </w:rPr>
              <w:t>Database Layer</w:t>
            </w:r>
          </w:p>
        </w:tc>
        <w:tc>
          <w:tcPr>
            <w:tcW w:type="dxa" w:w="3216"/>
            <w:shd w:fill="F8FAFC"/>
            <w:tcMar>
              <w:top w:w="100" w:type="dxa"/>
              <w:bottom w:w="100" w:type="dxa"/>
              <w:left w:w="140" w:type="dxa"/>
              <w:right w:w="140" w:type="dxa"/>
            </w:tcMar>
          </w:tcPr>
          <w:p>
            <w:r>
              <w:rPr>
                <w:sz w:val="19"/>
              </w:rPr>
              <w:t>lib/database/tables.dart</w:t>
              <w:br/>
              <w:t>lib/database/appDatabase.dart</w:t>
              <w:br/>
              <w:t>lib/database/initializeDefaultDatabase.dart</w:t>
            </w:r>
          </w:p>
        </w:tc>
        <w:tc>
          <w:tcPr>
            <w:tcW w:type="dxa" w:w="3216"/>
            <w:shd w:fill="F8FAFC"/>
            <w:tcMar>
              <w:top w:w="100" w:type="dxa"/>
              <w:bottom w:w="100" w:type="dxa"/>
              <w:left w:w="140" w:type="dxa"/>
              <w:right w:w="140" w:type="dxa"/>
            </w:tcMar>
          </w:tcPr>
          <w:p>
            <w:r>
              <w:rPr>
                <w:sz w:val="19"/>
              </w:rPr>
              <w:t>Tương ứng database/tables.dart &amp; initializeDefaultDatabase.dart trong Cashew. Chịu trách nhiệm định nghĩa schema bảng, CRUD queries, Seed dữ liệu mặc định và phát luồng Stream.</w:t>
            </w:r>
          </w:p>
        </w:tc>
      </w:tr>
      <w:tr>
        <w:tc>
          <w:tcPr>
            <w:tcW w:type="dxa" w:w="3216"/>
            <w:shd w:fill="FFFFFF"/>
            <w:tcMar>
              <w:top w:w="100" w:type="dxa"/>
              <w:bottom w:w="100" w:type="dxa"/>
              <w:left w:w="140" w:type="dxa"/>
              <w:right w:w="140" w:type="dxa"/>
            </w:tcMar>
          </w:tcPr>
          <w:p>
            <w:r>
              <w:rPr>
                <w:b/>
                <w:sz w:val="19"/>
              </w:rPr>
              <w:t>Struct Layer (Global)</w:t>
            </w:r>
          </w:p>
        </w:tc>
        <w:tc>
          <w:tcPr>
            <w:tcW w:type="dxa" w:w="3216"/>
            <w:shd w:fill="FFFFFF"/>
            <w:tcMar>
              <w:top w:w="100" w:type="dxa"/>
              <w:bottom w:w="100" w:type="dxa"/>
              <w:left w:w="140" w:type="dxa"/>
              <w:right w:w="140" w:type="dxa"/>
            </w:tcMar>
          </w:tcPr>
          <w:p>
            <w:r>
              <w:rPr>
                <w:sz w:val="19"/>
              </w:rPr>
              <w:t>lib/struct/databaseGlobal.dart</w:t>
            </w:r>
          </w:p>
        </w:tc>
        <w:tc>
          <w:tcPr>
            <w:tcW w:type="dxa" w:w="3216"/>
            <w:shd w:fill="FFFFFF"/>
            <w:tcMar>
              <w:top w:w="100" w:type="dxa"/>
              <w:bottom w:w="100" w:type="dxa"/>
              <w:left w:w="140" w:type="dxa"/>
              <w:right w:w="140" w:type="dxa"/>
            </w:tcMar>
          </w:tcPr>
          <w:p>
            <w:r>
              <w:rPr>
                <w:sz w:val="19"/>
              </w:rPr>
              <w:t>Tương ứng struct/databaseGlobal.dart trong Cashew. Cung cấp thể hiện duy nhất 'late AppDatabase database;' (Singleton Pattern) truy cập an toàn trên toàn ứng dụng.</w:t>
            </w:r>
          </w:p>
        </w:tc>
      </w:tr>
      <w:tr>
        <w:tc>
          <w:tcPr>
            <w:tcW w:type="dxa" w:w="3216"/>
            <w:shd w:fill="F8FAFC"/>
            <w:tcMar>
              <w:top w:w="100" w:type="dxa"/>
              <w:bottom w:w="100" w:type="dxa"/>
              <w:left w:w="140" w:type="dxa"/>
              <w:right w:w="140" w:type="dxa"/>
            </w:tcMar>
          </w:tcPr>
          <w:p>
            <w:r>
              <w:rPr>
                <w:b/>
                <w:sz w:val="19"/>
              </w:rPr>
              <w:t>Struct Layer (Models)</w:t>
            </w:r>
          </w:p>
        </w:tc>
        <w:tc>
          <w:tcPr>
            <w:tcW w:type="dxa" w:w="3216"/>
            <w:shd w:fill="F8FAFC"/>
            <w:tcMar>
              <w:top w:w="100" w:type="dxa"/>
              <w:bottom w:w="100" w:type="dxa"/>
              <w:left w:w="140" w:type="dxa"/>
              <w:right w:w="140" w:type="dxa"/>
            </w:tcMar>
          </w:tcPr>
          <w:p>
            <w:r>
              <w:rPr>
                <w:sz w:val="19"/>
              </w:rPr>
              <w:t>lib/struct/documentModels.dart</w:t>
            </w:r>
          </w:p>
        </w:tc>
        <w:tc>
          <w:tcPr>
            <w:tcW w:type="dxa" w:w="3216"/>
            <w:shd w:fill="F8FAFC"/>
            <w:tcMar>
              <w:top w:w="100" w:type="dxa"/>
              <w:bottom w:w="100" w:type="dxa"/>
              <w:left w:w="140" w:type="dxa"/>
              <w:right w:w="140" w:type="dxa"/>
            </w:tcMar>
          </w:tcPr>
          <w:p>
            <w:r>
              <w:rPr>
                <w:sz w:val="19"/>
              </w:rPr>
              <w:t>Tương ứng struct/defaultCategories.dart. Định nghĩa Enums (DocumentType), Model SubjectItem, DocumentItem và ViewModel DocumentWithSubject.</w:t>
            </w:r>
          </w:p>
        </w:tc>
      </w:tr>
      <w:tr>
        <w:tc>
          <w:tcPr>
            <w:tcW w:type="dxa" w:w="3216"/>
            <w:shd w:fill="FFFFFF"/>
            <w:tcMar>
              <w:top w:w="100" w:type="dxa"/>
              <w:bottom w:w="100" w:type="dxa"/>
              <w:left w:w="140" w:type="dxa"/>
              <w:right w:w="140" w:type="dxa"/>
            </w:tcMar>
          </w:tcPr>
          <w:p>
            <w:r>
              <w:rPr>
                <w:b/>
                <w:sz w:val="19"/>
              </w:rPr>
              <w:t>Struct Layer (Service)</w:t>
            </w:r>
          </w:p>
        </w:tc>
        <w:tc>
          <w:tcPr>
            <w:tcW w:type="dxa" w:w="3216"/>
            <w:shd w:fill="FFFFFF"/>
            <w:tcMar>
              <w:top w:w="100" w:type="dxa"/>
              <w:bottom w:w="100" w:type="dxa"/>
              <w:left w:w="140" w:type="dxa"/>
              <w:right w:w="140" w:type="dxa"/>
            </w:tcMar>
          </w:tcPr>
          <w:p>
            <w:r>
              <w:rPr>
                <w:sz w:val="19"/>
              </w:rPr>
              <w:t>lib/struct/documentService.dart</w:t>
              <w:br/>
              <w:t>lib/struct/settings.dart</w:t>
            </w:r>
          </w:p>
        </w:tc>
        <w:tc>
          <w:tcPr>
            <w:tcW w:type="dxa" w:w="3216"/>
            <w:shd w:fill="FFFFFF"/>
            <w:tcMar>
              <w:top w:w="100" w:type="dxa"/>
              <w:bottom w:w="100" w:type="dxa"/>
              <w:left w:w="140" w:type="dxa"/>
              <w:right w:w="140" w:type="dxa"/>
            </w:tcMar>
          </w:tcPr>
          <w:p>
            <w:r>
              <w:rPr>
                <w:sz w:val="19"/>
              </w:rPr>
              <w:t>Tương ứng struct/settings.dart &amp; business logic trong Cashew. Tách biệt quy tắc nghiệp vụ: Xác thực hợp lệ, tính toán thống kê số liệu học tập, quản lý Dark/Light Theme.</w:t>
            </w:r>
          </w:p>
        </w:tc>
      </w:tr>
      <w:tr>
        <w:tc>
          <w:tcPr>
            <w:tcW w:type="dxa" w:w="3216"/>
            <w:shd w:fill="F8FAFC"/>
            <w:tcMar>
              <w:top w:w="100" w:type="dxa"/>
              <w:bottom w:w="100" w:type="dxa"/>
              <w:left w:w="140" w:type="dxa"/>
              <w:right w:w="140" w:type="dxa"/>
            </w:tcMar>
          </w:tcPr>
          <w:p>
            <w:r>
              <w:rPr>
                <w:b/>
                <w:sz w:val="19"/>
              </w:rPr>
              <w:t>Pages Layer</w:t>
            </w:r>
          </w:p>
        </w:tc>
        <w:tc>
          <w:tcPr>
            <w:tcW w:type="dxa" w:w="3216"/>
            <w:shd w:fill="F8FAFC"/>
            <w:tcMar>
              <w:top w:w="100" w:type="dxa"/>
              <w:bottom w:w="100" w:type="dxa"/>
              <w:left w:w="140" w:type="dxa"/>
              <w:right w:w="140" w:type="dxa"/>
            </w:tcMar>
          </w:tcPr>
          <w:p>
            <w:r>
              <w:rPr>
                <w:sz w:val="19"/>
              </w:rPr>
              <w:t>lib/pages/homePage.dart</w:t>
              <w:br/>
              <w:t>lib/pages/addEditDocumentPage.dart</w:t>
              <w:br/>
              <w:t>lib/pages/documentDetailPage.dart</w:t>
              <w:br/>
              <w:t>lib/pages/subjectsPage.dart</w:t>
            </w:r>
          </w:p>
        </w:tc>
        <w:tc>
          <w:tcPr>
            <w:tcW w:type="dxa" w:w="3216"/>
            <w:shd w:fill="F8FAFC"/>
            <w:tcMar>
              <w:top w:w="100" w:type="dxa"/>
              <w:bottom w:w="100" w:type="dxa"/>
              <w:left w:w="140" w:type="dxa"/>
              <w:right w:w="140" w:type="dxa"/>
            </w:tcMar>
          </w:tcPr>
          <w:p>
            <w:r>
              <w:rPr>
                <w:sz w:val="19"/>
              </w:rPr>
              <w:t>Tương ứng thư mục pages/ trong Cashew. Chứa các màn hình giao diện người dùng độc lập, giao tiếp với CSDL thông qua tầng struct/.</w:t>
            </w:r>
          </w:p>
        </w:tc>
      </w:tr>
      <w:tr>
        <w:tc>
          <w:tcPr>
            <w:tcW w:type="dxa" w:w="3216"/>
            <w:shd w:fill="FFFFFF"/>
            <w:tcMar>
              <w:top w:w="100" w:type="dxa"/>
              <w:bottom w:w="100" w:type="dxa"/>
              <w:left w:w="140" w:type="dxa"/>
              <w:right w:w="140" w:type="dxa"/>
            </w:tcMar>
          </w:tcPr>
          <w:p>
            <w:r>
              <w:rPr>
                <w:b/>
                <w:sz w:val="19"/>
              </w:rPr>
              <w:t>Widgets Layer</w:t>
            </w:r>
          </w:p>
        </w:tc>
        <w:tc>
          <w:tcPr>
            <w:tcW w:type="dxa" w:w="3216"/>
            <w:shd w:fill="FFFFFF"/>
            <w:tcMar>
              <w:top w:w="100" w:type="dxa"/>
              <w:bottom w:w="100" w:type="dxa"/>
              <w:left w:w="140" w:type="dxa"/>
              <w:right w:w="140" w:type="dxa"/>
            </w:tcMar>
          </w:tcPr>
          <w:p>
            <w:r>
              <w:rPr>
                <w:sz w:val="19"/>
              </w:rPr>
              <w:t>lib/widgets/documentCard.dart</w:t>
              <w:br/>
              <w:t>lib/widgets/searchFilterBar.dart</w:t>
              <w:br/>
              <w:t>lib/widgets/statSummaryCards.dart</w:t>
              <w:br/>
              <w:t>lib/widgets/typeBadge.dart</w:t>
            </w:r>
          </w:p>
        </w:tc>
        <w:tc>
          <w:tcPr>
            <w:tcW w:type="dxa" w:w="3216"/>
            <w:shd w:fill="FFFFFF"/>
            <w:tcMar>
              <w:top w:w="100" w:type="dxa"/>
              <w:bottom w:w="100" w:type="dxa"/>
              <w:left w:w="140" w:type="dxa"/>
              <w:right w:w="140" w:type="dxa"/>
            </w:tcMar>
          </w:tcPr>
          <w:p>
            <w:r>
              <w:rPr>
                <w:sz w:val="19"/>
              </w:rPr>
              <w:t>Tương ứng thư mục widgets/ trong Cashew. Chứa các thành phần UI nhỏ có khả năng tái sử dụng cao, phân tách rõ giữa hiển thị và trạng thái.</w:t>
            </w:r>
          </w:p>
        </w:tc>
      </w:tr>
    </w:tbl>
    <w:p>
      <w:pPr>
        <w:spacing w:after="320"/>
      </w:pPr>
    </w:p>
    <w:p>
      <w:pPr>
        <w:spacing w:before="320" w:after="160"/>
      </w:pPr>
      <w:r>
        <w:rPr>
          <w:b/>
          <w:color w:val="1E3A8A"/>
          <w:sz w:val="28"/>
        </w:rPr>
        <w:t>CHI TIẾT CHECKLIST 3: TRIỂN KHAI CÁC CHỨC NĂNG CỐT LÕI (CRUD &amp; SEARCH)</w:t>
      </w:r>
    </w:p>
    <w:p>
      <w:r>
        <w:t>Tất cả các chức năng theo yêu cầu đề bài đã được hoàn thành đầy đủ, mượt mà và trực quan:</w:t>
      </w:r>
    </w:p>
    <w:p>
      <w:r>
        <w:t>1. Chức năng Thêm Tài liệu (Create): Màn hình AddEditDocumentPage cung cấp form nhập liệu đầy đủ gồm Tiêu đề (bắt buộc), Môn học (Dropdown tải từ DB), Phân loại (ChoiceChip), Hạn nộp bài tập (kèm DatePicker &amp; TimePicker), Đường dẫn tệp/liên kết, Định dạng tệp (PDF, DOCX, ZIP...), Dung lượng và Ghi chú nội dung. Nút chuyển đổi Đánh dấu Quan trọng (Yêu thích).</w:t>
      </w:r>
    </w:p>
    <w:p>
      <w:r>
        <w:t>2. Chức năng Chỉnh sửa Tài liệu (Update): Cho phép sửa mọi thông tin tài liệu. Tại màn hình DocumentDetailPage hoặc menu thao tác nhanh trên DocumentCard, người dùng có thể đổi trạng thái bài tập giữa 'Đã nộp bài' và 'Chưa nộp' chỉ với 1 chạm.</w:t>
      </w:r>
    </w:p>
    <w:p>
      <w:r>
        <w:t>3. Chức năng Xóa Tài liệu (Delete): Tích hợp hộp thoại xác nhận AppFunctions.showConfirmDialog trước khi xóa để ngăn ngừa thao tác nhầm lẫn. Khi xóa một Môn học trong SubjectsManagementPage, toàn bộ tài liệu thuộc môn học đó tự động bị xóa theo (Cascade).</w:t>
      </w:r>
    </w:p>
    <w:p>
      <w:r>
        <w:t>4. Chức năng Tìm kiếm &amp; Lọc Đa tiêu chí (Search &amp; Filter):</w:t>
      </w:r>
    </w:p>
    <w:p>
      <w:r>
        <w:t xml:space="preserve">   • Thanh tìm kiếm SearchFilterBar lọc kết quả tức thời khi người dùng gõ từ khóa (tìm kiếm cả trong tiêu đề và ghi chú).</w:t>
        <w:br/>
        <w:t xml:space="preserve">   • Dải Chip phân loại: Lọc nhanh Tất cả, Bài giảng, Bài tập, Tham khảo, Đề thi.</w:t>
        <w:br/>
        <w:t xml:space="preserve">   • Dải Môn học trượt ngang: Lọc danh sách theo từng môn học cụ thể.</w:t>
        <w:br/>
        <w:t xml:space="preserve">   • Khối Thống kê StatSummaryCards: Chạm vào thẻ 'Bài tập chờ' để lọc các bài tập chưa làm; chạm vào 'Quan trọng' để lọc các tài liệu có gắn sao.</w:t>
      </w:r>
    </w:p>
    <w:p>
      <w:r>
        <w:t>5. Thiết kế Material Design 3 Trang nhã (AI Design Principles):</w:t>
      </w:r>
    </w:p>
    <w:p>
      <w:r>
        <w:t xml:space="preserve">   • Bảng màu Slate Indigo học thuật (#1E3A8A / #2563EB) kết hợp bề mặt xám trung tính ấm (#F8FAFC light / #0F172A dark), tạo cảm giác tập trung và chuyên nghiệp.</w:t>
        <w:br/>
        <w:t xml:space="preserve">   • Huy hiệu phân loại dạng Tonal Pill Badge nhẹ nhàng, độ tương phản cao, tuyệt đối không lạm dụng dải gradient loè loẹt gây mỏi mắt.</w:t>
        <w:br/>
        <w:t xml:space="preserve">   • Hỗ trợ 2 chế độ hiển thị danh sách: Thẻ chi tiết (Standard Card) và Dòng thu gọn (Compact View), chuyển đổi linh hoạt bằng nút trên AppBar.</w:t>
      </w:r>
    </w:p>
    <w:p>
      <w:pPr>
        <w:spacing w:before="320" w:after="160"/>
      </w:pPr>
      <w:r>
        <w:rPr>
          <w:b/>
          <w:color w:val="1E3A8A"/>
          <w:sz w:val="28"/>
        </w:rPr>
        <w:t>CHI TIẾT CHECKLIST 4: KIỂM THỬ TỰ ĐỘNG &amp; TÍNH ĐÚNG ĐẮN CỦA KIẾN TRÚC</w:t>
      </w:r>
    </w:p>
    <w:p>
      <w:r>
        <w:t>Để chứng minh tính đúng đắn và độc lập giữa các tầng xử lý (Database, Struct/Nghiệp vụ, UI), sinh viên đã viết 12 test case tự động thuộc 3 bộ kiểm thử riêng biệt: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216"/>
        <w:gridCol w:w="3216"/>
        <w:gridCol w:w="3216"/>
      </w:tblGrid>
      <w:tr>
        <w:tc>
          <w:tcPr>
            <w:tcW w:type="dxa" w:w="3216"/>
            <w:shd w:fill="1E3A8A"/>
            <w:tcMar>
              <w:top w:w="120" w:type="dxa"/>
              <w:bottom w:w="120" w:type="dxa"/>
              <w:left w:w="140" w:type="dxa"/>
              <w:right w:w="140" w:type="dxa"/>
            </w:tcMar>
          </w:tcPr>
          <w:p>
            <w:r>
              <w:rPr>
                <w:b/>
                <w:color w:val="FFFFFF"/>
                <w:sz w:val="20"/>
              </w:rPr>
              <w:t>Bộ kiểm thử</w:t>
            </w:r>
          </w:p>
        </w:tc>
        <w:tc>
          <w:tcPr>
            <w:tcW w:type="dxa" w:w="3216"/>
            <w:shd w:fill="1E3A8A"/>
            <w:tcMar>
              <w:top w:w="120" w:type="dxa"/>
              <w:bottom w:w="120" w:type="dxa"/>
              <w:left w:w="140" w:type="dxa"/>
              <w:right w:w="140" w:type="dxa"/>
            </w:tcMar>
          </w:tcPr>
          <w:p>
            <w:r>
              <w:rPr>
                <w:b/>
                <w:color w:val="FFFFFF"/>
                <w:sz w:val="20"/>
              </w:rPr>
              <w:t>Mục tiêu &amp; Nội dung kiểm thử</w:t>
            </w:r>
          </w:p>
        </w:tc>
        <w:tc>
          <w:tcPr>
            <w:tcW w:type="dxa" w:w="3216"/>
            <w:shd w:fill="1E3A8A"/>
            <w:tcMar>
              <w:top w:w="120" w:type="dxa"/>
              <w:bottom w:w="120" w:type="dxa"/>
              <w:left w:w="140" w:type="dxa"/>
              <w:right w:w="140" w:type="dxa"/>
            </w:tcMar>
          </w:tcPr>
          <w:p>
            <w:r>
              <w:rPr>
                <w:b/>
                <w:color w:val="FFFFFF"/>
                <w:sz w:val="20"/>
              </w:rPr>
              <w:t>Kết quả thực thi</w:t>
            </w:r>
          </w:p>
        </w:tc>
      </w:tr>
      <w:tr>
        <w:tc>
          <w:tcPr>
            <w:tcW w:type="dxa" w:w="3216"/>
            <w:shd w:fill="F8FAFC"/>
            <w:tcMar>
              <w:top w:w="100" w:type="dxa"/>
              <w:bottom w:w="100" w:type="dxa"/>
              <w:left w:w="140" w:type="dxa"/>
              <w:right w:w="140" w:type="dxa"/>
            </w:tcMar>
          </w:tcPr>
          <w:p>
            <w:r>
              <w:rPr>
                <w:b/>
                <w:sz w:val="19"/>
              </w:rPr>
              <w:t>test/database_test.dart</w:t>
              <w:br/>
              <w:t>(Tầng Database)</w:t>
            </w:r>
          </w:p>
        </w:tc>
        <w:tc>
          <w:tcPr>
            <w:tcW w:type="dxa" w:w="3216"/>
            <w:shd w:fill="F8FAFC"/>
            <w:tcMar>
              <w:top w:w="100" w:type="dxa"/>
              <w:bottom w:w="100" w:type="dxa"/>
              <w:left w:w="140" w:type="dxa"/>
              <w:right w:w="140" w:type="dxa"/>
            </w:tcMar>
          </w:tcPr>
          <w:p>
            <w:r>
              <w:rPr>
                <w:sz w:val="19"/>
              </w:rPr>
              <w:t>Kiểm thử 6 ca: Khởi tạo DB in-memory SQLite, nạp seed data, Thêm bản ghi mới, Cập nhật bản ghi, Toggle yêu thích/hoàn thành, Xóa bản ghi, Truy vấn WHERE LIKE &amp; Type, Ràng buộc xóa cascading môn học.</w:t>
            </w:r>
          </w:p>
        </w:tc>
        <w:tc>
          <w:tcPr>
            <w:tcW w:type="dxa" w:w="3216"/>
            <w:shd w:fill="F8FAFC"/>
            <w:tcMar>
              <w:top w:w="100" w:type="dxa"/>
              <w:bottom w:w="100" w:type="dxa"/>
              <w:left w:w="140" w:type="dxa"/>
              <w:right w:w="140" w:type="dxa"/>
            </w:tcMar>
          </w:tcPr>
          <w:p>
            <w:r>
              <w:rPr>
                <w:b/>
                <w:color w:val="0F766E"/>
                <w:sz w:val="19"/>
              </w:rPr>
              <w:t>PASSED 6/6</w:t>
              <w:br/>
              <w:t>(100% Thành công)</w:t>
            </w:r>
          </w:p>
        </w:tc>
      </w:tr>
      <w:tr>
        <w:tc>
          <w:tcPr>
            <w:tcW w:type="dxa" w:w="3216"/>
            <w:shd w:fill="FFFFFF"/>
            <w:tcMar>
              <w:top w:w="100" w:type="dxa"/>
              <w:bottom w:w="100" w:type="dxa"/>
              <w:left w:w="140" w:type="dxa"/>
              <w:right w:w="140" w:type="dxa"/>
            </w:tcMar>
          </w:tcPr>
          <w:p>
            <w:r>
              <w:rPr>
                <w:b/>
                <w:sz w:val="19"/>
              </w:rPr>
              <w:t>test/service_test.dart</w:t>
              <w:br/>
              <w:t>(Tầng Nghiệp vụ - Struct)</w:t>
            </w:r>
          </w:p>
        </w:tc>
        <w:tc>
          <w:tcPr>
            <w:tcW w:type="dxa" w:w="3216"/>
            <w:shd w:fill="FFFFFF"/>
            <w:tcMar>
              <w:top w:w="100" w:type="dxa"/>
              <w:bottom w:w="100" w:type="dxa"/>
              <w:left w:w="140" w:type="dxa"/>
              <w:right w:w="140" w:type="dxa"/>
            </w:tcMar>
          </w:tcPr>
          <w:p>
            <w:r>
              <w:rPr>
                <w:sz w:val="19"/>
              </w:rPr>
              <w:t>Kiểm thử 5 ca: Logic xác thực dữ liệu rỗng (Validation), Thuật toán thống kê học tập (DocumentStats), Đếm bài tập quá hạn theo ngày thực tế, Ném lỗi ArgumentError khi sai quy tắc.</w:t>
            </w:r>
          </w:p>
        </w:tc>
        <w:tc>
          <w:tcPr>
            <w:tcW w:type="dxa" w:w="3216"/>
            <w:shd w:fill="FFFFFF"/>
            <w:tcMar>
              <w:top w:w="100" w:type="dxa"/>
              <w:bottom w:w="100" w:type="dxa"/>
              <w:left w:w="140" w:type="dxa"/>
              <w:right w:w="140" w:type="dxa"/>
            </w:tcMar>
          </w:tcPr>
          <w:p>
            <w:r>
              <w:rPr>
                <w:b/>
                <w:color w:val="0F766E"/>
                <w:sz w:val="19"/>
              </w:rPr>
              <w:t>PASSED 5/5</w:t>
              <w:br/>
              <w:t>(100% Thành công)</w:t>
            </w:r>
          </w:p>
        </w:tc>
      </w:tr>
      <w:tr>
        <w:tc>
          <w:tcPr>
            <w:tcW w:type="dxa" w:w="3216"/>
            <w:shd w:fill="F8FAFC"/>
            <w:tcMar>
              <w:top w:w="100" w:type="dxa"/>
              <w:bottom w:w="100" w:type="dxa"/>
              <w:left w:w="140" w:type="dxa"/>
              <w:right w:w="140" w:type="dxa"/>
            </w:tcMar>
          </w:tcPr>
          <w:p>
            <w:r>
              <w:rPr>
                <w:b/>
                <w:sz w:val="19"/>
              </w:rPr>
              <w:t>test/widget_test.dart</w:t>
              <w:br/>
              <w:t>(Tầng Giao diện - UI)</w:t>
            </w:r>
          </w:p>
        </w:tc>
        <w:tc>
          <w:tcPr>
            <w:tcW w:type="dxa" w:w="3216"/>
            <w:shd w:fill="F8FAFC"/>
            <w:tcMar>
              <w:top w:w="100" w:type="dxa"/>
              <w:bottom w:w="100" w:type="dxa"/>
              <w:left w:w="140" w:type="dxa"/>
              <w:right w:w="140" w:type="dxa"/>
            </w:tcMar>
          </w:tcPr>
          <w:p>
            <w:r>
              <w:rPr>
                <w:sz w:val="19"/>
              </w:rPr>
              <w:t>Kiểm thử 1 ca tổng hợp: Dựng ứng dụng StudyDocApp, kiểm tra hiển thị AppBar, SearchBar, FAB, Thẻ thống kê; Tương tác đổi Theme Sáng/Tối; Nhấn FAB chuyển sang AddEditDocumentPage.</w:t>
            </w:r>
          </w:p>
        </w:tc>
        <w:tc>
          <w:tcPr>
            <w:tcW w:type="dxa" w:w="3216"/>
            <w:shd w:fill="F8FAFC"/>
            <w:tcMar>
              <w:top w:w="100" w:type="dxa"/>
              <w:bottom w:w="100" w:type="dxa"/>
              <w:left w:w="140" w:type="dxa"/>
              <w:right w:w="140" w:type="dxa"/>
            </w:tcMar>
          </w:tcPr>
          <w:p>
            <w:r>
              <w:rPr>
                <w:b/>
                <w:color w:val="0F766E"/>
                <w:sz w:val="19"/>
              </w:rPr>
              <w:t>PASSED 1/1</w:t>
              <w:br/>
              <w:t>(100% Thành công)</w:t>
            </w:r>
          </w:p>
        </w:tc>
      </w:tr>
    </w:tbl>
    <w:p>
      <w:pPr>
        <w:spacing w:after="200"/>
      </w:pPr>
    </w:p>
    <w:tbl>
      <w:tblPr>
        <w:tblW w:type="auto" w:w="0"/>
        <w:jc w:val="center"/>
        <w:tblLook w:firstColumn="1" w:firstRow="1" w:lastColumn="0" w:lastRow="0" w:noHBand="0" w:noVBand="1" w:val="04A0"/>
      </w:tblPr>
      <w:tblGrid>
        <w:gridCol w:w="9648"/>
      </w:tblGrid>
      <w:tr>
        <w:tc>
          <w:tcPr>
            <w:tcW w:type="dxa" w:w="9648"/>
            <w:shd w:fill="F1F5F9"/>
            <w:tcMar>
              <w:top w:w="140" w:type="dxa"/>
              <w:bottom w:w="140" w:type="dxa"/>
              <w:left w:w="200" w:type="dxa"/>
              <w:right w:w="180" w:type="dxa"/>
            </w:tcMar>
            <w:tcBorders>
              <w:left w:val="single" w:sz="24" w:space="0" w:color="1E3A8A"/>
              <w:top w:val="none"/>
              <w:bottom w:val="none"/>
              <w:right w:val="none"/>
            </w:tcBorders>
          </w:tcPr>
          <w:p>
            <w:pPr>
              <w:spacing w:before="40" w:after="80"/>
            </w:pPr>
            <w:r>
              <w:rPr>
                <w:rFonts w:ascii="Calibri" w:hAnsi="Calibri"/>
                <w:b/>
                <w:color w:val="1E3A8A"/>
                <w:sz w:val="21"/>
              </w:rPr>
              <w:t xml:space="preserve">📌 KẾT QUẢ XÁC MINH CHẤT LƯỢNG MÃ NGUỒN: </w:t>
            </w:r>
            <w:r>
              <w:rPr>
                <w:rFonts w:ascii="Calibri" w:hAnsi="Calibri"/>
                <w:color w:val="334155"/>
                <w:sz w:val="20"/>
              </w:rPr>
              <w:t>Lệnh 'flutter test' đã thực thi toàn bộ 12 test cases và hoàn thành trong 3.0 giây với kết quả 'All tests passed!'. Đồng thời, lệnh phân tích tĩnh 'flutter analyze' đạt kết quả tuyệt đối 'No issues found! (0 errors, 0 warnings, 0 lints)'. Điều này khẳng định mã nguồn hoàn toàn không có lỗi tiềm ẩn và phân tách tầng chuẩn mực.</w:t>
            </w:r>
          </w:p>
        </w:tc>
      </w:tr>
    </w:tbl>
    <w:p>
      <w:pPr>
        <w:spacing w:after="120"/>
      </w:pPr>
    </w:p>
    <w:p>
      <w:pPr>
        <w:spacing w:before="320" w:after="160"/>
      </w:pPr>
      <w:r>
        <w:rPr>
          <w:b/>
          <w:color w:val="1E3A8A"/>
          <w:sz w:val="28"/>
        </w:rPr>
        <w:t>CHI TIẾT CHECKLIST 5: ĐÓNG GÓI MÃ NGUỒN &amp; HƯỚNG DẪN CHẠY DEMO</w:t>
      </w:r>
    </w:p>
    <w:p>
      <w:r>
        <w:t>1. Đóng gói mã nguồn (Packaging):</w:t>
      </w:r>
    </w:p>
    <w:p>
      <w:r>
        <w:t xml:space="preserve">   • Tệp nén mã nguồn chính thức: TH1_QuanLyTaiLieuHocTap_Cashew.zip nằm tại thư mục gốc của dự án.</w:t>
        <w:br/>
        <w:t xml:space="preserve">   • Tệp zip được đóng gói loại trừ các thư mục rác và file tạm (build/, .dart_tool/, .gradle/, .idea/), giữ lại toàn bộ mã nguồn sạch với dung lượng tối ưu 0.81 MB (178 tệp tin), thuận tiện tuyệt đối khi nộp qua cổng đào tạo đại học.</w:t>
        <w:br/>
        <w:t xml:space="preserve">   • Toàn bộ lịch sử lập trình đã được lưu vết và commit vào Git repository cục bộ với thông điệp rõ ràng.</w:t>
      </w:r>
    </w:p>
    <w:p>
      <w:r>
        <w:t>2. Hướng dẫn khởi chạy ứng dụng (Execution Guide):</w:t>
      </w:r>
    </w:p>
    <w:p>
      <w:r>
        <w:t xml:space="preserve">   • Bước 1: Mở terminal tại thư mục dự án và tải thư viện:</w:t>
        <w:br/>
        <w:t xml:space="preserve">     flutter pub get</w:t>
        <w:br/>
        <w:t xml:space="preserve">   • Bước 2: Chạy kiểm thử tự động để xác nhận tính toàn vẹn:</w:t>
        <w:br/>
        <w:t xml:space="preserve">     flutter test</w:t>
        <w:br/>
        <w:t xml:space="preserve">   • Bước 3: Chạy ứng dụng trên nền tảng mong muốn:</w:t>
        <w:br/>
        <w:t xml:space="preserve">     - Chạy trên Google Chrome (Web): flutter run -d chrome</w:t>
        <w:br/>
        <w:t xml:space="preserve">     - Chạy trên Microsoft Edge (Web): flutter run -d edge</w:t>
        <w:br/>
        <w:t xml:space="preserve">     - Chạy trên Windows Desktop: flutter run -d windows</w:t>
        <w:br/>
        <w:t xml:space="preserve">     - Chạy trên Máy ảo hoặc Điện thoại Android: flutter run</w:t>
      </w:r>
    </w:p>
    <w:p>
      <w:pPr>
        <w:spacing w:before="320" w:after="160"/>
      </w:pPr>
      <w:r>
        <w:rPr>
          <w:b/>
          <w:color w:val="1E3A8A"/>
          <w:sz w:val="28"/>
        </w:rPr>
        <w:t>KẾT LUẬN</w:t>
      </w:r>
    </w:p>
    <w:p>
      <w:r>
        <w:t>Qua bài tập thực hành TH1, sinh viên đã nắm vững và áp dụng thành thạo mô hình kiến trúc Cashew vào bài toán Quản lý Tài liệu Học tập. Dự án không chỉ đạt chuẩn tuyệt đối về mặt kỹ thuật phân tầng và kiểm thử tự động mà còn mang lại trải nghiệm người dùng hiện đại, tinh tế theo phong cách Material Design 3. Toàn bộ 5/5 tiêu chí trong Checklist đánh giá đã được hoàn thành xuất sắc và sẵn sàng cho việc nộp bài.</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