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1061C" w14:textId="7D71439E" w:rsidR="00FE406B" w:rsidRPr="00FE406B" w:rsidRDefault="00FE406B" w:rsidP="00FE406B">
      <w:pPr>
        <w:shd w:val="clear" w:color="auto" w:fill="FFFFFF"/>
        <w:spacing w:after="150" w:line="240" w:lineRule="auto"/>
        <w:rPr>
          <w:rFonts w:ascii="Arial" w:eastAsia="Times New Roman" w:hAnsi="Arial" w:cs="Arial"/>
          <w:color w:val="000000"/>
          <w:sz w:val="26"/>
          <w:szCs w:val="26"/>
        </w:rPr>
      </w:pPr>
      <w:r w:rsidRPr="00FE406B">
        <w:rPr>
          <w:rFonts w:ascii="Arial" w:eastAsia="Times New Roman" w:hAnsi="Arial" w:cs="Arial"/>
          <w:color w:val="000000"/>
          <w:sz w:val="26"/>
          <w:szCs w:val="26"/>
        </w:rPr>
        <w:t xml:space="preserve">Khách hàng có thể lựa chọn các hình thức thanh toán sau để thanh toán cho đơn hàng của mình khi mua sản phẩm trên website </w:t>
      </w:r>
      <w:r>
        <w:rPr>
          <w:rFonts w:ascii="Arial" w:eastAsia="Times New Roman" w:hAnsi="Arial" w:cs="Arial"/>
          <w:color w:val="000000"/>
          <w:sz w:val="26"/>
          <w:szCs w:val="26"/>
        </w:rPr>
        <w:t>G10 market</w:t>
      </w:r>
      <w:r w:rsidR="005C3931">
        <w:rPr>
          <w:rFonts w:ascii="Arial" w:eastAsia="Times New Roman" w:hAnsi="Arial" w:cs="Arial"/>
          <w:color w:val="000000"/>
          <w:sz w:val="26"/>
          <w:szCs w:val="26"/>
        </w:rPr>
        <w:t xml:space="preserve"> &lt;br&gt;</w:t>
      </w:r>
    </w:p>
    <w:p w14:paraId="497441CE" w14:textId="689A11E2" w:rsidR="00FE406B" w:rsidRPr="00FE406B" w:rsidRDefault="00FE406B" w:rsidP="00FE406B">
      <w:pPr>
        <w:shd w:val="clear" w:color="auto" w:fill="FFFFFF"/>
        <w:spacing w:after="150" w:line="240" w:lineRule="auto"/>
        <w:rPr>
          <w:rFonts w:ascii="Arial" w:eastAsia="Times New Roman" w:hAnsi="Arial" w:cs="Arial"/>
          <w:color w:val="000000"/>
          <w:sz w:val="26"/>
          <w:szCs w:val="26"/>
        </w:rPr>
      </w:pPr>
      <w:r w:rsidRPr="00FE406B">
        <w:rPr>
          <w:rFonts w:ascii="Arial" w:eastAsia="Times New Roman" w:hAnsi="Arial" w:cs="Arial"/>
          <w:color w:val="000000"/>
          <w:sz w:val="26"/>
          <w:szCs w:val="26"/>
        </w:rPr>
        <w:t>1.1. Thanh toán trả trước: là hình thức thanh toán trực tuyến mà khách hàng sử dụng để thanh toán cho đơn hàng, bao gồm:​​</w:t>
      </w:r>
      <w:r w:rsidR="005C3931">
        <w:rPr>
          <w:rFonts w:ascii="Arial" w:eastAsia="Times New Roman" w:hAnsi="Arial" w:cs="Arial"/>
          <w:color w:val="000000"/>
          <w:sz w:val="26"/>
          <w:szCs w:val="26"/>
        </w:rPr>
        <w:t xml:space="preserve"> </w:t>
      </w:r>
      <w:r w:rsidR="005C3931">
        <w:rPr>
          <w:rFonts w:ascii="Arial" w:eastAsia="Times New Roman" w:hAnsi="Arial" w:cs="Arial"/>
          <w:color w:val="000000"/>
          <w:sz w:val="26"/>
          <w:szCs w:val="26"/>
        </w:rPr>
        <w:t>&lt;br&gt;</w:t>
      </w:r>
    </w:p>
    <w:p w14:paraId="0C0D4964" w14:textId="79B524BA" w:rsidR="00FE406B" w:rsidRPr="00FE406B" w:rsidRDefault="00FE406B" w:rsidP="00FE406B">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E406B">
        <w:rPr>
          <w:rFonts w:ascii="Arial" w:eastAsia="Times New Roman" w:hAnsi="Arial" w:cs="Arial"/>
          <w:color w:val="000000"/>
          <w:sz w:val="26"/>
          <w:szCs w:val="26"/>
        </w:rPr>
        <w:t> Thẻ ATM (Thẻ ghi nợ/thanh toán/trả trước nội địa);</w:t>
      </w:r>
      <w:r w:rsidR="005C3931">
        <w:rPr>
          <w:rFonts w:ascii="Arial" w:eastAsia="Times New Roman" w:hAnsi="Arial" w:cs="Arial"/>
          <w:color w:val="000000"/>
          <w:sz w:val="26"/>
          <w:szCs w:val="26"/>
        </w:rPr>
        <w:t xml:space="preserve"> </w:t>
      </w:r>
      <w:r w:rsidR="005C3931">
        <w:rPr>
          <w:rFonts w:ascii="Arial" w:eastAsia="Times New Roman" w:hAnsi="Arial" w:cs="Arial"/>
          <w:color w:val="000000"/>
          <w:sz w:val="26"/>
          <w:szCs w:val="26"/>
        </w:rPr>
        <w:t>&lt;br&gt;</w:t>
      </w:r>
    </w:p>
    <w:p w14:paraId="74C534BA" w14:textId="2E166545" w:rsidR="00FE406B" w:rsidRPr="00FE406B" w:rsidRDefault="00FE406B" w:rsidP="00FE406B">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E406B">
        <w:rPr>
          <w:rFonts w:ascii="Arial" w:eastAsia="Times New Roman" w:hAnsi="Arial" w:cs="Arial"/>
          <w:color w:val="000000"/>
          <w:sz w:val="26"/>
          <w:szCs w:val="26"/>
        </w:rPr>
        <w:t> Thẻ thanh toán quốc tế, thẻ tín dụng.</w:t>
      </w:r>
      <w:r w:rsidR="005C3931">
        <w:rPr>
          <w:rFonts w:ascii="Arial" w:eastAsia="Times New Roman" w:hAnsi="Arial" w:cs="Arial"/>
          <w:color w:val="000000"/>
          <w:sz w:val="26"/>
          <w:szCs w:val="26"/>
        </w:rPr>
        <w:t xml:space="preserve"> </w:t>
      </w:r>
      <w:r w:rsidR="005C3931">
        <w:rPr>
          <w:rFonts w:ascii="Arial" w:eastAsia="Times New Roman" w:hAnsi="Arial" w:cs="Arial"/>
          <w:color w:val="000000"/>
          <w:sz w:val="26"/>
          <w:szCs w:val="26"/>
        </w:rPr>
        <w:t>&lt;br&gt;</w:t>
      </w:r>
    </w:p>
    <w:p w14:paraId="4C84B4A3" w14:textId="54845DA3" w:rsidR="00FE406B" w:rsidRPr="00FE406B" w:rsidRDefault="00FE406B" w:rsidP="00FE406B">
      <w:pPr>
        <w:shd w:val="clear" w:color="auto" w:fill="FFFFFF"/>
        <w:spacing w:after="150" w:line="240" w:lineRule="auto"/>
        <w:rPr>
          <w:rFonts w:ascii="Arial" w:eastAsia="Times New Roman" w:hAnsi="Arial" w:cs="Arial"/>
          <w:color w:val="000000"/>
          <w:sz w:val="26"/>
          <w:szCs w:val="26"/>
        </w:rPr>
      </w:pPr>
      <w:r w:rsidRPr="00FE406B">
        <w:rPr>
          <w:rFonts w:ascii="Arial" w:eastAsia="Times New Roman" w:hAnsi="Arial" w:cs="Arial"/>
          <w:color w:val="000000"/>
          <w:sz w:val="26"/>
          <w:szCs w:val="26"/>
        </w:rPr>
        <w:t xml:space="preserve">1.2. Thanh toán trả sau: là hình thức mà khách hàng sử dụng để thanh toán cho đơn hàng khi </w:t>
      </w:r>
      <w:r w:rsidR="005C3931">
        <w:rPr>
          <w:rFonts w:ascii="Arial" w:eastAsia="Times New Roman" w:hAnsi="Arial" w:cs="Arial"/>
          <w:color w:val="000000"/>
          <w:sz w:val="26"/>
          <w:szCs w:val="26"/>
        </w:rPr>
        <w:t>G10</w:t>
      </w:r>
      <w:r w:rsidRPr="00FE406B">
        <w:rPr>
          <w:rFonts w:ascii="Arial" w:eastAsia="Times New Roman" w:hAnsi="Arial" w:cs="Arial"/>
          <w:color w:val="000000"/>
          <w:sz w:val="26"/>
          <w:szCs w:val="26"/>
        </w:rPr>
        <w:t xml:space="preserve"> Market giao hàng, bao gồm:</w:t>
      </w:r>
      <w:r w:rsidR="005C3931">
        <w:rPr>
          <w:rFonts w:ascii="Arial" w:eastAsia="Times New Roman" w:hAnsi="Arial" w:cs="Arial"/>
          <w:color w:val="000000"/>
          <w:sz w:val="26"/>
          <w:szCs w:val="26"/>
        </w:rPr>
        <w:t xml:space="preserve"> </w:t>
      </w:r>
      <w:r w:rsidR="005C3931">
        <w:rPr>
          <w:rFonts w:ascii="Arial" w:eastAsia="Times New Roman" w:hAnsi="Arial" w:cs="Arial"/>
          <w:color w:val="000000"/>
          <w:sz w:val="26"/>
          <w:szCs w:val="26"/>
        </w:rPr>
        <w:t>&lt;br&gt;</w:t>
      </w:r>
    </w:p>
    <w:p w14:paraId="1A12AECE" w14:textId="6B040641" w:rsidR="00FE406B" w:rsidRPr="00FE406B" w:rsidRDefault="00FE406B" w:rsidP="00FE406B">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FE406B">
        <w:rPr>
          <w:rFonts w:ascii="Arial" w:eastAsia="Times New Roman" w:hAnsi="Arial" w:cs="Arial"/>
          <w:color w:val="000000"/>
          <w:sz w:val="26"/>
          <w:szCs w:val="26"/>
        </w:rPr>
        <w:t>Tiền mặt</w:t>
      </w:r>
      <w:r w:rsidR="005C3931">
        <w:rPr>
          <w:rFonts w:ascii="Arial" w:eastAsia="Times New Roman" w:hAnsi="Arial" w:cs="Arial"/>
          <w:color w:val="000000"/>
          <w:sz w:val="26"/>
          <w:szCs w:val="26"/>
        </w:rPr>
        <w:t xml:space="preserve"> </w:t>
      </w:r>
      <w:r w:rsidR="005C3931">
        <w:rPr>
          <w:rFonts w:ascii="Arial" w:eastAsia="Times New Roman" w:hAnsi="Arial" w:cs="Arial"/>
          <w:color w:val="000000"/>
          <w:sz w:val="26"/>
          <w:szCs w:val="26"/>
        </w:rPr>
        <w:t>&lt;br&gt;</w:t>
      </w:r>
    </w:p>
    <w:p w14:paraId="59C8C34A" w14:textId="474ACE55" w:rsidR="00FE406B" w:rsidRPr="00FE406B" w:rsidRDefault="00FE406B" w:rsidP="00FE406B">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FE406B">
        <w:rPr>
          <w:rFonts w:ascii="Arial" w:eastAsia="Times New Roman" w:hAnsi="Arial" w:cs="Arial"/>
          <w:color w:val="000000"/>
          <w:sz w:val="26"/>
          <w:szCs w:val="26"/>
        </w:rPr>
        <w:t>Thẻ ATM (thẻ ngân hàng, thẻ thanh toán nội địa), thẻ tín dụng và thẻ thanh toán quốc tế (Visa, Master, JCB, UnionPay…) qua máy quẹt thẻ (POS, mPOS) của Ngân hàng</w:t>
      </w:r>
      <w:r w:rsidR="005C3931">
        <w:rPr>
          <w:rFonts w:ascii="Arial" w:eastAsia="Times New Roman" w:hAnsi="Arial" w:cs="Arial"/>
          <w:color w:val="000000"/>
          <w:sz w:val="26"/>
          <w:szCs w:val="26"/>
        </w:rPr>
        <w:t xml:space="preserve"> </w:t>
      </w:r>
      <w:r w:rsidR="005C3931">
        <w:rPr>
          <w:rFonts w:ascii="Arial" w:eastAsia="Times New Roman" w:hAnsi="Arial" w:cs="Arial"/>
          <w:color w:val="000000"/>
          <w:sz w:val="26"/>
          <w:szCs w:val="26"/>
        </w:rPr>
        <w:t>&lt;br&gt;</w:t>
      </w:r>
    </w:p>
    <w:p w14:paraId="2F6712A6" w14:textId="54790914" w:rsidR="005515D6" w:rsidRDefault="005515D6" w:rsidP="00FE406B"/>
    <w:p w14:paraId="425E18A3" w14:textId="2EE3ECEC" w:rsidR="00734575" w:rsidRDefault="00734575" w:rsidP="00FE406B"/>
    <w:p w14:paraId="138E0D8D" w14:textId="43318166" w:rsidR="00734575" w:rsidRPr="00734575" w:rsidRDefault="00734575" w:rsidP="00734575">
      <w:pPr>
        <w:shd w:val="clear" w:color="auto" w:fill="FFFFFF"/>
        <w:spacing w:after="150" w:line="240" w:lineRule="auto"/>
        <w:rPr>
          <w:rFonts w:ascii="Arial" w:eastAsia="Times New Roman" w:hAnsi="Arial" w:cs="Arial"/>
          <w:color w:val="000000"/>
          <w:sz w:val="26"/>
          <w:szCs w:val="26"/>
        </w:rPr>
      </w:pPr>
      <w:bookmarkStart w:id="0" w:name="_GoBack"/>
      <w:r w:rsidRPr="00734575">
        <w:rPr>
          <w:rFonts w:ascii="Arial" w:eastAsia="Times New Roman" w:hAnsi="Arial" w:cs="Arial"/>
          <w:b/>
          <w:bCs/>
          <w:color w:val="000000"/>
          <w:sz w:val="26"/>
          <w:szCs w:val="26"/>
        </w:rPr>
        <w:t>Bước 1:</w:t>
      </w:r>
      <w:r w:rsidRPr="00734575">
        <w:rPr>
          <w:rFonts w:ascii="Arial" w:eastAsia="Times New Roman" w:hAnsi="Arial" w:cs="Arial"/>
          <w:color w:val="000000"/>
          <w:sz w:val="26"/>
          <w:szCs w:val="26"/>
        </w:rPr>
        <w:t> Chọn sản phẩm muốn mua =&gt; Click vào biểu tượng giỏ hàng hoặc “MUA NGAY”.</w:t>
      </w:r>
      <w:r w:rsidR="002F09A4">
        <w:rPr>
          <w:rFonts w:ascii="Arial" w:eastAsia="Times New Roman" w:hAnsi="Arial" w:cs="Arial"/>
          <w:color w:val="000000"/>
          <w:sz w:val="26"/>
          <w:szCs w:val="26"/>
        </w:rPr>
        <w:t xml:space="preserve"> </w:t>
      </w:r>
      <w:r w:rsidR="002F09A4">
        <w:rPr>
          <w:rFonts w:ascii="Arial" w:eastAsia="Times New Roman" w:hAnsi="Arial" w:cs="Arial"/>
          <w:color w:val="000000"/>
          <w:sz w:val="26"/>
          <w:szCs w:val="26"/>
        </w:rPr>
        <w:t>&lt;br&gt;</w:t>
      </w:r>
      <w:r w:rsidR="002F09A4">
        <w:rPr>
          <w:rFonts w:ascii="Arial" w:eastAsia="Times New Roman" w:hAnsi="Arial" w:cs="Arial"/>
          <w:color w:val="000000"/>
          <w:sz w:val="26"/>
          <w:szCs w:val="26"/>
        </w:rPr>
        <w:t xml:space="preserve"> </w:t>
      </w:r>
      <w:r w:rsidR="002F09A4">
        <w:rPr>
          <w:rFonts w:ascii="Arial" w:eastAsia="Times New Roman" w:hAnsi="Arial" w:cs="Arial"/>
          <w:color w:val="000000"/>
          <w:sz w:val="26"/>
          <w:szCs w:val="26"/>
        </w:rPr>
        <w:t>&lt;br&gt;</w:t>
      </w:r>
    </w:p>
    <w:p w14:paraId="17C3E9A8" w14:textId="486712ED" w:rsidR="00734575" w:rsidRPr="002F09A4" w:rsidRDefault="00734575" w:rsidP="00734575">
      <w:pPr>
        <w:shd w:val="clear" w:color="auto" w:fill="FFFFFF"/>
        <w:spacing w:after="150" w:line="240" w:lineRule="auto"/>
      </w:pPr>
      <w:r w:rsidRPr="00734575">
        <w:rPr>
          <w:rFonts w:ascii="Arial" w:eastAsia="Times New Roman" w:hAnsi="Arial" w:cs="Arial"/>
          <w:color w:val="000000"/>
          <w:sz w:val="26"/>
          <w:szCs w:val="26"/>
        </w:rPr>
        <w:br/>
      </w:r>
      <w:r w:rsidRPr="00734575">
        <w:rPr>
          <w:rFonts w:ascii="Arial" w:eastAsia="Times New Roman" w:hAnsi="Arial" w:cs="Arial"/>
          <w:b/>
          <w:bCs/>
          <w:color w:val="000000"/>
          <w:sz w:val="26"/>
          <w:szCs w:val="26"/>
        </w:rPr>
        <w:t>Bước 2: </w:t>
      </w:r>
      <w:r w:rsidRPr="00734575">
        <w:rPr>
          <w:rFonts w:ascii="Arial" w:eastAsia="Times New Roman" w:hAnsi="Arial" w:cs="Arial"/>
          <w:color w:val="000000"/>
          <w:sz w:val="26"/>
          <w:szCs w:val="26"/>
        </w:rPr>
        <w:t>Sau khi chọn xong sản phẩm, click biểu tượng giỏ hàng trên header để thanh toán. Khách hàng kiểm tra các mặt hàng, số lượng =&gt; Click “GỬI ĐƠN HÀNG” để tiếp tục.</w:t>
      </w:r>
      <w:r w:rsidR="002F09A4">
        <w:rPr>
          <w:rFonts w:ascii="Arial" w:eastAsia="Times New Roman" w:hAnsi="Arial" w:cs="Arial"/>
          <w:color w:val="000000"/>
          <w:sz w:val="26"/>
          <w:szCs w:val="26"/>
        </w:rPr>
        <w:t xml:space="preserve"> </w:t>
      </w:r>
      <w:r w:rsidR="002F09A4">
        <w:rPr>
          <w:rFonts w:ascii="Arial" w:eastAsia="Times New Roman" w:hAnsi="Arial" w:cs="Arial"/>
          <w:color w:val="000000"/>
          <w:sz w:val="26"/>
          <w:szCs w:val="26"/>
        </w:rPr>
        <w:t>&lt;br&gt;</w:t>
      </w:r>
      <w:r w:rsidR="002F09A4">
        <w:t xml:space="preserve"> </w:t>
      </w:r>
      <w:r w:rsidR="002F09A4">
        <w:rPr>
          <w:rFonts w:ascii="Arial" w:eastAsia="Times New Roman" w:hAnsi="Arial" w:cs="Arial"/>
          <w:color w:val="000000"/>
          <w:sz w:val="26"/>
          <w:szCs w:val="26"/>
        </w:rPr>
        <w:t>&lt;br&gt;</w:t>
      </w:r>
    </w:p>
    <w:p w14:paraId="4386CCB6" w14:textId="73F1400A" w:rsidR="00734575" w:rsidRPr="00734575" w:rsidRDefault="00734575" w:rsidP="00734575">
      <w:pPr>
        <w:shd w:val="clear" w:color="auto" w:fill="FFFFFF"/>
        <w:spacing w:after="150" w:line="240" w:lineRule="auto"/>
        <w:rPr>
          <w:rFonts w:ascii="Arial" w:eastAsia="Times New Roman" w:hAnsi="Arial" w:cs="Arial"/>
          <w:color w:val="000000"/>
          <w:sz w:val="26"/>
          <w:szCs w:val="26"/>
        </w:rPr>
      </w:pPr>
      <w:r w:rsidRPr="00734575">
        <w:rPr>
          <w:rFonts w:ascii="Arial" w:eastAsia="Times New Roman" w:hAnsi="Arial" w:cs="Arial"/>
          <w:color w:val="000000"/>
          <w:sz w:val="26"/>
          <w:szCs w:val="26"/>
        </w:rPr>
        <w:br/>
      </w:r>
      <w:r w:rsidRPr="00734575">
        <w:rPr>
          <w:rFonts w:ascii="Arial" w:eastAsia="Times New Roman" w:hAnsi="Arial" w:cs="Arial"/>
          <w:b/>
          <w:bCs/>
          <w:color w:val="000000"/>
          <w:sz w:val="26"/>
          <w:szCs w:val="26"/>
        </w:rPr>
        <w:t>Bước 3: </w:t>
      </w:r>
      <w:r w:rsidRPr="00734575">
        <w:rPr>
          <w:rFonts w:ascii="Arial" w:eastAsia="Times New Roman" w:hAnsi="Arial" w:cs="Arial"/>
          <w:color w:val="000000"/>
          <w:sz w:val="26"/>
          <w:szCs w:val="26"/>
        </w:rPr>
        <w:t>Điền các thông tin cần thiết vào phiếu đặt hàng</w:t>
      </w:r>
      <w:r w:rsidR="002F09A4">
        <w:rPr>
          <w:rFonts w:ascii="Arial" w:eastAsia="Times New Roman" w:hAnsi="Arial" w:cs="Arial"/>
          <w:color w:val="000000"/>
          <w:sz w:val="26"/>
          <w:szCs w:val="26"/>
        </w:rPr>
        <w:t xml:space="preserve"> </w:t>
      </w:r>
      <w:r w:rsidR="002F09A4">
        <w:rPr>
          <w:rFonts w:ascii="Arial" w:eastAsia="Times New Roman" w:hAnsi="Arial" w:cs="Arial"/>
          <w:color w:val="000000"/>
          <w:sz w:val="26"/>
          <w:szCs w:val="26"/>
        </w:rPr>
        <w:t>&lt;br&gt;</w:t>
      </w:r>
      <w:r w:rsidR="002F09A4">
        <w:rPr>
          <w:rFonts w:ascii="Arial" w:eastAsia="Times New Roman" w:hAnsi="Arial" w:cs="Arial"/>
          <w:color w:val="000000"/>
          <w:sz w:val="26"/>
          <w:szCs w:val="26"/>
        </w:rPr>
        <w:t xml:space="preserve"> </w:t>
      </w:r>
      <w:r w:rsidR="002F09A4">
        <w:rPr>
          <w:rFonts w:ascii="Arial" w:eastAsia="Times New Roman" w:hAnsi="Arial" w:cs="Arial"/>
          <w:color w:val="000000"/>
          <w:sz w:val="26"/>
          <w:szCs w:val="26"/>
        </w:rPr>
        <w:t>&lt;br&gt;</w:t>
      </w:r>
    </w:p>
    <w:p w14:paraId="256836DD" w14:textId="2FFF322E" w:rsidR="00734575" w:rsidRPr="00734575" w:rsidRDefault="00734575" w:rsidP="00734575">
      <w:pPr>
        <w:shd w:val="clear" w:color="auto" w:fill="FFFFFF"/>
        <w:spacing w:after="150" w:line="240" w:lineRule="auto"/>
        <w:rPr>
          <w:rFonts w:ascii="Arial" w:eastAsia="Times New Roman" w:hAnsi="Arial" w:cs="Arial"/>
          <w:color w:val="000000"/>
          <w:sz w:val="26"/>
          <w:szCs w:val="26"/>
        </w:rPr>
      </w:pPr>
    </w:p>
    <w:p w14:paraId="2A0D8079" w14:textId="6932DF5D" w:rsidR="00734575" w:rsidRPr="00734575" w:rsidRDefault="00734575" w:rsidP="00734575">
      <w:pPr>
        <w:shd w:val="clear" w:color="auto" w:fill="FFFFFF"/>
        <w:spacing w:after="150" w:line="240" w:lineRule="auto"/>
        <w:rPr>
          <w:rFonts w:ascii="Arial" w:eastAsia="Times New Roman" w:hAnsi="Arial" w:cs="Arial"/>
          <w:color w:val="000000"/>
          <w:sz w:val="26"/>
          <w:szCs w:val="26"/>
        </w:rPr>
      </w:pPr>
      <w:r w:rsidRPr="00734575">
        <w:rPr>
          <w:rFonts w:ascii="Arial" w:eastAsia="Times New Roman" w:hAnsi="Arial" w:cs="Arial"/>
          <w:color w:val="000000"/>
          <w:sz w:val="26"/>
          <w:szCs w:val="26"/>
        </w:rPr>
        <w:t>Tại đây, quý khách điền các thông tin và chọn hình thức thanh toán:</w:t>
      </w:r>
      <w:r w:rsidR="002F09A4">
        <w:rPr>
          <w:rFonts w:ascii="Arial" w:eastAsia="Times New Roman" w:hAnsi="Arial" w:cs="Arial"/>
          <w:color w:val="000000"/>
          <w:sz w:val="26"/>
          <w:szCs w:val="26"/>
        </w:rPr>
        <w:t xml:space="preserve"> </w:t>
      </w:r>
      <w:r w:rsidR="002F09A4">
        <w:rPr>
          <w:rFonts w:ascii="Arial" w:eastAsia="Times New Roman" w:hAnsi="Arial" w:cs="Arial"/>
          <w:color w:val="000000"/>
          <w:sz w:val="26"/>
          <w:szCs w:val="26"/>
        </w:rPr>
        <w:t>&lt;br&gt;</w:t>
      </w:r>
      <w:r w:rsidR="002F09A4">
        <w:rPr>
          <w:rFonts w:ascii="Arial" w:eastAsia="Times New Roman" w:hAnsi="Arial" w:cs="Arial"/>
          <w:color w:val="000000"/>
          <w:sz w:val="26"/>
          <w:szCs w:val="26"/>
        </w:rPr>
        <w:t xml:space="preserve"> </w:t>
      </w:r>
      <w:r w:rsidR="002F09A4">
        <w:rPr>
          <w:rFonts w:ascii="Arial" w:eastAsia="Times New Roman" w:hAnsi="Arial" w:cs="Arial"/>
          <w:color w:val="000000"/>
          <w:sz w:val="26"/>
          <w:szCs w:val="26"/>
        </w:rPr>
        <w:t>&lt;br&gt;</w:t>
      </w:r>
    </w:p>
    <w:p w14:paraId="630660AC" w14:textId="779FF867" w:rsidR="00734575" w:rsidRPr="00734575" w:rsidRDefault="00734575" w:rsidP="00734575">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rPr>
      </w:pPr>
      <w:r w:rsidRPr="00734575">
        <w:rPr>
          <w:rFonts w:ascii="Arial" w:eastAsia="Times New Roman" w:hAnsi="Arial" w:cs="Arial"/>
          <w:b/>
          <w:bCs/>
          <w:color w:val="000000"/>
          <w:sz w:val="26"/>
          <w:szCs w:val="26"/>
        </w:rPr>
        <w:t> Thanh toán bằng tiền mặt khi nhận hàng (COD):</w:t>
      </w:r>
      <w:r w:rsidRPr="00734575">
        <w:rPr>
          <w:rFonts w:ascii="Arial" w:eastAsia="Times New Roman" w:hAnsi="Arial" w:cs="Arial"/>
          <w:color w:val="000000"/>
          <w:sz w:val="26"/>
          <w:szCs w:val="26"/>
        </w:rPr>
        <w:t> Nhận hàng và thanh toán trực tiếp với nhân viên giao hàng.</w:t>
      </w:r>
      <w:r w:rsidR="002F09A4" w:rsidRPr="002F09A4">
        <w:rPr>
          <w:rFonts w:ascii="Arial" w:eastAsia="Times New Roman" w:hAnsi="Arial" w:cs="Arial"/>
          <w:color w:val="000000"/>
          <w:sz w:val="26"/>
          <w:szCs w:val="26"/>
        </w:rPr>
        <w:t xml:space="preserve"> </w:t>
      </w:r>
      <w:r w:rsidR="002F09A4">
        <w:rPr>
          <w:rFonts w:ascii="Arial" w:eastAsia="Times New Roman" w:hAnsi="Arial" w:cs="Arial"/>
          <w:color w:val="000000"/>
          <w:sz w:val="26"/>
          <w:szCs w:val="26"/>
        </w:rPr>
        <w:t>&lt;br&gt;</w:t>
      </w:r>
    </w:p>
    <w:p w14:paraId="06B7819A" w14:textId="4F098F7D" w:rsidR="00734575" w:rsidRPr="00734575" w:rsidRDefault="00734575" w:rsidP="00734575">
      <w:pPr>
        <w:numPr>
          <w:ilvl w:val="0"/>
          <w:numId w:val="4"/>
        </w:numPr>
        <w:shd w:val="clear" w:color="auto" w:fill="FFFFFF"/>
        <w:spacing w:before="100" w:beforeAutospacing="1" w:after="100" w:afterAutospacing="1" w:line="240" w:lineRule="auto"/>
        <w:rPr>
          <w:rFonts w:ascii="Arial" w:eastAsia="Times New Roman" w:hAnsi="Arial" w:cs="Arial"/>
          <w:color w:val="000000"/>
          <w:sz w:val="26"/>
          <w:szCs w:val="26"/>
        </w:rPr>
      </w:pPr>
      <w:r w:rsidRPr="00734575">
        <w:rPr>
          <w:rFonts w:ascii="Arial" w:eastAsia="Times New Roman" w:hAnsi="Arial" w:cs="Arial"/>
          <w:color w:val="000000"/>
          <w:sz w:val="26"/>
          <w:szCs w:val="26"/>
        </w:rPr>
        <w:t> </w:t>
      </w:r>
      <w:r w:rsidRPr="00734575">
        <w:rPr>
          <w:rFonts w:ascii="Arial" w:eastAsia="Times New Roman" w:hAnsi="Arial" w:cs="Arial"/>
          <w:b/>
          <w:bCs/>
          <w:color w:val="000000"/>
          <w:sz w:val="26"/>
          <w:szCs w:val="26"/>
        </w:rPr>
        <w:t>Thanh toán chuyển khoản: </w:t>
      </w:r>
      <w:r w:rsidRPr="00734575">
        <w:rPr>
          <w:rFonts w:ascii="Arial" w:eastAsia="Times New Roman" w:hAnsi="Arial" w:cs="Arial"/>
          <w:color w:val="000000"/>
          <w:sz w:val="26"/>
          <w:szCs w:val="26"/>
        </w:rPr>
        <w:t xml:space="preserve">quý khách vui lòng chuyển khoản qua cây ATM hoặc chuyển </w:t>
      </w:r>
      <w:r>
        <w:rPr>
          <w:rFonts w:ascii="Arial" w:eastAsia="Times New Roman" w:hAnsi="Arial" w:cs="Arial"/>
          <w:color w:val="000000"/>
          <w:sz w:val="26"/>
          <w:szCs w:val="26"/>
        </w:rPr>
        <w:t>khoản liên</w:t>
      </w:r>
      <w:r w:rsidRPr="00734575">
        <w:rPr>
          <w:rFonts w:ascii="Arial" w:eastAsia="Times New Roman" w:hAnsi="Arial" w:cs="Arial"/>
          <w:color w:val="000000"/>
          <w:sz w:val="26"/>
          <w:szCs w:val="26"/>
        </w:rPr>
        <w:t xml:space="preserve"> ngân hàng . </w:t>
      </w:r>
      <w:r w:rsidR="002F09A4">
        <w:rPr>
          <w:rFonts w:ascii="Arial" w:eastAsia="Times New Roman" w:hAnsi="Arial" w:cs="Arial"/>
          <w:color w:val="000000"/>
          <w:sz w:val="26"/>
          <w:szCs w:val="26"/>
        </w:rPr>
        <w:t>&lt;br&gt;</w:t>
      </w:r>
    </w:p>
    <w:p w14:paraId="43C482EE" w14:textId="3CD282DB" w:rsidR="00734575" w:rsidRPr="00734575" w:rsidRDefault="00734575" w:rsidP="00734575">
      <w:pPr>
        <w:shd w:val="clear" w:color="auto" w:fill="FFFFFF"/>
        <w:spacing w:after="150" w:line="240" w:lineRule="auto"/>
        <w:rPr>
          <w:rFonts w:ascii="Arial" w:eastAsia="Times New Roman" w:hAnsi="Arial" w:cs="Arial"/>
          <w:color w:val="000000"/>
          <w:sz w:val="26"/>
          <w:szCs w:val="26"/>
        </w:rPr>
      </w:pPr>
      <w:r w:rsidRPr="00734575">
        <w:rPr>
          <w:rFonts w:ascii="Arial" w:eastAsia="Times New Roman" w:hAnsi="Arial" w:cs="Arial"/>
          <w:b/>
          <w:bCs/>
          <w:color w:val="000000"/>
          <w:sz w:val="26"/>
          <w:szCs w:val="26"/>
        </w:rPr>
        <w:t>Bước 4:</w:t>
      </w:r>
      <w:r w:rsidRPr="00734575">
        <w:rPr>
          <w:rFonts w:ascii="Arial" w:eastAsia="Times New Roman" w:hAnsi="Arial" w:cs="Arial"/>
          <w:color w:val="000000"/>
          <w:sz w:val="26"/>
          <w:szCs w:val="26"/>
        </w:rPr>
        <w:t> Xác nhận thông tin</w:t>
      </w:r>
      <w:r w:rsidR="002F09A4">
        <w:rPr>
          <w:rFonts w:ascii="Arial" w:eastAsia="Times New Roman" w:hAnsi="Arial" w:cs="Arial"/>
          <w:color w:val="000000"/>
          <w:sz w:val="26"/>
          <w:szCs w:val="26"/>
        </w:rPr>
        <w:t>&lt;br&gt;</w:t>
      </w:r>
    </w:p>
    <w:p w14:paraId="64DFAD37" w14:textId="72F2DA3B" w:rsidR="00734575" w:rsidRPr="00734575" w:rsidRDefault="00734575" w:rsidP="00734575">
      <w:pPr>
        <w:shd w:val="clear" w:color="auto" w:fill="FFFFFF"/>
        <w:spacing w:after="150" w:line="240" w:lineRule="auto"/>
        <w:rPr>
          <w:rFonts w:ascii="Arial" w:eastAsia="Times New Roman" w:hAnsi="Arial" w:cs="Arial"/>
          <w:color w:val="000000"/>
          <w:sz w:val="26"/>
          <w:szCs w:val="26"/>
        </w:rPr>
      </w:pPr>
      <w:r w:rsidRPr="00734575">
        <w:rPr>
          <w:rFonts w:ascii="Arial" w:eastAsia="Times New Roman" w:hAnsi="Arial" w:cs="Arial"/>
          <w:color w:val="000000"/>
          <w:sz w:val="26"/>
          <w:szCs w:val="26"/>
        </w:rPr>
        <w:t>Sau khi điền đầy đủ thông tin, quý khách qua bước kiểm tra lại thông tin giao hàng, hình thức thanh toán và đơn hàng 1 lần nữa =&gt; Click “THANH TOÁN” hoặc "GỬI ĐƠN HÀNG"</w:t>
      </w:r>
      <w:r w:rsidR="002F09A4">
        <w:rPr>
          <w:rFonts w:ascii="Arial" w:eastAsia="Times New Roman" w:hAnsi="Arial" w:cs="Arial"/>
          <w:color w:val="000000"/>
          <w:sz w:val="26"/>
          <w:szCs w:val="26"/>
        </w:rPr>
        <w:t>&lt;br&gt;</w:t>
      </w:r>
    </w:p>
    <w:bookmarkEnd w:id="0"/>
    <w:p w14:paraId="7904ED0D" w14:textId="77777777" w:rsidR="00734575" w:rsidRPr="00FE406B" w:rsidRDefault="00734575" w:rsidP="00FE406B"/>
    <w:sectPr w:rsidR="00734575" w:rsidRPr="00FE406B" w:rsidSect="00471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D1CDC"/>
    <w:multiLevelType w:val="multilevel"/>
    <w:tmpl w:val="A68C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25F26"/>
    <w:multiLevelType w:val="multilevel"/>
    <w:tmpl w:val="E600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212E2"/>
    <w:multiLevelType w:val="multilevel"/>
    <w:tmpl w:val="13FC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D2653"/>
    <w:multiLevelType w:val="multilevel"/>
    <w:tmpl w:val="0904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46648"/>
    <w:multiLevelType w:val="multilevel"/>
    <w:tmpl w:val="642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9C"/>
    <w:rsid w:val="000B3F6F"/>
    <w:rsid w:val="002F09A4"/>
    <w:rsid w:val="00424C9C"/>
    <w:rsid w:val="004710F8"/>
    <w:rsid w:val="005515D6"/>
    <w:rsid w:val="005C3931"/>
    <w:rsid w:val="00647DED"/>
    <w:rsid w:val="00734575"/>
    <w:rsid w:val="00FE4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DD2D"/>
  <w15:chartTrackingRefBased/>
  <w15:docId w15:val="{34BF6BCF-6406-4964-83C7-ED88CE02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47D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7D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D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7D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7D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7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55796">
      <w:bodyDiv w:val="1"/>
      <w:marLeft w:val="0"/>
      <w:marRight w:val="0"/>
      <w:marTop w:val="0"/>
      <w:marBottom w:val="0"/>
      <w:divBdr>
        <w:top w:val="none" w:sz="0" w:space="0" w:color="auto"/>
        <w:left w:val="none" w:sz="0" w:space="0" w:color="auto"/>
        <w:bottom w:val="none" w:sz="0" w:space="0" w:color="auto"/>
        <w:right w:val="none" w:sz="0" w:space="0" w:color="auto"/>
      </w:divBdr>
    </w:div>
    <w:div w:id="589773611">
      <w:bodyDiv w:val="1"/>
      <w:marLeft w:val="0"/>
      <w:marRight w:val="0"/>
      <w:marTop w:val="0"/>
      <w:marBottom w:val="0"/>
      <w:divBdr>
        <w:top w:val="none" w:sz="0" w:space="0" w:color="auto"/>
        <w:left w:val="none" w:sz="0" w:space="0" w:color="auto"/>
        <w:bottom w:val="none" w:sz="0" w:space="0" w:color="auto"/>
        <w:right w:val="none" w:sz="0" w:space="0" w:color="auto"/>
      </w:divBdr>
    </w:div>
    <w:div w:id="66147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2022-12-12T16:09:00Z</dcterms:created>
  <dcterms:modified xsi:type="dcterms:W3CDTF">2022-12-12T17:01:00Z</dcterms:modified>
</cp:coreProperties>
</file>