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Bảng: Mã ICD-10 các biến chứng thường gặp của bệnh tăng huyết áp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Biến chứng liên quan</w:t>
            </w:r>
          </w:p>
        </w:tc>
        <w:tc>
          <w:tcPr>
            <w:tcW w:type="dxa" w:w="2880"/>
          </w:tcPr>
          <w:p>
            <w:r>
              <w:t>Mã ICD-10</w:t>
            </w:r>
          </w:p>
        </w:tc>
        <w:tc>
          <w:tcPr>
            <w:tcW w:type="dxa" w:w="2880"/>
          </w:tcPr>
          <w:p>
            <w:r>
              <w:t>Tài liệu tham khảo</w:t>
            </w:r>
          </w:p>
        </w:tc>
      </w:tr>
      <w:tr>
        <w:tc>
          <w:tcPr>
            <w:tcW w:type="dxa" w:w="2880"/>
          </w:tcPr>
          <w:p>
            <w:r>
              <w:t>Đột quỵ thiếu máu não (nhồi máu não)</w:t>
            </w:r>
          </w:p>
        </w:tc>
        <w:tc>
          <w:tcPr>
            <w:tcW w:type="dxa" w:w="2880"/>
          </w:tcPr>
          <w:p>
            <w:r>
              <w:t>I63</w:t>
            </w:r>
          </w:p>
        </w:tc>
        <w:tc>
          <w:tcPr>
            <w:tcW w:type="dxa" w:w="2880"/>
          </w:tcPr>
          <w:p>
            <w:r>
              <w:t>Mayo Clinic – High Blood Pressure Complications. https://www.mayoclinic.org/diseases-conditions/high-blood-pressure/in-depth/high-blood-pressure/art-20045868</w:t>
            </w:r>
          </w:p>
        </w:tc>
      </w:tr>
      <w:tr>
        <w:tc>
          <w:tcPr>
            <w:tcW w:type="dxa" w:w="2880"/>
          </w:tcPr>
          <w:p>
            <w:r>
              <w:t>Xuất huyết não</w:t>
            </w:r>
          </w:p>
        </w:tc>
        <w:tc>
          <w:tcPr>
            <w:tcW w:type="dxa" w:w="2880"/>
          </w:tcPr>
          <w:p>
            <w:r>
              <w:t>I61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  <w:tr>
        <w:tc>
          <w:tcPr>
            <w:tcW w:type="dxa" w:w="2880"/>
          </w:tcPr>
          <w:p>
            <w:r>
              <w:t>Thiếu máu não thoáng qua (TIA)</w:t>
            </w:r>
          </w:p>
        </w:tc>
        <w:tc>
          <w:tcPr>
            <w:tcW w:type="dxa" w:w="2880"/>
          </w:tcPr>
          <w:p>
            <w:r>
              <w:t>G45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  <w:tr>
        <w:tc>
          <w:tcPr>
            <w:tcW w:type="dxa" w:w="2880"/>
          </w:tcPr>
          <w:p>
            <w:r>
              <w:t>Suy tim</w:t>
            </w:r>
          </w:p>
        </w:tc>
        <w:tc>
          <w:tcPr>
            <w:tcW w:type="dxa" w:w="2880"/>
          </w:tcPr>
          <w:p>
            <w:r>
              <w:t>I50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  <w:tr>
        <w:tc>
          <w:tcPr>
            <w:tcW w:type="dxa" w:w="2880"/>
          </w:tcPr>
          <w:p>
            <w:r>
              <w:t>Bệnh động mạch vành (nhồi máu cơ tim)</w:t>
            </w:r>
          </w:p>
        </w:tc>
        <w:tc>
          <w:tcPr>
            <w:tcW w:type="dxa" w:w="2880"/>
          </w:tcPr>
          <w:p>
            <w:r>
              <w:t>I21–I25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  <w:tr>
        <w:tc>
          <w:tcPr>
            <w:tcW w:type="dxa" w:w="2880"/>
          </w:tcPr>
          <w:p>
            <w:r>
              <w:t>Phì đại thất trái</w:t>
            </w:r>
          </w:p>
        </w:tc>
        <w:tc>
          <w:tcPr>
            <w:tcW w:type="dxa" w:w="2880"/>
          </w:tcPr>
          <w:p>
            <w:r>
              <w:t>I51.7 / I51.9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  <w:tr>
        <w:tc>
          <w:tcPr>
            <w:tcW w:type="dxa" w:w="2880"/>
          </w:tcPr>
          <w:p>
            <w:r>
              <w:t>Suy thận mạn</w:t>
            </w:r>
          </w:p>
        </w:tc>
        <w:tc>
          <w:tcPr>
            <w:tcW w:type="dxa" w:w="2880"/>
          </w:tcPr>
          <w:p>
            <w:r>
              <w:t>N18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  <w:tr>
        <w:tc>
          <w:tcPr>
            <w:tcW w:type="dxa" w:w="2880"/>
          </w:tcPr>
          <w:p>
            <w:r>
              <w:t>Bệnh võng mạc do tăng huyết áp</w:t>
            </w:r>
          </w:p>
        </w:tc>
        <w:tc>
          <w:tcPr>
            <w:tcW w:type="dxa" w:w="2880"/>
          </w:tcPr>
          <w:p>
            <w:r>
              <w:t>H35.0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  <w:tr>
        <w:tc>
          <w:tcPr>
            <w:tcW w:type="dxa" w:w="2880"/>
          </w:tcPr>
          <w:p>
            <w:r>
              <w:t>Sa sút trí tuệ do mạch máu</w:t>
            </w:r>
          </w:p>
        </w:tc>
        <w:tc>
          <w:tcPr>
            <w:tcW w:type="dxa" w:w="2880"/>
          </w:tcPr>
          <w:p>
            <w:r>
              <w:t>F01</w:t>
            </w:r>
          </w:p>
        </w:tc>
        <w:tc>
          <w:tcPr>
            <w:tcW w:type="dxa" w:w="2880"/>
          </w:tcPr>
          <w:p>
            <w:r>
              <w:t>Mayo Clinic – High Blood Pressure Complications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