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B6DCB" w14:textId="1C1EF556" w:rsidR="0019065E" w:rsidRPr="00D23529" w:rsidRDefault="00B01640" w:rsidP="00B01640">
      <w:pPr>
        <w:jc w:val="center"/>
        <w:rPr>
          <w:sz w:val="28"/>
          <w:szCs w:val="28"/>
        </w:rPr>
      </w:pPr>
      <w:r w:rsidRPr="00D23529">
        <w:rPr>
          <w:sz w:val="28"/>
          <w:szCs w:val="28"/>
        </w:rPr>
        <w:t>BÁO CÁO ĐỒ ÁN MẬT MÃ HỌC</w:t>
      </w:r>
    </w:p>
    <w:p w14:paraId="6CEF1C71" w14:textId="195C060F" w:rsidR="00B01640" w:rsidRPr="00D23529" w:rsidRDefault="00B01640" w:rsidP="00B01640">
      <w:pPr>
        <w:rPr>
          <w:sz w:val="28"/>
          <w:szCs w:val="28"/>
        </w:rPr>
      </w:pPr>
    </w:p>
    <w:p w14:paraId="7CD40346" w14:textId="3407D422" w:rsidR="00B01640" w:rsidRPr="00D23529" w:rsidRDefault="00B01640" w:rsidP="00B01640">
      <w:pPr>
        <w:rPr>
          <w:sz w:val="28"/>
          <w:szCs w:val="28"/>
        </w:rPr>
      </w:pPr>
      <w:r w:rsidRPr="00D23529">
        <w:rPr>
          <w:sz w:val="28"/>
          <w:szCs w:val="28"/>
        </w:rPr>
        <w:t>GIỚI THIỆU</w:t>
      </w:r>
    </w:p>
    <w:p w14:paraId="0C0AF829" w14:textId="233807EE" w:rsidR="00B01640" w:rsidRPr="00D23529" w:rsidRDefault="00B01640" w:rsidP="00B01640">
      <w:pPr>
        <w:ind w:firstLine="360"/>
        <w:rPr>
          <w:sz w:val="28"/>
          <w:szCs w:val="28"/>
        </w:rPr>
      </w:pPr>
      <w:r w:rsidRPr="00D23529">
        <w:rPr>
          <w:sz w:val="28"/>
          <w:szCs w:val="28"/>
        </w:rPr>
        <w:t xml:space="preserve">Đồ án này nói về việc ứng dụng các hệ mã kháng lượng tử (Post Quantum cryptography scheme) vào ngữ cảnh Remote Login </w:t>
      </w:r>
      <w:r w:rsidR="00CD1F1D" w:rsidRPr="00D23529">
        <w:rPr>
          <w:sz w:val="28"/>
          <w:szCs w:val="28"/>
        </w:rPr>
        <w:t>qua</w:t>
      </w:r>
      <w:r w:rsidRPr="00D23529">
        <w:rPr>
          <w:sz w:val="28"/>
          <w:szCs w:val="28"/>
        </w:rPr>
        <w:t xml:space="preserve"> Secure Shell protocol trước các mối nguy mà máy tính lượng tử kết hợp với Shor’s algorithm tạo ra cho các hệ mã truyền thống.</w:t>
      </w:r>
    </w:p>
    <w:p w14:paraId="6219FFDC" w14:textId="77777777" w:rsidR="00B01640" w:rsidRPr="00D23529" w:rsidRDefault="00B01640" w:rsidP="00B01640"/>
    <w:p w14:paraId="40B4EC2F" w14:textId="45244E83" w:rsidR="00B01640" w:rsidRPr="00D23529" w:rsidRDefault="00B01640" w:rsidP="00B01640">
      <w:pPr>
        <w:pStyle w:val="ListParagraph"/>
        <w:numPr>
          <w:ilvl w:val="0"/>
          <w:numId w:val="1"/>
        </w:numPr>
        <w:rPr>
          <w:b/>
          <w:bCs/>
          <w:sz w:val="28"/>
          <w:szCs w:val="28"/>
        </w:rPr>
      </w:pPr>
      <w:r w:rsidRPr="00D23529">
        <w:rPr>
          <w:b/>
          <w:bCs/>
          <w:sz w:val="28"/>
          <w:szCs w:val="28"/>
        </w:rPr>
        <w:t>Ngữ cảnh</w:t>
      </w:r>
    </w:p>
    <w:p w14:paraId="32B68884" w14:textId="142C7220" w:rsidR="009377B9" w:rsidRPr="00D23529" w:rsidRDefault="009377B9" w:rsidP="009377B9">
      <w:pPr>
        <w:pStyle w:val="ListParagraph"/>
        <w:ind w:left="1080"/>
        <w:rPr>
          <w:sz w:val="28"/>
          <w:szCs w:val="28"/>
        </w:rPr>
      </w:pPr>
      <w:r w:rsidRPr="00D23529">
        <w:rPr>
          <w:sz w:val="28"/>
          <w:szCs w:val="28"/>
        </w:rPr>
        <w:t>Một người dùng sử dụng OpenSSH remote log in tới một SSH server thông qua SSH Client.</w:t>
      </w:r>
    </w:p>
    <w:p w14:paraId="3D5E273D" w14:textId="77777777" w:rsidR="009377B9" w:rsidRPr="00D23529" w:rsidRDefault="009377B9" w:rsidP="009377B9">
      <w:pPr>
        <w:pStyle w:val="ListParagraph"/>
        <w:ind w:left="1080"/>
        <w:rPr>
          <w:sz w:val="28"/>
          <w:szCs w:val="28"/>
        </w:rPr>
      </w:pPr>
    </w:p>
    <w:p w14:paraId="159ECC55" w14:textId="7B0310ED" w:rsidR="009377B9" w:rsidRPr="00D23529" w:rsidRDefault="009377B9" w:rsidP="009377B9">
      <w:pPr>
        <w:pStyle w:val="ListParagraph"/>
        <w:ind w:left="1080"/>
        <w:rPr>
          <w:sz w:val="28"/>
          <w:szCs w:val="28"/>
          <w:u w:val="single"/>
        </w:rPr>
      </w:pPr>
      <w:r w:rsidRPr="00D23529">
        <w:rPr>
          <w:sz w:val="28"/>
          <w:szCs w:val="28"/>
          <w:u w:val="single"/>
        </w:rPr>
        <w:t>Các bên liên quan:</w:t>
      </w:r>
    </w:p>
    <w:p w14:paraId="787C34A6" w14:textId="1BC2CB68" w:rsidR="009377B9" w:rsidRPr="00D23529" w:rsidRDefault="009377B9" w:rsidP="009377B9">
      <w:pPr>
        <w:pStyle w:val="ListParagraph"/>
        <w:ind w:left="1080"/>
        <w:rPr>
          <w:sz w:val="28"/>
          <w:szCs w:val="28"/>
        </w:rPr>
      </w:pPr>
      <w:r w:rsidRPr="00D23529">
        <w:rPr>
          <w:sz w:val="28"/>
          <w:szCs w:val="28"/>
        </w:rPr>
        <w:t>Client machine, Server machine, OpenSSH ở cả hai bên.</w:t>
      </w:r>
    </w:p>
    <w:p w14:paraId="01C327AD" w14:textId="77777777" w:rsidR="009377B9" w:rsidRPr="00D23529" w:rsidRDefault="009377B9" w:rsidP="009377B9">
      <w:pPr>
        <w:pStyle w:val="ListParagraph"/>
        <w:ind w:left="1080"/>
        <w:rPr>
          <w:sz w:val="28"/>
          <w:szCs w:val="28"/>
        </w:rPr>
      </w:pPr>
    </w:p>
    <w:p w14:paraId="2013A6F5" w14:textId="3879EFF3" w:rsidR="009377B9" w:rsidRPr="00D23529" w:rsidRDefault="009377B9" w:rsidP="009377B9">
      <w:pPr>
        <w:pStyle w:val="ListParagraph"/>
        <w:ind w:left="1080"/>
        <w:rPr>
          <w:sz w:val="28"/>
          <w:szCs w:val="28"/>
          <w:u w:val="single"/>
        </w:rPr>
      </w:pPr>
      <w:r w:rsidRPr="00D23529">
        <w:rPr>
          <w:sz w:val="28"/>
          <w:szCs w:val="28"/>
          <w:u w:val="single"/>
        </w:rPr>
        <w:t xml:space="preserve">Sơ lược về </w:t>
      </w:r>
      <w:r w:rsidR="00B64757" w:rsidRPr="00D23529">
        <w:rPr>
          <w:sz w:val="28"/>
          <w:szCs w:val="28"/>
          <w:u w:val="single"/>
        </w:rPr>
        <w:t>cách hoạt động của hai bên</w:t>
      </w:r>
      <w:r w:rsidRPr="00D23529">
        <w:rPr>
          <w:sz w:val="28"/>
          <w:szCs w:val="28"/>
          <w:u w:val="single"/>
        </w:rPr>
        <w:t>:</w:t>
      </w:r>
    </w:p>
    <w:p w14:paraId="1CB86A4B" w14:textId="77777777" w:rsidR="003254D8" w:rsidRPr="00D23529" w:rsidRDefault="003254D8" w:rsidP="009377B9">
      <w:pPr>
        <w:pStyle w:val="ListParagraph"/>
        <w:ind w:left="1080"/>
        <w:rPr>
          <w:sz w:val="28"/>
          <w:szCs w:val="28"/>
          <w:u w:val="single"/>
        </w:rPr>
      </w:pPr>
    </w:p>
    <w:p w14:paraId="25DFA9B3" w14:textId="2CA1BE01" w:rsidR="00D23529" w:rsidRDefault="00D32A4C" w:rsidP="00955309">
      <w:pPr>
        <w:pStyle w:val="ListParagraph"/>
        <w:ind w:left="1080" w:firstLine="360"/>
        <w:rPr>
          <w:sz w:val="28"/>
          <w:szCs w:val="28"/>
        </w:rPr>
      </w:pPr>
      <w:r w:rsidRPr="00D23529">
        <w:rPr>
          <w:sz w:val="28"/>
          <w:szCs w:val="28"/>
        </w:rPr>
        <w:t>Khi người dùng khởi tạo kết nối SSH, hai bên trao đổi</w:t>
      </w:r>
      <w:r w:rsidR="009377B9" w:rsidRPr="00D23529">
        <w:rPr>
          <w:sz w:val="28"/>
          <w:szCs w:val="28"/>
        </w:rPr>
        <w:t xml:space="preserve"> </w:t>
      </w:r>
      <w:r w:rsidR="00B64757" w:rsidRPr="00D23529">
        <w:rPr>
          <w:sz w:val="28"/>
          <w:szCs w:val="28"/>
        </w:rPr>
        <w:t xml:space="preserve">các thông tin như </w:t>
      </w:r>
      <w:r w:rsidR="009377B9" w:rsidRPr="00D23529">
        <w:rPr>
          <w:sz w:val="28"/>
          <w:szCs w:val="28"/>
        </w:rPr>
        <w:t>SSH version, các thuật toán mã hóa, MAC,... và tiến hành</w:t>
      </w:r>
      <w:r w:rsidRPr="00D23529">
        <w:rPr>
          <w:sz w:val="28"/>
          <w:szCs w:val="28"/>
        </w:rPr>
        <w:t xml:space="preserve"> </w:t>
      </w:r>
      <w:r w:rsidR="00F722A0" w:rsidRPr="00D23529">
        <w:rPr>
          <w:sz w:val="28"/>
          <w:szCs w:val="28"/>
        </w:rPr>
        <w:t>chọn ra các</w:t>
      </w:r>
      <w:r w:rsidRPr="00D23529">
        <w:rPr>
          <w:sz w:val="28"/>
          <w:szCs w:val="28"/>
        </w:rPr>
        <w:t xml:space="preserve"> thuật toán</w:t>
      </w:r>
      <w:r w:rsidR="00F722A0" w:rsidRPr="00D23529">
        <w:rPr>
          <w:sz w:val="28"/>
          <w:szCs w:val="28"/>
        </w:rPr>
        <w:t xml:space="preserve"> bao gồm thuật toán</w:t>
      </w:r>
      <w:r w:rsidRPr="00D23529">
        <w:rPr>
          <w:sz w:val="28"/>
          <w:szCs w:val="28"/>
        </w:rPr>
        <w:t xml:space="preserve"> trao đổi khóa (KX).</w:t>
      </w:r>
      <w:r w:rsidR="003254D8" w:rsidRPr="00D23529">
        <w:rPr>
          <w:sz w:val="28"/>
          <w:szCs w:val="28"/>
        </w:rPr>
        <w:t xml:space="preserve"> Đây là</w:t>
      </w:r>
      <w:r w:rsidR="00D23529">
        <w:rPr>
          <w:sz w:val="28"/>
          <w:szCs w:val="28"/>
        </w:rPr>
        <w:t xml:space="preserve"> bước </w:t>
      </w:r>
      <w:r w:rsidR="003254D8" w:rsidRPr="00D23529">
        <w:rPr>
          <w:sz w:val="28"/>
          <w:szCs w:val="28"/>
        </w:rPr>
        <w:t xml:space="preserve"> </w:t>
      </w:r>
      <w:r w:rsidR="00D23529">
        <w:rPr>
          <w:sz w:val="28"/>
          <w:szCs w:val="28"/>
        </w:rPr>
        <w:t>h</w:t>
      </w:r>
      <w:r w:rsidR="003254D8" w:rsidRPr="00D23529">
        <w:rPr>
          <w:sz w:val="28"/>
          <w:szCs w:val="28"/>
        </w:rPr>
        <w:t>andshake</w:t>
      </w:r>
      <w:r w:rsidR="00D23529">
        <w:rPr>
          <w:sz w:val="28"/>
          <w:szCs w:val="28"/>
        </w:rPr>
        <w:t xml:space="preserve"> trong SSH</w:t>
      </w:r>
      <w:r w:rsidR="003254D8" w:rsidRPr="00D23529">
        <w:rPr>
          <w:sz w:val="28"/>
          <w:szCs w:val="28"/>
        </w:rPr>
        <w:t>.</w:t>
      </w:r>
      <w:r w:rsidR="00D23529">
        <w:rPr>
          <w:sz w:val="28"/>
          <w:szCs w:val="28"/>
        </w:rPr>
        <w:t xml:space="preserve"> Cụ thể hơn, client là bên gửi SSH version, các thuật toán hỗ trợ cho server,... đây gọi là Client hello. Server tiến hành chọn ra các thuật toán được ưu tiên cao nhất mà hai bên hỗ trợ, kèm theo SSH version,... và trả về cho client. Đây là Server hello.</w:t>
      </w:r>
    </w:p>
    <w:p w14:paraId="562D4C28" w14:textId="1242D3E1" w:rsidR="00955309" w:rsidRPr="00D23529" w:rsidRDefault="003254D8" w:rsidP="00955309">
      <w:pPr>
        <w:pStyle w:val="ListParagraph"/>
        <w:ind w:left="1080" w:firstLine="360"/>
        <w:rPr>
          <w:sz w:val="28"/>
          <w:szCs w:val="28"/>
        </w:rPr>
      </w:pPr>
      <w:r w:rsidRPr="00D23529">
        <w:rPr>
          <w:sz w:val="28"/>
          <w:szCs w:val="28"/>
        </w:rPr>
        <w:t>Sau đó, s</w:t>
      </w:r>
      <w:r w:rsidR="00B64757" w:rsidRPr="00D23529">
        <w:rPr>
          <w:sz w:val="28"/>
          <w:szCs w:val="28"/>
        </w:rPr>
        <w:t xml:space="preserve">erver xác thực với </w:t>
      </w:r>
      <w:r w:rsidR="00955309" w:rsidRPr="00D23529">
        <w:rPr>
          <w:sz w:val="28"/>
          <w:szCs w:val="28"/>
        </w:rPr>
        <w:t>client:</w:t>
      </w:r>
      <w:r w:rsidR="00B64757" w:rsidRPr="00D23529">
        <w:rPr>
          <w:sz w:val="28"/>
          <w:szCs w:val="28"/>
        </w:rPr>
        <w:t xml:space="preserve"> Server khởi tạo và gửi public key (host key) của nó cho client.</w:t>
      </w:r>
      <w:r w:rsidR="00955309" w:rsidRPr="00D23529">
        <w:rPr>
          <w:sz w:val="28"/>
          <w:szCs w:val="28"/>
        </w:rPr>
        <w:t xml:space="preserve"> Client lưu host key ở</w:t>
      </w:r>
      <w:r w:rsidR="00D23529">
        <w:rPr>
          <w:sz w:val="28"/>
          <w:szCs w:val="28"/>
        </w:rPr>
        <w:t xml:space="preserve"> </w:t>
      </w:r>
      <w:r w:rsidR="00955309" w:rsidRPr="00D23529">
        <w:rPr>
          <w:sz w:val="28"/>
          <w:szCs w:val="28"/>
        </w:rPr>
        <w:t>~/.ssh/known_hosts (Ở những lần tiếp theo, việc xác thực server chỉ yêu cầu client kiểm chứng các thông tin đã lưu trong ~/.ssh/known_hosts ).</w:t>
      </w:r>
      <w:r w:rsidR="00B64757" w:rsidRPr="00D23529">
        <w:rPr>
          <w:sz w:val="28"/>
          <w:szCs w:val="28"/>
        </w:rPr>
        <w:t xml:space="preserve"> </w:t>
      </w:r>
    </w:p>
    <w:p w14:paraId="3124CCD9" w14:textId="1B0915DC" w:rsidR="00D32A4C" w:rsidRPr="00D23529" w:rsidRDefault="003254D8" w:rsidP="00955309">
      <w:pPr>
        <w:pStyle w:val="ListParagraph"/>
        <w:ind w:left="1080" w:firstLine="360"/>
        <w:rPr>
          <w:sz w:val="28"/>
          <w:szCs w:val="28"/>
        </w:rPr>
      </w:pPr>
      <w:r w:rsidRPr="00D23529">
        <w:rPr>
          <w:sz w:val="28"/>
          <w:szCs w:val="28"/>
        </w:rPr>
        <w:t xml:space="preserve">Tiếp đến trong quá trình KX, hai bên tạo ra shared secret (master key). </w:t>
      </w:r>
      <w:r w:rsidR="00B64757" w:rsidRPr="00D23529">
        <w:rPr>
          <w:sz w:val="28"/>
          <w:szCs w:val="28"/>
        </w:rPr>
        <w:t>Sau đó, m</w:t>
      </w:r>
      <w:r w:rsidR="00D90B55" w:rsidRPr="00D23529">
        <w:rPr>
          <w:sz w:val="28"/>
          <w:szCs w:val="28"/>
        </w:rPr>
        <w:t xml:space="preserve">aster key kết hợp với các dữ liệu khác tạo ra session </w:t>
      </w:r>
      <w:r w:rsidR="00B64757" w:rsidRPr="00D23529">
        <w:rPr>
          <w:sz w:val="28"/>
          <w:szCs w:val="28"/>
        </w:rPr>
        <w:t xml:space="preserve">key </w:t>
      </w:r>
      <w:r w:rsidR="00D90B55" w:rsidRPr="00D23529">
        <w:rPr>
          <w:sz w:val="28"/>
          <w:szCs w:val="28"/>
        </w:rPr>
        <w:t xml:space="preserve">và khởi tạo </w:t>
      </w:r>
      <w:r w:rsidR="00B64757" w:rsidRPr="00D23529">
        <w:rPr>
          <w:sz w:val="28"/>
          <w:szCs w:val="28"/>
        </w:rPr>
        <w:t xml:space="preserve">đường truyền </w:t>
      </w:r>
      <w:r w:rsidR="00D90B55" w:rsidRPr="00D23529">
        <w:rPr>
          <w:sz w:val="28"/>
          <w:szCs w:val="28"/>
        </w:rPr>
        <w:t>được mã hóa.</w:t>
      </w:r>
      <w:r w:rsidR="00D32A4C" w:rsidRPr="00D23529">
        <w:rPr>
          <w:sz w:val="28"/>
          <w:szCs w:val="28"/>
        </w:rPr>
        <w:t xml:space="preserve"> </w:t>
      </w:r>
      <w:r w:rsidRPr="00D23529">
        <w:rPr>
          <w:sz w:val="28"/>
          <w:szCs w:val="28"/>
        </w:rPr>
        <w:t xml:space="preserve">Bước cuối cùng trong quá </w:t>
      </w:r>
      <w:r w:rsidRPr="00D23529">
        <w:rPr>
          <w:sz w:val="28"/>
          <w:szCs w:val="28"/>
        </w:rPr>
        <w:lastRenderedPageBreak/>
        <w:t>trình remote login là User Authentication,</w:t>
      </w:r>
      <w:r w:rsidR="00D90B55" w:rsidRPr="00D23529">
        <w:rPr>
          <w:sz w:val="28"/>
          <w:szCs w:val="28"/>
        </w:rPr>
        <w:t xml:space="preserve"> </w:t>
      </w:r>
      <w:r w:rsidR="00B64757" w:rsidRPr="00D23529">
        <w:rPr>
          <w:sz w:val="28"/>
          <w:szCs w:val="28"/>
        </w:rPr>
        <w:t xml:space="preserve">server tiến hành </w:t>
      </w:r>
      <w:r w:rsidR="00F722A0" w:rsidRPr="00D23529">
        <w:rPr>
          <w:sz w:val="28"/>
          <w:szCs w:val="28"/>
        </w:rPr>
        <w:t xml:space="preserve">bước </w:t>
      </w:r>
      <w:r w:rsidR="00D90B55" w:rsidRPr="00D23529">
        <w:rPr>
          <w:sz w:val="28"/>
          <w:szCs w:val="28"/>
        </w:rPr>
        <w:t>xác thực</w:t>
      </w:r>
      <w:r w:rsidRPr="00D23529">
        <w:rPr>
          <w:sz w:val="28"/>
          <w:szCs w:val="28"/>
        </w:rPr>
        <w:t xml:space="preserve"> này</w:t>
      </w:r>
      <w:r w:rsidR="00D90B55" w:rsidRPr="00D23529">
        <w:rPr>
          <w:sz w:val="28"/>
          <w:szCs w:val="28"/>
        </w:rPr>
        <w:t xml:space="preserve"> trong kênh truyền bảo mật trên.</w:t>
      </w:r>
    </w:p>
    <w:p w14:paraId="5D5014BC" w14:textId="77777777" w:rsidR="003254D8" w:rsidRPr="00D23529" w:rsidRDefault="00D32A4C" w:rsidP="00DA5DC6">
      <w:pPr>
        <w:keepNext/>
        <w:jc w:val="center"/>
      </w:pPr>
      <w:r w:rsidRPr="00D23529">
        <w:drawing>
          <wp:inline distT="0" distB="0" distL="0" distR="0" wp14:anchorId="28A90618" wp14:editId="775B81AF">
            <wp:extent cx="3886200" cy="4667250"/>
            <wp:effectExtent l="0" t="0" r="0" b="0"/>
            <wp:docPr id="193201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4667250"/>
                    </a:xfrm>
                    <a:prstGeom prst="rect">
                      <a:avLst/>
                    </a:prstGeom>
                    <a:noFill/>
                  </pic:spPr>
                </pic:pic>
              </a:graphicData>
            </a:graphic>
          </wp:inline>
        </w:drawing>
      </w:r>
    </w:p>
    <w:p w14:paraId="6BD36A7C" w14:textId="6D417053" w:rsidR="00D32A4C" w:rsidRPr="00094B8F" w:rsidRDefault="003254D8" w:rsidP="003254D8">
      <w:pPr>
        <w:pStyle w:val="Caption"/>
        <w:jc w:val="center"/>
        <w:rPr>
          <w:sz w:val="40"/>
          <w:szCs w:val="40"/>
          <w:lang w:val="en-US"/>
        </w:rPr>
      </w:pPr>
      <w:r w:rsidRPr="00D23529">
        <w:rPr>
          <w:sz w:val="24"/>
          <w:szCs w:val="24"/>
        </w:rPr>
        <w:t xml:space="preserve">Hình </w:t>
      </w:r>
      <w:r w:rsidRPr="00D23529">
        <w:rPr>
          <w:sz w:val="24"/>
          <w:szCs w:val="24"/>
        </w:rPr>
        <w:fldChar w:fldCharType="begin"/>
      </w:r>
      <w:r w:rsidRPr="00D23529">
        <w:rPr>
          <w:sz w:val="24"/>
          <w:szCs w:val="24"/>
        </w:rPr>
        <w:instrText xml:space="preserve"> SEQ Hình \* ARABIC </w:instrText>
      </w:r>
      <w:r w:rsidRPr="00D23529">
        <w:rPr>
          <w:sz w:val="24"/>
          <w:szCs w:val="24"/>
        </w:rPr>
        <w:fldChar w:fldCharType="separate"/>
      </w:r>
      <w:r w:rsidR="005D2F21">
        <w:rPr>
          <w:noProof/>
          <w:sz w:val="24"/>
          <w:szCs w:val="24"/>
        </w:rPr>
        <w:t>1</w:t>
      </w:r>
      <w:r w:rsidRPr="00D23529">
        <w:rPr>
          <w:sz w:val="24"/>
          <w:szCs w:val="24"/>
        </w:rPr>
        <w:fldChar w:fldCharType="end"/>
      </w:r>
      <w:r w:rsidRPr="00D23529">
        <w:rPr>
          <w:sz w:val="24"/>
          <w:szCs w:val="24"/>
        </w:rPr>
        <w:t>: Minh họa SSH Handshake</w:t>
      </w:r>
      <w:r w:rsidR="00094B8F">
        <w:rPr>
          <w:sz w:val="24"/>
          <w:szCs w:val="24"/>
          <w:lang w:val="en-US"/>
        </w:rPr>
        <w:t xml:space="preserve"> (RF Wireless World)</w:t>
      </w:r>
    </w:p>
    <w:p w14:paraId="59EE9707" w14:textId="77777777" w:rsidR="00D32A4C" w:rsidRDefault="00D32A4C" w:rsidP="00955309">
      <w:pPr>
        <w:rPr>
          <w:sz w:val="28"/>
          <w:szCs w:val="28"/>
        </w:rPr>
      </w:pPr>
    </w:p>
    <w:p w14:paraId="604D8B64" w14:textId="77777777" w:rsidR="008E312D" w:rsidRDefault="008E312D" w:rsidP="008E312D">
      <w:pPr>
        <w:keepNext/>
        <w:jc w:val="center"/>
      </w:pPr>
      <w:r>
        <w:rPr>
          <w:noProof/>
        </w:rPr>
        <w:lastRenderedPageBreak/>
        <w:drawing>
          <wp:inline distT="0" distB="0" distL="0" distR="0" wp14:anchorId="57DEABBF" wp14:editId="482199B0">
            <wp:extent cx="5943600" cy="4522470"/>
            <wp:effectExtent l="0" t="0" r="0" b="0"/>
            <wp:docPr id="547978034" name="Picture 1" descr="SSH protects the world's most sensitive networks. It just got a lot weaker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protects the world's most sensitive networks. It just got a lot weaker  | Ars Techni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22470"/>
                    </a:xfrm>
                    <a:prstGeom prst="rect">
                      <a:avLst/>
                    </a:prstGeom>
                    <a:noFill/>
                    <a:ln>
                      <a:noFill/>
                    </a:ln>
                  </pic:spPr>
                </pic:pic>
              </a:graphicData>
            </a:graphic>
          </wp:inline>
        </w:drawing>
      </w:r>
    </w:p>
    <w:p w14:paraId="625F52CC" w14:textId="789B792C" w:rsidR="008E312D" w:rsidRPr="00094B8F" w:rsidRDefault="008E312D" w:rsidP="008E312D">
      <w:pPr>
        <w:pStyle w:val="Caption"/>
        <w:jc w:val="center"/>
        <w:rPr>
          <w:sz w:val="36"/>
          <w:szCs w:val="36"/>
          <w:lang w:val="en-US"/>
        </w:rPr>
      </w:pPr>
      <w:r w:rsidRPr="00094B8F">
        <w:rPr>
          <w:sz w:val="22"/>
          <w:szCs w:val="22"/>
        </w:rPr>
        <w:t xml:space="preserve">Hình </w:t>
      </w:r>
      <w:r w:rsidRPr="00094B8F">
        <w:rPr>
          <w:sz w:val="22"/>
          <w:szCs w:val="22"/>
        </w:rPr>
        <w:fldChar w:fldCharType="begin"/>
      </w:r>
      <w:r w:rsidRPr="00094B8F">
        <w:rPr>
          <w:sz w:val="22"/>
          <w:szCs w:val="22"/>
        </w:rPr>
        <w:instrText xml:space="preserve"> SEQ Hình \* ARABIC </w:instrText>
      </w:r>
      <w:r w:rsidRPr="00094B8F">
        <w:rPr>
          <w:sz w:val="22"/>
          <w:szCs w:val="22"/>
        </w:rPr>
        <w:fldChar w:fldCharType="separate"/>
      </w:r>
      <w:r w:rsidR="005D2F21">
        <w:rPr>
          <w:noProof/>
          <w:sz w:val="22"/>
          <w:szCs w:val="22"/>
        </w:rPr>
        <w:t>2</w:t>
      </w:r>
      <w:r w:rsidRPr="00094B8F">
        <w:rPr>
          <w:sz w:val="22"/>
          <w:szCs w:val="22"/>
        </w:rPr>
        <w:fldChar w:fldCharType="end"/>
      </w:r>
      <w:r w:rsidRPr="00094B8F">
        <w:rPr>
          <w:sz w:val="22"/>
          <w:szCs w:val="22"/>
        </w:rPr>
        <w:t>: SSH Authentication sau bước Handshake</w:t>
      </w:r>
      <w:r w:rsidR="00094B8F">
        <w:rPr>
          <w:sz w:val="22"/>
          <w:szCs w:val="22"/>
          <w:lang w:val="en-US"/>
        </w:rPr>
        <w:t xml:space="preserve"> (Ars </w:t>
      </w:r>
      <w:proofErr w:type="spellStart"/>
      <w:r w:rsidR="00094B8F">
        <w:rPr>
          <w:sz w:val="22"/>
          <w:szCs w:val="22"/>
          <w:lang w:val="en-US"/>
        </w:rPr>
        <w:t>Technica</w:t>
      </w:r>
      <w:proofErr w:type="spellEnd"/>
      <w:r w:rsidR="00094B8F">
        <w:rPr>
          <w:sz w:val="22"/>
          <w:szCs w:val="22"/>
          <w:lang w:val="en-US"/>
        </w:rPr>
        <w:t>)</w:t>
      </w:r>
    </w:p>
    <w:p w14:paraId="62BAB404" w14:textId="77777777" w:rsidR="008E312D" w:rsidRPr="00D23529" w:rsidRDefault="008E312D" w:rsidP="008E312D">
      <w:pPr>
        <w:jc w:val="center"/>
        <w:rPr>
          <w:sz w:val="28"/>
          <w:szCs w:val="28"/>
        </w:rPr>
      </w:pPr>
    </w:p>
    <w:p w14:paraId="0F718F96" w14:textId="20387E54" w:rsidR="00B01640" w:rsidRPr="00D23529" w:rsidRDefault="00955309" w:rsidP="002A43D3">
      <w:pPr>
        <w:ind w:left="720" w:firstLine="360"/>
        <w:rPr>
          <w:sz w:val="28"/>
          <w:szCs w:val="28"/>
        </w:rPr>
      </w:pPr>
      <w:r w:rsidRPr="00D23529">
        <w:rPr>
          <w:sz w:val="28"/>
          <w:szCs w:val="28"/>
        </w:rPr>
        <w:t xml:space="preserve">Trong bước xác thực, client cần </w:t>
      </w:r>
      <w:r w:rsidR="003254D8" w:rsidRPr="00D23529">
        <w:rPr>
          <w:sz w:val="28"/>
          <w:szCs w:val="28"/>
        </w:rPr>
        <w:t>tạo keypair (dùng thuật toán bất đồng bộ như RSA) và gửi public key của nó tới ~</w:t>
      </w:r>
      <w:r w:rsidR="00533F11" w:rsidRPr="00D23529">
        <w:rPr>
          <w:sz w:val="28"/>
          <w:szCs w:val="28"/>
        </w:rPr>
        <w:t>/.ssh/authorized_keys</w:t>
      </w:r>
      <w:r w:rsidR="003254D8" w:rsidRPr="00D23529">
        <w:rPr>
          <w:sz w:val="28"/>
          <w:szCs w:val="28"/>
        </w:rPr>
        <w:t xml:space="preserve"> của server</w:t>
      </w:r>
      <w:r w:rsidR="002A43D3" w:rsidRPr="00D23529">
        <w:rPr>
          <w:sz w:val="28"/>
          <w:szCs w:val="28"/>
        </w:rPr>
        <w:t>.</w:t>
      </w:r>
      <w:r w:rsidR="003254D8" w:rsidRPr="00D23529">
        <w:rPr>
          <w:sz w:val="28"/>
          <w:szCs w:val="28"/>
        </w:rPr>
        <w:t xml:space="preserve"> Server yêu cầu người dùng chứng minh rằng họ sở hữu private key. Điều này được thực hiện khi server dùng public key của client để mã hóa một đoạn text ngẫu nhiên. Client chứng minh mình sở hữu private key bằng cách giải mã đoạn text trên và trả về cho server ở dạng băm. Server băm chính đoạn mã tự tạo và so với bản băm của client. Nếu hai bản băm giống nhau vậy thì client đã được xác thực. Server trả về thông báo thành công và tiến hành tạo một phiên làm việc mới:</w:t>
      </w:r>
    </w:p>
    <w:p w14:paraId="6EF6B2CA" w14:textId="77777777" w:rsidR="00DA5DC6" w:rsidRPr="00D23529" w:rsidRDefault="00D32A4C" w:rsidP="00DA5DC6">
      <w:pPr>
        <w:keepNext/>
        <w:jc w:val="center"/>
      </w:pPr>
      <w:r w:rsidRPr="00D23529">
        <w:rPr>
          <w:sz w:val="28"/>
          <w:szCs w:val="28"/>
        </w:rPr>
        <w:lastRenderedPageBreak/>
        <w:drawing>
          <wp:inline distT="0" distB="0" distL="0" distR="0" wp14:anchorId="1757F26F" wp14:editId="2895E140">
            <wp:extent cx="3895725" cy="4648200"/>
            <wp:effectExtent l="0" t="0" r="9525" b="0"/>
            <wp:docPr id="1737750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5725" cy="4648200"/>
                    </a:xfrm>
                    <a:prstGeom prst="rect">
                      <a:avLst/>
                    </a:prstGeom>
                    <a:noFill/>
                  </pic:spPr>
                </pic:pic>
              </a:graphicData>
            </a:graphic>
          </wp:inline>
        </w:drawing>
      </w:r>
    </w:p>
    <w:p w14:paraId="21869237" w14:textId="17EA3237" w:rsidR="00FC793E" w:rsidRPr="00094B8F" w:rsidRDefault="00DA5DC6" w:rsidP="00DA5DC6">
      <w:pPr>
        <w:pStyle w:val="Caption"/>
        <w:jc w:val="center"/>
        <w:rPr>
          <w:sz w:val="40"/>
          <w:szCs w:val="40"/>
          <w:lang w:val="en-US"/>
        </w:rPr>
      </w:pPr>
      <w:r w:rsidRPr="00D23529">
        <w:rPr>
          <w:sz w:val="24"/>
          <w:szCs w:val="24"/>
        </w:rPr>
        <w:t xml:space="preserve">Hình </w:t>
      </w:r>
      <w:r w:rsidRPr="00D23529">
        <w:rPr>
          <w:sz w:val="24"/>
          <w:szCs w:val="24"/>
        </w:rPr>
        <w:fldChar w:fldCharType="begin"/>
      </w:r>
      <w:r w:rsidRPr="00D23529">
        <w:rPr>
          <w:sz w:val="24"/>
          <w:szCs w:val="24"/>
        </w:rPr>
        <w:instrText xml:space="preserve"> SEQ Hình \* ARABIC </w:instrText>
      </w:r>
      <w:r w:rsidRPr="00D23529">
        <w:rPr>
          <w:sz w:val="24"/>
          <w:szCs w:val="24"/>
        </w:rPr>
        <w:fldChar w:fldCharType="separate"/>
      </w:r>
      <w:r w:rsidR="005D2F21">
        <w:rPr>
          <w:noProof/>
          <w:sz w:val="24"/>
          <w:szCs w:val="24"/>
        </w:rPr>
        <w:t>3</w:t>
      </w:r>
      <w:r w:rsidRPr="00D23529">
        <w:rPr>
          <w:sz w:val="24"/>
          <w:szCs w:val="24"/>
        </w:rPr>
        <w:fldChar w:fldCharType="end"/>
      </w:r>
      <w:r w:rsidRPr="00D23529">
        <w:rPr>
          <w:sz w:val="24"/>
          <w:szCs w:val="24"/>
        </w:rPr>
        <w:t>: Minh họa một phiên làm việc trong SSH protocol</w:t>
      </w:r>
      <w:r w:rsidR="00094B8F">
        <w:rPr>
          <w:sz w:val="24"/>
          <w:szCs w:val="24"/>
          <w:lang w:val="en-US"/>
        </w:rPr>
        <w:t xml:space="preserve"> (RF Wireless World)</w:t>
      </w:r>
    </w:p>
    <w:p w14:paraId="1E32B47C" w14:textId="52E37ED2" w:rsidR="002A43D3" w:rsidRPr="008E312D" w:rsidRDefault="002A43D3" w:rsidP="002A43D3">
      <w:pPr>
        <w:pStyle w:val="ListParagraph"/>
        <w:numPr>
          <w:ilvl w:val="0"/>
          <w:numId w:val="1"/>
        </w:numPr>
        <w:rPr>
          <w:b/>
          <w:bCs/>
          <w:sz w:val="28"/>
          <w:szCs w:val="28"/>
        </w:rPr>
      </w:pPr>
      <w:r w:rsidRPr="008E312D">
        <w:rPr>
          <w:b/>
          <w:bCs/>
          <w:sz w:val="28"/>
          <w:szCs w:val="28"/>
        </w:rPr>
        <w:t>Rủi ro bảo mật</w:t>
      </w:r>
    </w:p>
    <w:p w14:paraId="35F8D8F8" w14:textId="38D265CD" w:rsidR="002A43D3" w:rsidRPr="00D23529" w:rsidRDefault="007E2880" w:rsidP="002A43D3">
      <w:pPr>
        <w:ind w:left="1080"/>
        <w:rPr>
          <w:sz w:val="28"/>
          <w:szCs w:val="28"/>
          <w:vertAlign w:val="superscript"/>
        </w:rPr>
      </w:pPr>
      <w:r w:rsidRPr="00D23529">
        <w:rPr>
          <w:sz w:val="28"/>
          <w:szCs w:val="28"/>
        </w:rPr>
        <w:t>Các bước xác thực và trao đổi khóa</w:t>
      </w:r>
      <w:r w:rsidR="00DA5DC6" w:rsidRPr="00D23529">
        <w:rPr>
          <w:sz w:val="28"/>
          <w:szCs w:val="28"/>
        </w:rPr>
        <w:t xml:space="preserve"> trên</w:t>
      </w:r>
      <w:r w:rsidRPr="00D23529">
        <w:rPr>
          <w:sz w:val="28"/>
          <w:szCs w:val="28"/>
        </w:rPr>
        <w:t xml:space="preserve"> vẫn còn sử dụng các thuật toán dựa trên ECC và RSA. Chẳng hạn như</w:t>
      </w:r>
      <w:r w:rsidR="00C74B33" w:rsidRPr="00D23529">
        <w:rPr>
          <w:sz w:val="28"/>
          <w:szCs w:val="28"/>
        </w:rPr>
        <w:t xml:space="preserve"> RSA-3072 trong bước xác thực và ECDHE trong bước key exchange. </w:t>
      </w:r>
      <w:r w:rsidR="00536349" w:rsidRPr="00D23529">
        <w:rPr>
          <w:sz w:val="28"/>
          <w:szCs w:val="28"/>
        </w:rPr>
        <w:t xml:space="preserve">Mặt khác, một </w:t>
      </w:r>
      <w:r w:rsidR="00C74B33" w:rsidRPr="00D23529">
        <w:rPr>
          <w:sz w:val="28"/>
          <w:szCs w:val="28"/>
        </w:rPr>
        <w:t>máy tính lượng tử với đủ số lượng qubit</w:t>
      </w:r>
      <w:r w:rsidR="008D33BB" w:rsidRPr="00D23529">
        <w:rPr>
          <w:sz w:val="28"/>
          <w:szCs w:val="28"/>
        </w:rPr>
        <w:t xml:space="preserve"> và kỹ thuật chỉnh lỗi (QECC) tối ưu</w:t>
      </w:r>
      <w:r w:rsidR="00C74B33" w:rsidRPr="00D23529">
        <w:rPr>
          <w:sz w:val="28"/>
          <w:szCs w:val="28"/>
        </w:rPr>
        <w:t xml:space="preserve"> có thể sử dụng Shor’s algorithm để phá các hệ mã nói trên trong một khoảng thời gian nhanh hơn máy tính thường</w:t>
      </w:r>
      <w:r w:rsidR="008D33BB" w:rsidRPr="00D23529">
        <w:rPr>
          <w:sz w:val="28"/>
          <w:szCs w:val="28"/>
        </w:rPr>
        <w:t xml:space="preserve"> rất nhiều lần. </w:t>
      </w:r>
      <w:r w:rsidR="00536349" w:rsidRPr="00D23529">
        <w:rPr>
          <w:sz w:val="28"/>
          <w:szCs w:val="28"/>
          <w:vertAlign w:val="superscript"/>
        </w:rPr>
        <w:t>[1]</w:t>
      </w:r>
    </w:p>
    <w:p w14:paraId="5E69D888" w14:textId="5E069351" w:rsidR="00536349" w:rsidRDefault="00536349" w:rsidP="002A43D3">
      <w:pPr>
        <w:ind w:left="1080"/>
        <w:rPr>
          <w:sz w:val="28"/>
          <w:szCs w:val="28"/>
        </w:rPr>
      </w:pPr>
      <w:r w:rsidRPr="00D23529">
        <w:rPr>
          <w:sz w:val="28"/>
          <w:szCs w:val="28"/>
        </w:rPr>
        <w:tab/>
        <w:t xml:space="preserve">Cụ thể hơn trong kết nối Secure </w:t>
      </w:r>
      <w:r w:rsidR="008E312D">
        <w:rPr>
          <w:sz w:val="28"/>
          <w:szCs w:val="28"/>
        </w:rPr>
        <w:t>Shell, các rủi ro bảo mật có thể xảy ra bao gồm (từ cao đến thấp):</w:t>
      </w:r>
    </w:p>
    <w:p w14:paraId="7791A219" w14:textId="34E46D98" w:rsidR="008E312D" w:rsidRPr="008E312D" w:rsidRDefault="008E312D" w:rsidP="008E312D">
      <w:pPr>
        <w:pStyle w:val="ListParagraph"/>
        <w:numPr>
          <w:ilvl w:val="0"/>
          <w:numId w:val="3"/>
        </w:numPr>
      </w:pPr>
      <w:r>
        <w:rPr>
          <w:sz w:val="28"/>
          <w:szCs w:val="28"/>
        </w:rPr>
        <w:t xml:space="preserve">Trong bước xác thực, client gửi public key cho server để tiến hành bước challenge-response. Attacker có thể bắt lấy public key nói trên, tìm ra private key. Với cặp khóa này, attacker có </w:t>
      </w:r>
      <w:r>
        <w:rPr>
          <w:sz w:val="28"/>
          <w:szCs w:val="28"/>
        </w:rPr>
        <w:lastRenderedPageBreak/>
        <w:t>thể mạo danh người dùng, từ đó login vào SSH server và thực hiện các tác vụ ngang quyền với client có cặp khóa bị phá.</w:t>
      </w:r>
    </w:p>
    <w:p w14:paraId="3EA52F89" w14:textId="77777777" w:rsidR="008E312D" w:rsidRPr="008E312D" w:rsidRDefault="008E312D" w:rsidP="008E312D">
      <w:pPr>
        <w:pStyle w:val="ListParagraph"/>
        <w:ind w:left="1800"/>
      </w:pPr>
    </w:p>
    <w:p w14:paraId="284C60B4" w14:textId="4AEA76CE" w:rsidR="00536349" w:rsidRPr="00D23529" w:rsidRDefault="00536349" w:rsidP="00536349">
      <w:pPr>
        <w:pStyle w:val="ListParagraph"/>
        <w:numPr>
          <w:ilvl w:val="0"/>
          <w:numId w:val="3"/>
        </w:numPr>
      </w:pPr>
      <w:r w:rsidRPr="00D23529">
        <w:rPr>
          <w:sz w:val="28"/>
          <w:szCs w:val="28"/>
        </w:rPr>
        <w:t xml:space="preserve">Ở bước </w:t>
      </w:r>
      <w:r w:rsidR="00DA5DC6" w:rsidRPr="00D23529">
        <w:rPr>
          <w:sz w:val="28"/>
          <w:szCs w:val="28"/>
        </w:rPr>
        <w:t>handshake</w:t>
      </w:r>
      <w:r w:rsidRPr="00D23529">
        <w:rPr>
          <w:sz w:val="28"/>
          <w:szCs w:val="28"/>
        </w:rPr>
        <w:t xml:space="preserve">, </w:t>
      </w:r>
      <w:r w:rsidR="00DA5DC6" w:rsidRPr="00D23529">
        <w:rPr>
          <w:sz w:val="28"/>
          <w:szCs w:val="28"/>
        </w:rPr>
        <w:t>hai bên trao đổi public key (Diffie-Hellman based KX)</w:t>
      </w:r>
      <w:r w:rsidRPr="00D23529">
        <w:rPr>
          <w:sz w:val="28"/>
          <w:szCs w:val="28"/>
        </w:rPr>
        <w:t>. Attacker</w:t>
      </w:r>
      <w:r w:rsidR="00D23529">
        <w:rPr>
          <w:sz w:val="28"/>
          <w:szCs w:val="28"/>
        </w:rPr>
        <w:t xml:space="preserve"> với sự hỗ trợ từ máy tính lượng tử</w:t>
      </w:r>
      <w:r w:rsidRPr="00D23529">
        <w:rPr>
          <w:sz w:val="28"/>
          <w:szCs w:val="28"/>
        </w:rPr>
        <w:t xml:space="preserve"> có thể bắt được</w:t>
      </w:r>
      <w:r w:rsidR="00DA5DC6" w:rsidRPr="00D23529">
        <w:rPr>
          <w:sz w:val="28"/>
          <w:szCs w:val="28"/>
        </w:rPr>
        <w:t xml:space="preserve"> các</w:t>
      </w:r>
      <w:r w:rsidRPr="00D23529">
        <w:rPr>
          <w:sz w:val="28"/>
          <w:szCs w:val="28"/>
        </w:rPr>
        <w:t xml:space="preserve"> public key</w:t>
      </w:r>
      <w:r w:rsidR="00D23529">
        <w:rPr>
          <w:sz w:val="28"/>
          <w:szCs w:val="28"/>
        </w:rPr>
        <w:t xml:space="preserve"> trong quá trình này</w:t>
      </w:r>
      <w:r w:rsidRPr="00D23529">
        <w:rPr>
          <w:sz w:val="28"/>
          <w:szCs w:val="28"/>
        </w:rPr>
        <w:t xml:space="preserve"> và tiến hành phá</w:t>
      </w:r>
      <w:r w:rsidR="00D23529">
        <w:rPr>
          <w:sz w:val="28"/>
          <w:szCs w:val="28"/>
        </w:rPr>
        <w:t xml:space="preserve"> </w:t>
      </w:r>
      <w:r w:rsidRPr="00D23529">
        <w:rPr>
          <w:sz w:val="28"/>
          <w:szCs w:val="28"/>
        </w:rPr>
        <w:t>key, tìm ra private key</w:t>
      </w:r>
      <w:r w:rsidR="00DA5DC6" w:rsidRPr="00D23529">
        <w:rPr>
          <w:sz w:val="28"/>
          <w:szCs w:val="28"/>
        </w:rPr>
        <w:t xml:space="preserve"> tương ứng</w:t>
      </w:r>
      <w:r w:rsidRPr="00D23529">
        <w:rPr>
          <w:sz w:val="28"/>
          <w:szCs w:val="28"/>
        </w:rPr>
        <w:t xml:space="preserve">. Với private key, attacker có thể dễ dàng </w:t>
      </w:r>
      <w:r w:rsidR="00DA5DC6" w:rsidRPr="00D23529">
        <w:rPr>
          <w:sz w:val="28"/>
          <w:szCs w:val="28"/>
        </w:rPr>
        <w:t>tính ra master key</w:t>
      </w:r>
      <w:r w:rsidRPr="00D23529">
        <w:rPr>
          <w:sz w:val="28"/>
          <w:szCs w:val="28"/>
        </w:rPr>
        <w:t>.</w:t>
      </w:r>
      <w:r w:rsidR="00D23529">
        <w:rPr>
          <w:sz w:val="28"/>
          <w:szCs w:val="28"/>
        </w:rPr>
        <w:t xml:space="preserve"> Từ đó, attacker có thể tìm ra được session key và giải mã toàn bộ phiên làm việc.</w:t>
      </w:r>
    </w:p>
    <w:p w14:paraId="49021374" w14:textId="77777777" w:rsidR="008E312D" w:rsidRDefault="008E312D" w:rsidP="008E312D"/>
    <w:p w14:paraId="0E1B5114" w14:textId="25BF3333" w:rsidR="008E312D" w:rsidRDefault="008E312D" w:rsidP="008E312D">
      <w:pPr>
        <w:ind w:left="720"/>
        <w:rPr>
          <w:sz w:val="28"/>
          <w:szCs w:val="28"/>
        </w:rPr>
      </w:pPr>
      <w:r w:rsidRPr="008E312D">
        <w:rPr>
          <w:sz w:val="28"/>
          <w:szCs w:val="28"/>
        </w:rPr>
        <w:t>Như vậy, ở mức rủi ro cao nhất, dữ liệu ở SSH Server bị lộ và attacker có thể thực hiện các lệnh</w:t>
      </w:r>
      <w:r>
        <w:rPr>
          <w:sz w:val="28"/>
          <w:szCs w:val="28"/>
        </w:rPr>
        <w:t xml:space="preserve"> tùy ý</w:t>
      </w:r>
      <w:r w:rsidRPr="008E312D">
        <w:rPr>
          <w:sz w:val="28"/>
          <w:szCs w:val="28"/>
        </w:rPr>
        <w:t xml:space="preserve"> và mức độ nghiêm trọng lệ thuộc vào quyền của </w:t>
      </w:r>
      <w:r>
        <w:rPr>
          <w:sz w:val="28"/>
          <w:szCs w:val="28"/>
        </w:rPr>
        <w:t xml:space="preserve">compromised </w:t>
      </w:r>
      <w:r w:rsidRPr="008E312D">
        <w:rPr>
          <w:sz w:val="28"/>
          <w:szCs w:val="28"/>
        </w:rPr>
        <w:t>SSH Client trong cấu hình của Server.</w:t>
      </w:r>
    </w:p>
    <w:p w14:paraId="51270570" w14:textId="77777777" w:rsidR="008E312D" w:rsidRDefault="008E312D" w:rsidP="008E312D">
      <w:pPr>
        <w:ind w:left="720"/>
        <w:rPr>
          <w:sz w:val="28"/>
          <w:szCs w:val="28"/>
        </w:rPr>
      </w:pPr>
    </w:p>
    <w:p w14:paraId="1C8CB07C" w14:textId="65AFEAD3" w:rsidR="008E312D" w:rsidRDefault="008E312D" w:rsidP="008E312D">
      <w:pPr>
        <w:ind w:left="720"/>
        <w:rPr>
          <w:sz w:val="28"/>
          <w:szCs w:val="28"/>
          <w:u w:val="single"/>
        </w:rPr>
      </w:pPr>
      <w:r w:rsidRPr="008E312D">
        <w:rPr>
          <w:sz w:val="28"/>
          <w:szCs w:val="28"/>
          <w:u w:val="single"/>
        </w:rPr>
        <w:t>Yêu cầu bảo mật:</w:t>
      </w:r>
    </w:p>
    <w:p w14:paraId="639E66EC" w14:textId="5176A74A" w:rsidR="008E312D" w:rsidRDefault="008E312D" w:rsidP="008E312D">
      <w:pPr>
        <w:ind w:left="720"/>
        <w:rPr>
          <w:sz w:val="28"/>
          <w:szCs w:val="28"/>
        </w:rPr>
      </w:pPr>
      <w:r>
        <w:rPr>
          <w:sz w:val="28"/>
          <w:szCs w:val="28"/>
        </w:rPr>
        <w:tab/>
        <w:t xml:space="preserve">Dễ dàng nhận ra các rủi ro trên chỉ tồn tại khi mà attacker sở hữu máy tính lượng tử và các hệ mã sử dụng cho bước KX và Authentication còn là </w:t>
      </w:r>
      <w:r w:rsidR="005A63FC">
        <w:rPr>
          <w:sz w:val="28"/>
          <w:szCs w:val="28"/>
        </w:rPr>
        <w:t>các hệ mã truyền thống, dựa vào ECC và RSA. Thêm vào đó, kiểu tấn công Harvest now, Decrypt later đòi hỏi ta phải thay mới các hệ mã nói trên bằng các hệ mã tiên tiến hơn, kháng lượng tử.</w:t>
      </w:r>
    </w:p>
    <w:p w14:paraId="2E14B2F0" w14:textId="3DF09D13" w:rsidR="001E7E4A" w:rsidRDefault="001E7E4A" w:rsidP="008E312D">
      <w:pPr>
        <w:ind w:left="720"/>
        <w:rPr>
          <w:sz w:val="28"/>
          <w:szCs w:val="28"/>
        </w:rPr>
      </w:pPr>
      <w:r>
        <w:rPr>
          <w:sz w:val="28"/>
          <w:szCs w:val="28"/>
        </w:rPr>
        <w:tab/>
        <w:t xml:space="preserve">Dĩ nhiên, các hệ mã này vẫn phải đáp ứng sự an toàn đối với máy tính thường và hiển nhiên phải đáp ứng về mặt hiệu năng. Ta biết rằng Shor’s algorithm kết hợp với máy tính lượng tử phá được RSA và ECC, do đó toàn bộ các hệ mã dựa vào vấn đề RSA và ECC không còn an toàn. Vậy để trở nên ‘kháng lượng tử’, các hệ mã cần dựa vào các vấn đề toán học mà Shor’s algorithm không được tạo ra để giải quyết. </w:t>
      </w:r>
    </w:p>
    <w:p w14:paraId="65A27088" w14:textId="77777777" w:rsidR="001E7E4A" w:rsidRPr="001E7E4A" w:rsidRDefault="001E7E4A" w:rsidP="001E7E4A">
      <w:pPr>
        <w:pStyle w:val="ListParagraph"/>
        <w:numPr>
          <w:ilvl w:val="0"/>
          <w:numId w:val="1"/>
        </w:numPr>
        <w:rPr>
          <w:b/>
          <w:bCs/>
          <w:sz w:val="28"/>
          <w:szCs w:val="28"/>
        </w:rPr>
      </w:pPr>
      <w:r w:rsidRPr="001E7E4A">
        <w:rPr>
          <w:b/>
          <w:bCs/>
          <w:sz w:val="28"/>
          <w:szCs w:val="28"/>
        </w:rPr>
        <w:t>Giải pháp</w:t>
      </w:r>
    </w:p>
    <w:p w14:paraId="281D0352" w14:textId="6E5BD0E4" w:rsidR="001E7E4A" w:rsidRDefault="001E7E4A" w:rsidP="001E7E4A">
      <w:pPr>
        <w:ind w:left="1080" w:firstLine="360"/>
        <w:rPr>
          <w:sz w:val="28"/>
          <w:szCs w:val="28"/>
          <w:lang w:val="en-US"/>
        </w:rPr>
      </w:pPr>
      <w:r>
        <w:rPr>
          <w:sz w:val="28"/>
          <w:szCs w:val="28"/>
        </w:rPr>
        <w:t xml:space="preserve">Trong số các hệ mã Post Quantum, CRYSTALS-Kyber (KEM) và CRYSTAL-Dilithium (Authentication &amp; Sigining) là các hệ mã được NIST chọn </w:t>
      </w:r>
      <w:r w:rsidR="00BC76CA">
        <w:rPr>
          <w:sz w:val="28"/>
          <w:szCs w:val="28"/>
        </w:rPr>
        <w:t>làm tiêu chuẩn[II]</w:t>
      </w:r>
      <w:r>
        <w:rPr>
          <w:sz w:val="28"/>
          <w:szCs w:val="28"/>
        </w:rPr>
        <w:t xml:space="preserve">. </w:t>
      </w:r>
    </w:p>
    <w:p w14:paraId="626A88BA" w14:textId="77777777" w:rsidR="00094B8F" w:rsidRDefault="00094B8F" w:rsidP="00094B8F">
      <w:pPr>
        <w:keepNext/>
        <w:jc w:val="center"/>
      </w:pPr>
      <w:r w:rsidRPr="00094B8F">
        <w:rPr>
          <w:sz w:val="28"/>
          <w:szCs w:val="28"/>
          <w:lang w:val="en-US"/>
        </w:rPr>
        <w:lastRenderedPageBreak/>
        <w:drawing>
          <wp:inline distT="0" distB="0" distL="0" distR="0" wp14:anchorId="0DF20841" wp14:editId="7AF5C95C">
            <wp:extent cx="5943600" cy="1923415"/>
            <wp:effectExtent l="0" t="0" r="0" b="635"/>
            <wp:docPr id="9641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0034" name=""/>
                    <pic:cNvPicPr/>
                  </pic:nvPicPr>
                  <pic:blipFill>
                    <a:blip r:embed="rId8"/>
                    <a:stretch>
                      <a:fillRect/>
                    </a:stretch>
                  </pic:blipFill>
                  <pic:spPr>
                    <a:xfrm>
                      <a:off x="0" y="0"/>
                      <a:ext cx="5943600" cy="1923415"/>
                    </a:xfrm>
                    <a:prstGeom prst="rect">
                      <a:avLst/>
                    </a:prstGeom>
                  </pic:spPr>
                </pic:pic>
              </a:graphicData>
            </a:graphic>
          </wp:inline>
        </w:drawing>
      </w:r>
    </w:p>
    <w:p w14:paraId="1761B473" w14:textId="447E5567" w:rsidR="00094B8F" w:rsidRPr="00094B8F" w:rsidRDefault="00094B8F" w:rsidP="00094B8F">
      <w:pPr>
        <w:pStyle w:val="Caption"/>
        <w:jc w:val="center"/>
        <w:rPr>
          <w:sz w:val="28"/>
          <w:szCs w:val="28"/>
          <w:lang w:val="en-US"/>
        </w:rPr>
      </w:pPr>
      <w:r w:rsidRPr="00094B8F">
        <w:rPr>
          <w:sz w:val="22"/>
          <w:szCs w:val="22"/>
        </w:rPr>
        <w:t xml:space="preserve">Hình </w:t>
      </w:r>
      <w:r w:rsidRPr="00094B8F">
        <w:rPr>
          <w:sz w:val="22"/>
          <w:szCs w:val="22"/>
        </w:rPr>
        <w:fldChar w:fldCharType="begin"/>
      </w:r>
      <w:r w:rsidRPr="00094B8F">
        <w:rPr>
          <w:sz w:val="22"/>
          <w:szCs w:val="22"/>
        </w:rPr>
        <w:instrText xml:space="preserve"> SEQ Hình \* ARABIC </w:instrText>
      </w:r>
      <w:r w:rsidRPr="00094B8F">
        <w:rPr>
          <w:sz w:val="22"/>
          <w:szCs w:val="22"/>
        </w:rPr>
        <w:fldChar w:fldCharType="separate"/>
      </w:r>
      <w:r w:rsidR="005D2F21">
        <w:rPr>
          <w:noProof/>
          <w:sz w:val="22"/>
          <w:szCs w:val="22"/>
        </w:rPr>
        <w:t>4</w:t>
      </w:r>
      <w:r w:rsidRPr="00094B8F">
        <w:rPr>
          <w:sz w:val="22"/>
          <w:szCs w:val="22"/>
        </w:rPr>
        <w:fldChar w:fldCharType="end"/>
      </w:r>
      <w:r w:rsidRPr="00094B8F">
        <w:rPr>
          <w:sz w:val="22"/>
          <w:szCs w:val="22"/>
          <w:lang w:val="en-US"/>
        </w:rPr>
        <w:t>: NIST 2022 Selection for standardization</w:t>
      </w:r>
      <w:r>
        <w:rPr>
          <w:sz w:val="22"/>
          <w:szCs w:val="22"/>
          <w:lang w:val="en-US"/>
        </w:rPr>
        <w:t xml:space="preserve"> (Wikipedia)</w:t>
      </w:r>
    </w:p>
    <w:p w14:paraId="487FDD3A" w14:textId="77777777" w:rsidR="00536349" w:rsidRDefault="00536349" w:rsidP="002A43D3">
      <w:pPr>
        <w:ind w:left="1080"/>
      </w:pPr>
    </w:p>
    <w:p w14:paraId="5332714F" w14:textId="4F3897E5" w:rsidR="001E7E4A" w:rsidRDefault="001E7E4A" w:rsidP="002A43D3">
      <w:pPr>
        <w:ind w:left="1080"/>
        <w:rPr>
          <w:sz w:val="28"/>
          <w:szCs w:val="28"/>
        </w:rPr>
      </w:pPr>
      <w:r>
        <w:rPr>
          <w:sz w:val="28"/>
          <w:szCs w:val="28"/>
        </w:rPr>
        <w:t>Về ưu điểm, CRYSTALS-Kyber và CRYSTALS-Dilithium đứng đầu về hiệu năng, nhanh hơn rất nhiều lần so với các thuật toán khác:</w:t>
      </w:r>
    </w:p>
    <w:p w14:paraId="53D765D5" w14:textId="77777777" w:rsidR="001F3FE5" w:rsidRDefault="001F3FE5" w:rsidP="002A43D3">
      <w:pPr>
        <w:ind w:left="1080"/>
        <w:rPr>
          <w:sz w:val="28"/>
          <w:szCs w:val="28"/>
        </w:rPr>
      </w:pPr>
    </w:p>
    <w:p w14:paraId="329013CE" w14:textId="77777777" w:rsidR="001F3FE5" w:rsidRDefault="001F3FE5" w:rsidP="001F3FE5">
      <w:pPr>
        <w:keepNext/>
        <w:jc w:val="center"/>
      </w:pPr>
      <w:r w:rsidRPr="001F3FE5">
        <w:drawing>
          <wp:inline distT="0" distB="0" distL="0" distR="0" wp14:anchorId="527BC705" wp14:editId="6742B151">
            <wp:extent cx="5943600" cy="4371975"/>
            <wp:effectExtent l="0" t="0" r="0" b="9525"/>
            <wp:docPr id="7870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7492" name=""/>
                    <pic:cNvPicPr/>
                  </pic:nvPicPr>
                  <pic:blipFill>
                    <a:blip r:embed="rId9"/>
                    <a:stretch>
                      <a:fillRect/>
                    </a:stretch>
                  </pic:blipFill>
                  <pic:spPr>
                    <a:xfrm>
                      <a:off x="0" y="0"/>
                      <a:ext cx="5943600" cy="4371975"/>
                    </a:xfrm>
                    <a:prstGeom prst="rect">
                      <a:avLst/>
                    </a:prstGeom>
                  </pic:spPr>
                </pic:pic>
              </a:graphicData>
            </a:graphic>
          </wp:inline>
        </w:drawing>
      </w:r>
    </w:p>
    <w:p w14:paraId="5C5C88AD" w14:textId="57B6E7C6" w:rsidR="00536349" w:rsidRPr="001F3FE5" w:rsidRDefault="001F3FE5" w:rsidP="001F3FE5">
      <w:pPr>
        <w:pStyle w:val="Caption"/>
        <w:jc w:val="center"/>
        <w:rPr>
          <w:sz w:val="24"/>
          <w:szCs w:val="24"/>
        </w:rPr>
      </w:pPr>
      <w:r w:rsidRPr="001F3FE5">
        <w:rPr>
          <w:sz w:val="24"/>
          <w:szCs w:val="24"/>
        </w:rPr>
        <w:t xml:space="preserve">Hình </w:t>
      </w:r>
      <w:r w:rsidRPr="001F3FE5">
        <w:rPr>
          <w:sz w:val="24"/>
          <w:szCs w:val="24"/>
        </w:rPr>
        <w:fldChar w:fldCharType="begin"/>
      </w:r>
      <w:r w:rsidRPr="001F3FE5">
        <w:rPr>
          <w:sz w:val="24"/>
          <w:szCs w:val="24"/>
        </w:rPr>
        <w:instrText xml:space="preserve"> SEQ Hình \* ARABIC </w:instrText>
      </w:r>
      <w:r w:rsidRPr="001F3FE5">
        <w:rPr>
          <w:sz w:val="24"/>
          <w:szCs w:val="24"/>
        </w:rPr>
        <w:fldChar w:fldCharType="separate"/>
      </w:r>
      <w:r w:rsidR="005D2F21">
        <w:rPr>
          <w:noProof/>
          <w:sz w:val="24"/>
          <w:szCs w:val="24"/>
        </w:rPr>
        <w:t>5</w:t>
      </w:r>
      <w:r w:rsidRPr="001F3FE5">
        <w:rPr>
          <w:sz w:val="24"/>
          <w:szCs w:val="24"/>
        </w:rPr>
        <w:fldChar w:fldCharType="end"/>
      </w:r>
      <w:r w:rsidRPr="001F3FE5">
        <w:rPr>
          <w:sz w:val="24"/>
          <w:szCs w:val="24"/>
        </w:rPr>
        <w:t>: So sánh các hệ mã CRYSTALS với các hệ mã khác</w:t>
      </w:r>
    </w:p>
    <w:p w14:paraId="50F594BE" w14:textId="4586DA07" w:rsidR="008F251E" w:rsidRPr="008F251E" w:rsidRDefault="001F3FE5" w:rsidP="008F251E">
      <w:pPr>
        <w:ind w:left="1080"/>
        <w:rPr>
          <w:sz w:val="28"/>
          <w:szCs w:val="28"/>
        </w:rPr>
      </w:pPr>
      <w:r>
        <w:rPr>
          <w:sz w:val="28"/>
          <w:szCs w:val="28"/>
        </w:rPr>
        <w:lastRenderedPageBreak/>
        <w:t>Trong các thuật toán KEM, Kyber với keysize ở NIST level cao nhất (1024) tiêu tốn thời gian tính toán vẫn nhỏ hơn rất nhiều so với hệ mã HQC hay FrodoKEM.</w:t>
      </w:r>
      <w:r w:rsidR="008F251E">
        <w:rPr>
          <w:sz w:val="28"/>
          <w:szCs w:val="28"/>
        </w:rPr>
        <w:t xml:space="preserve"> Kyber vẫn nhanh hơn khi so với NTRU và SABER:</w:t>
      </w:r>
    </w:p>
    <w:p w14:paraId="164004AA" w14:textId="5284EFEF" w:rsidR="008F251E" w:rsidRDefault="008F251E" w:rsidP="008F251E">
      <w:pPr>
        <w:ind w:left="1080"/>
        <w:jc w:val="center"/>
        <w:rPr>
          <w:sz w:val="28"/>
          <w:szCs w:val="28"/>
        </w:rPr>
      </w:pPr>
      <w:r>
        <w:rPr>
          <w:noProof/>
        </w:rPr>
        <w:drawing>
          <wp:inline distT="0" distB="0" distL="0" distR="0" wp14:anchorId="4CEE4E69" wp14:editId="3532920B">
            <wp:extent cx="5359734" cy="2712720"/>
            <wp:effectExtent l="0" t="0" r="0" b="0"/>
            <wp:docPr id="1839503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6795" b="44768"/>
                    <a:stretch/>
                  </pic:blipFill>
                  <pic:spPr bwMode="auto">
                    <a:xfrm>
                      <a:off x="0" y="0"/>
                      <a:ext cx="5362735" cy="2714239"/>
                    </a:xfrm>
                    <a:prstGeom prst="rect">
                      <a:avLst/>
                    </a:prstGeom>
                    <a:noFill/>
                    <a:ln>
                      <a:noFill/>
                    </a:ln>
                    <a:extLst>
                      <a:ext uri="{53640926-AAD7-44D8-BBD7-CCE9431645EC}">
                        <a14:shadowObscured xmlns:a14="http://schemas.microsoft.com/office/drawing/2010/main"/>
                      </a:ext>
                    </a:extLst>
                  </pic:spPr>
                </pic:pic>
              </a:graphicData>
            </a:graphic>
          </wp:inline>
        </w:drawing>
      </w:r>
    </w:p>
    <w:p w14:paraId="250F1F58" w14:textId="3EC4F113" w:rsidR="00EE6395" w:rsidRDefault="00EE6395" w:rsidP="00EE6395">
      <w:pPr>
        <w:ind w:left="1080"/>
        <w:rPr>
          <w:sz w:val="28"/>
          <w:szCs w:val="28"/>
        </w:rPr>
      </w:pPr>
      <w:r>
        <w:rPr>
          <w:sz w:val="28"/>
          <w:szCs w:val="28"/>
        </w:rPr>
        <w:t>Ngoài ra, NTRU là thuật toán có các keysize nhỏ nhất trong số 3 NIST Finalists (Kyber, NTRU, SABER)</w:t>
      </w:r>
    </w:p>
    <w:p w14:paraId="0DC87605" w14:textId="77777777" w:rsidR="008F251E" w:rsidRDefault="008F251E" w:rsidP="008F251E">
      <w:pPr>
        <w:ind w:left="1080"/>
        <w:jc w:val="center"/>
        <w:rPr>
          <w:sz w:val="28"/>
          <w:szCs w:val="28"/>
        </w:rPr>
      </w:pPr>
    </w:p>
    <w:p w14:paraId="6A0A29C6" w14:textId="76B45091" w:rsidR="00E527EA" w:rsidRDefault="001F3FE5" w:rsidP="00E527EA">
      <w:pPr>
        <w:ind w:left="1080"/>
        <w:rPr>
          <w:sz w:val="28"/>
          <w:szCs w:val="28"/>
        </w:rPr>
      </w:pPr>
      <w:r>
        <w:rPr>
          <w:sz w:val="28"/>
          <w:szCs w:val="28"/>
        </w:rPr>
        <w:t xml:space="preserve">Tương </w:t>
      </w:r>
      <w:r w:rsidR="00EE6395">
        <w:rPr>
          <w:sz w:val="28"/>
          <w:szCs w:val="28"/>
        </w:rPr>
        <w:t>tự,</w:t>
      </w:r>
      <w:r>
        <w:rPr>
          <w:sz w:val="28"/>
          <w:szCs w:val="28"/>
        </w:rPr>
        <w:t xml:space="preserve"> trong Digital </w:t>
      </w:r>
      <w:r w:rsidR="00E527EA">
        <w:rPr>
          <w:sz w:val="28"/>
          <w:szCs w:val="28"/>
        </w:rPr>
        <w:t>Signing:</w:t>
      </w:r>
    </w:p>
    <w:p w14:paraId="582CF6FF" w14:textId="0112017D" w:rsidR="005D2F21" w:rsidRDefault="005D2F21" w:rsidP="00E527EA">
      <w:pPr>
        <w:pStyle w:val="ListParagraph"/>
        <w:numPr>
          <w:ilvl w:val="0"/>
          <w:numId w:val="3"/>
        </w:numPr>
        <w:rPr>
          <w:sz w:val="28"/>
          <w:szCs w:val="28"/>
        </w:rPr>
      </w:pPr>
      <w:r w:rsidRPr="00E527EA">
        <w:rPr>
          <w:sz w:val="28"/>
          <w:szCs w:val="28"/>
        </w:rPr>
        <w:t>Dilithium vẫn có tốc độ nhanh hơn khi so với các thuật toán Digital Signing được NIST chọn như Falcon hay Rainbow nhưng có chữ ký khá dài (</w:t>
      </w:r>
      <w:r w:rsidRPr="00E527EA">
        <w:rPr>
          <w:sz w:val="28"/>
          <w:szCs w:val="28"/>
        </w:rPr>
        <w:t>2,</w:t>
      </w:r>
      <w:r w:rsidRPr="00E527EA">
        <w:rPr>
          <w:sz w:val="28"/>
          <w:szCs w:val="28"/>
        </w:rPr>
        <w:t>420</w:t>
      </w:r>
      <w:r w:rsidR="00E527EA">
        <w:rPr>
          <w:sz w:val="28"/>
          <w:szCs w:val="28"/>
        </w:rPr>
        <w:t xml:space="preserve"> bytes</w:t>
      </w:r>
      <w:r w:rsidRPr="00E527EA">
        <w:rPr>
          <w:sz w:val="28"/>
          <w:szCs w:val="28"/>
        </w:rPr>
        <w:t>/Dilithium2)</w:t>
      </w:r>
      <w:r w:rsidRPr="00E527EA">
        <w:rPr>
          <w:sz w:val="28"/>
          <w:szCs w:val="28"/>
          <w:lang w:val="en-US"/>
        </w:rPr>
        <w:t>.</w:t>
      </w:r>
    </w:p>
    <w:p w14:paraId="46D0F7C7" w14:textId="77777777" w:rsidR="00E527EA" w:rsidRPr="00E527EA" w:rsidRDefault="00E527EA" w:rsidP="00E527EA">
      <w:pPr>
        <w:pStyle w:val="ListParagraph"/>
        <w:ind w:left="1800"/>
        <w:rPr>
          <w:sz w:val="28"/>
          <w:szCs w:val="28"/>
        </w:rPr>
      </w:pPr>
    </w:p>
    <w:p w14:paraId="39E96DB3" w14:textId="6B7C4BE7" w:rsidR="00E527EA" w:rsidRPr="00E527EA" w:rsidRDefault="005D2F21" w:rsidP="00E527EA">
      <w:pPr>
        <w:pStyle w:val="ListParagraph"/>
        <w:keepNext/>
        <w:numPr>
          <w:ilvl w:val="0"/>
          <w:numId w:val="3"/>
        </w:numPr>
      </w:pPr>
      <w:r w:rsidRPr="00E527EA">
        <w:rPr>
          <w:sz w:val="28"/>
          <w:szCs w:val="28"/>
          <w:lang w:val="en-US"/>
        </w:rPr>
        <w:t xml:space="preserve">Falcon </w:t>
      </w:r>
      <w:proofErr w:type="spellStart"/>
      <w:r w:rsidRPr="00E527EA">
        <w:rPr>
          <w:sz w:val="28"/>
          <w:szCs w:val="28"/>
          <w:lang w:val="en-US"/>
        </w:rPr>
        <w:t>cho</w:t>
      </w:r>
      <w:proofErr w:type="spellEnd"/>
      <w:r w:rsidRPr="00E527EA">
        <w:rPr>
          <w:sz w:val="28"/>
          <w:szCs w:val="28"/>
          <w:lang w:val="en-US"/>
        </w:rPr>
        <w:t xml:space="preserve"> </w:t>
      </w:r>
      <w:proofErr w:type="spellStart"/>
      <w:r w:rsidRPr="00E527EA">
        <w:rPr>
          <w:sz w:val="28"/>
          <w:szCs w:val="28"/>
          <w:lang w:val="en-US"/>
        </w:rPr>
        <w:t>ra</w:t>
      </w:r>
      <w:proofErr w:type="spellEnd"/>
      <w:r w:rsidRPr="00E527EA">
        <w:rPr>
          <w:sz w:val="28"/>
          <w:szCs w:val="28"/>
          <w:lang w:val="en-US"/>
        </w:rPr>
        <w:t xml:space="preserve"> </w:t>
      </w:r>
      <w:r w:rsidRPr="00E527EA">
        <w:rPr>
          <w:sz w:val="28"/>
          <w:szCs w:val="28"/>
        </w:rPr>
        <w:t>keysize có độ dài ngắn hơn Dilithium (897/ 1,281/falcon512)</w:t>
      </w:r>
      <w:r w:rsidR="00E527EA">
        <w:rPr>
          <w:sz w:val="28"/>
          <w:szCs w:val="28"/>
        </w:rPr>
        <w:t xml:space="preserve"> và chữ ký ngắn hơn (690 bytes/falcon512)</w:t>
      </w:r>
    </w:p>
    <w:p w14:paraId="139E2E84" w14:textId="77777777" w:rsidR="003802CD" w:rsidRDefault="003802CD" w:rsidP="003802CD">
      <w:pPr>
        <w:pStyle w:val="ListParagraph"/>
      </w:pPr>
    </w:p>
    <w:p w14:paraId="4B222E0A" w14:textId="49E87A9A" w:rsidR="00E527EA" w:rsidRPr="003802CD" w:rsidRDefault="003802CD" w:rsidP="003802CD">
      <w:pPr>
        <w:pStyle w:val="ListParagraph"/>
        <w:numPr>
          <w:ilvl w:val="0"/>
          <w:numId w:val="3"/>
        </w:numPr>
      </w:pPr>
      <w:r>
        <w:rPr>
          <w:sz w:val="28"/>
          <w:szCs w:val="28"/>
        </w:rPr>
        <w:t xml:space="preserve">SPHINCS+ không được ưu tiên như hai thuật toán trên do hiệu năng thấp hơn, nhưng nó dựa vào một vấn đề toán học khác (Hash-based so với Lattice-based) nên được NIST khuyến khích làm hệ mã dự phòng. </w:t>
      </w:r>
      <w:r w:rsidRPr="003802CD">
        <w:rPr>
          <w:sz w:val="28"/>
          <w:szCs w:val="28"/>
          <w:vertAlign w:val="superscript"/>
        </w:rPr>
        <w:t>[II]</w:t>
      </w:r>
    </w:p>
    <w:p w14:paraId="2AF38D10" w14:textId="77777777" w:rsidR="003802CD" w:rsidRDefault="003802CD" w:rsidP="003802CD">
      <w:pPr>
        <w:pStyle w:val="ListParagraph"/>
      </w:pPr>
    </w:p>
    <w:p w14:paraId="1ECC9EC4" w14:textId="3FDE94C4" w:rsidR="003802CD" w:rsidRPr="003802CD" w:rsidRDefault="003802CD" w:rsidP="003802CD">
      <w:pPr>
        <w:rPr>
          <w:sz w:val="28"/>
          <w:szCs w:val="28"/>
        </w:rPr>
      </w:pPr>
      <w:r w:rsidRPr="003802CD">
        <w:rPr>
          <w:sz w:val="28"/>
          <w:szCs w:val="28"/>
        </w:rPr>
        <w:t>Ta có các thống kê key size của các thuật toán trên bên dưới</w:t>
      </w:r>
      <w:r w:rsidR="006166C6">
        <w:rPr>
          <w:sz w:val="28"/>
          <w:szCs w:val="28"/>
        </w:rPr>
        <w:t xml:space="preserve"> (đơn vị: bytes)</w:t>
      </w:r>
      <w:r w:rsidRPr="003802CD">
        <w:rPr>
          <w:sz w:val="28"/>
          <w:szCs w:val="28"/>
        </w:rPr>
        <w:t>:</w:t>
      </w:r>
    </w:p>
    <w:p w14:paraId="7DD239BB" w14:textId="77777777" w:rsidR="003802CD" w:rsidRDefault="003802CD" w:rsidP="003802CD">
      <w:pPr>
        <w:pStyle w:val="ListParagraph"/>
      </w:pPr>
    </w:p>
    <w:p w14:paraId="5493A864" w14:textId="09751F0C" w:rsidR="003802CD" w:rsidRPr="006166C6" w:rsidRDefault="003802CD" w:rsidP="003802CD">
      <w:pPr>
        <w:rPr>
          <w:color w:val="215E99" w:themeColor="text2" w:themeTint="BF"/>
        </w:rPr>
      </w:pPr>
      <w:r w:rsidRPr="006166C6">
        <w:rPr>
          <w:color w:val="215E99" w:themeColor="text2" w:themeTint="BF"/>
        </w:rPr>
        <w:lastRenderedPageBreak/>
        <w:t xml:space="preserve">Method                           </w:t>
      </w:r>
      <w:r w:rsidRPr="006166C6">
        <w:rPr>
          <w:color w:val="215E99" w:themeColor="text2" w:themeTint="BF"/>
        </w:rPr>
        <w:t xml:space="preserve">                        PK</w:t>
      </w:r>
      <w:r w:rsidRPr="006166C6">
        <w:rPr>
          <w:color w:val="215E99" w:themeColor="text2" w:themeTint="BF"/>
        </w:rPr>
        <w:t xml:space="preserve">size    </w:t>
      </w:r>
      <w:r w:rsidRPr="006166C6">
        <w:rPr>
          <w:color w:val="215E99" w:themeColor="text2" w:themeTint="BF"/>
        </w:rPr>
        <w:t xml:space="preserve">        SK </w:t>
      </w:r>
      <w:r w:rsidRPr="006166C6">
        <w:rPr>
          <w:color w:val="215E99" w:themeColor="text2" w:themeTint="BF"/>
        </w:rPr>
        <w:t xml:space="preserve">size   </w:t>
      </w:r>
      <w:r w:rsidRPr="006166C6">
        <w:rPr>
          <w:color w:val="215E99" w:themeColor="text2" w:themeTint="BF"/>
        </w:rPr>
        <w:t xml:space="preserve">       </w:t>
      </w:r>
      <w:r w:rsidRPr="006166C6">
        <w:rPr>
          <w:color w:val="215E99" w:themeColor="text2" w:themeTint="BF"/>
        </w:rPr>
        <w:t>Signature size  Security level</w:t>
      </w:r>
    </w:p>
    <w:p w14:paraId="3FAFDC12" w14:textId="77777777" w:rsidR="003802CD" w:rsidRPr="006166C6" w:rsidRDefault="003802CD" w:rsidP="003802CD">
      <w:pPr>
        <w:rPr>
          <w:color w:val="215E99" w:themeColor="text2" w:themeTint="BF"/>
        </w:rPr>
      </w:pPr>
      <w:r w:rsidRPr="006166C6">
        <w:rPr>
          <w:color w:val="215E99" w:themeColor="text2" w:themeTint="BF"/>
        </w:rPr>
        <w:t>------------------------------------------------------------------------------------------------------</w:t>
      </w:r>
    </w:p>
    <w:p w14:paraId="589A6CEA" w14:textId="77777777" w:rsidR="003802CD" w:rsidRPr="006166C6" w:rsidRDefault="003802CD" w:rsidP="003802CD">
      <w:pPr>
        <w:rPr>
          <w:color w:val="215E99" w:themeColor="text2" w:themeTint="BF"/>
        </w:rPr>
      </w:pPr>
      <w:r w:rsidRPr="006166C6">
        <w:rPr>
          <w:color w:val="215E99" w:themeColor="text2" w:themeTint="BF"/>
        </w:rPr>
        <w:t>Crystals Dilithium 2 (Lattice)        1,312              2,528              2,420         1 (128-bit) Lattice</w:t>
      </w:r>
    </w:p>
    <w:p w14:paraId="375126B3" w14:textId="370D68A6" w:rsidR="003802CD" w:rsidRPr="006166C6" w:rsidRDefault="003802CD" w:rsidP="003802CD">
      <w:pPr>
        <w:rPr>
          <w:color w:val="215E99" w:themeColor="text2" w:themeTint="BF"/>
        </w:rPr>
      </w:pPr>
      <w:r w:rsidRPr="006166C6">
        <w:rPr>
          <w:color w:val="215E99" w:themeColor="text2" w:themeTint="BF"/>
        </w:rPr>
        <w:t xml:space="preserve">Crystals Dilithium 3                  </w:t>
      </w:r>
      <w:r w:rsidRPr="006166C6">
        <w:rPr>
          <w:color w:val="215E99" w:themeColor="text2" w:themeTint="BF"/>
        </w:rPr>
        <w:tab/>
        <w:t xml:space="preserve">   </w:t>
      </w:r>
      <w:r w:rsidRPr="006166C6">
        <w:rPr>
          <w:color w:val="215E99" w:themeColor="text2" w:themeTint="BF"/>
        </w:rPr>
        <w:t>1,952              4,000              3,293         3 (192-bit) Lattice</w:t>
      </w:r>
    </w:p>
    <w:p w14:paraId="3F4664C3" w14:textId="2BAFC398" w:rsidR="003802CD" w:rsidRPr="006166C6" w:rsidRDefault="003802CD" w:rsidP="003802CD">
      <w:pPr>
        <w:rPr>
          <w:color w:val="215E99" w:themeColor="text2" w:themeTint="BF"/>
        </w:rPr>
      </w:pPr>
      <w:r w:rsidRPr="006166C6">
        <w:rPr>
          <w:color w:val="215E99" w:themeColor="text2" w:themeTint="BF"/>
        </w:rPr>
        <w:t xml:space="preserve">Crystals Dilithium 5                  </w:t>
      </w:r>
      <w:r w:rsidRPr="006166C6">
        <w:rPr>
          <w:color w:val="215E99" w:themeColor="text2" w:themeTint="BF"/>
        </w:rPr>
        <w:t xml:space="preserve">        </w:t>
      </w:r>
      <w:r w:rsidRPr="006166C6">
        <w:rPr>
          <w:color w:val="215E99" w:themeColor="text2" w:themeTint="BF"/>
        </w:rPr>
        <w:t>2,592              4,864              4,595         5 (256-bit) Lattice</w:t>
      </w:r>
    </w:p>
    <w:p w14:paraId="0A946E7A" w14:textId="1E4E3123" w:rsidR="003802CD" w:rsidRPr="006166C6" w:rsidRDefault="003802CD" w:rsidP="003802CD">
      <w:pPr>
        <w:rPr>
          <w:color w:val="215E99" w:themeColor="text2" w:themeTint="BF"/>
        </w:rPr>
      </w:pPr>
      <w:r w:rsidRPr="006166C6">
        <w:rPr>
          <w:color w:val="215E99" w:themeColor="text2" w:themeTint="BF"/>
        </w:rPr>
        <w:t xml:space="preserve">Falcon 512 (Lattice)                   </w:t>
      </w:r>
      <w:r w:rsidRPr="006166C6">
        <w:rPr>
          <w:color w:val="215E99" w:themeColor="text2" w:themeTint="BF"/>
        </w:rPr>
        <w:t xml:space="preserve">      </w:t>
      </w:r>
      <w:r w:rsidRPr="006166C6">
        <w:rPr>
          <w:color w:val="215E99" w:themeColor="text2" w:themeTint="BF"/>
        </w:rPr>
        <w:t xml:space="preserve"> 897              </w:t>
      </w:r>
      <w:r w:rsidRPr="006166C6">
        <w:rPr>
          <w:color w:val="215E99" w:themeColor="text2" w:themeTint="BF"/>
        </w:rPr>
        <w:t xml:space="preserve">   </w:t>
      </w:r>
      <w:r w:rsidRPr="006166C6">
        <w:rPr>
          <w:color w:val="215E99" w:themeColor="text2" w:themeTint="BF"/>
        </w:rPr>
        <w:t>1,281                690         1 (128-bit) Lattice</w:t>
      </w:r>
    </w:p>
    <w:p w14:paraId="7B5EE56E" w14:textId="57C86A32" w:rsidR="003802CD" w:rsidRPr="006166C6" w:rsidRDefault="003802CD" w:rsidP="003802CD">
      <w:pPr>
        <w:rPr>
          <w:color w:val="215E99" w:themeColor="text2" w:themeTint="BF"/>
        </w:rPr>
      </w:pPr>
      <w:r w:rsidRPr="006166C6">
        <w:rPr>
          <w:color w:val="215E99" w:themeColor="text2" w:themeTint="BF"/>
        </w:rPr>
        <w:t xml:space="preserve">Falcon 1024                           </w:t>
      </w:r>
      <w:r w:rsidRPr="006166C6">
        <w:rPr>
          <w:color w:val="215E99" w:themeColor="text2" w:themeTint="BF"/>
        </w:rPr>
        <w:t xml:space="preserve">              </w:t>
      </w:r>
      <w:r w:rsidRPr="006166C6">
        <w:rPr>
          <w:color w:val="215E99" w:themeColor="text2" w:themeTint="BF"/>
        </w:rPr>
        <w:t>1,793              2,305              1,330         5 (256-bit) Lattice</w:t>
      </w:r>
    </w:p>
    <w:p w14:paraId="743C7B40" w14:textId="07757153" w:rsidR="003802CD" w:rsidRPr="006166C6" w:rsidRDefault="003802CD" w:rsidP="003802CD">
      <w:pPr>
        <w:rPr>
          <w:color w:val="215E99" w:themeColor="text2" w:themeTint="BF"/>
        </w:rPr>
      </w:pPr>
      <w:r w:rsidRPr="006166C6">
        <w:rPr>
          <w:color w:val="215E99" w:themeColor="text2" w:themeTint="BF"/>
        </w:rPr>
        <w:t xml:space="preserve">Sphincs SHA256-128f Simple               32            64             </w:t>
      </w:r>
      <w:r w:rsidRPr="006166C6">
        <w:rPr>
          <w:color w:val="215E99" w:themeColor="text2" w:themeTint="BF"/>
        </w:rPr>
        <w:t xml:space="preserve">      </w:t>
      </w:r>
      <w:r w:rsidRPr="006166C6">
        <w:rPr>
          <w:color w:val="215E99" w:themeColor="text2" w:themeTint="BF"/>
        </w:rPr>
        <w:t>17,088         1 (128-bit) Hash-based</w:t>
      </w:r>
    </w:p>
    <w:p w14:paraId="4F5147CD" w14:textId="0B6F7E6E" w:rsidR="003802CD" w:rsidRPr="006166C6" w:rsidRDefault="003802CD" w:rsidP="003802CD">
      <w:pPr>
        <w:rPr>
          <w:color w:val="215E99" w:themeColor="text2" w:themeTint="BF"/>
        </w:rPr>
      </w:pPr>
      <w:r w:rsidRPr="006166C6">
        <w:rPr>
          <w:color w:val="215E99" w:themeColor="text2" w:themeTint="BF"/>
        </w:rPr>
        <w:t xml:space="preserve">Sphincs SHA256-192f Simple               48            96             </w:t>
      </w:r>
      <w:r w:rsidRPr="006166C6">
        <w:rPr>
          <w:color w:val="215E99" w:themeColor="text2" w:themeTint="BF"/>
        </w:rPr>
        <w:t xml:space="preserve">      </w:t>
      </w:r>
      <w:r w:rsidRPr="006166C6">
        <w:rPr>
          <w:color w:val="215E99" w:themeColor="text2" w:themeTint="BF"/>
        </w:rPr>
        <w:t>35,664         3 (192-bit) Hash-based</w:t>
      </w:r>
    </w:p>
    <w:p w14:paraId="5DF79313" w14:textId="64506062" w:rsidR="003802CD" w:rsidRPr="006166C6" w:rsidRDefault="003802CD" w:rsidP="003802CD">
      <w:pPr>
        <w:rPr>
          <w:color w:val="215E99" w:themeColor="text2" w:themeTint="BF"/>
        </w:rPr>
      </w:pPr>
      <w:r w:rsidRPr="006166C6">
        <w:rPr>
          <w:color w:val="215E99" w:themeColor="text2" w:themeTint="BF"/>
        </w:rPr>
        <w:t xml:space="preserve">Sphincs SHA256-256f Simple               64            128             </w:t>
      </w:r>
      <w:r w:rsidRPr="006166C6">
        <w:rPr>
          <w:color w:val="215E99" w:themeColor="text2" w:themeTint="BF"/>
        </w:rPr>
        <w:t xml:space="preserve">   </w:t>
      </w:r>
      <w:r w:rsidRPr="006166C6">
        <w:rPr>
          <w:color w:val="215E99" w:themeColor="text2" w:themeTint="BF"/>
        </w:rPr>
        <w:t>49,856         5 (256-bit) Hash-based</w:t>
      </w:r>
    </w:p>
    <w:p w14:paraId="4599E53F" w14:textId="408D45CC" w:rsidR="005D2F21" w:rsidRPr="006166C6" w:rsidRDefault="003802CD" w:rsidP="003802CD">
      <w:pPr>
        <w:keepNext/>
        <w:jc w:val="right"/>
        <w:rPr>
          <w:color w:val="215E99" w:themeColor="text2" w:themeTint="BF"/>
        </w:rPr>
      </w:pPr>
      <w:r w:rsidRPr="006166C6">
        <w:rPr>
          <w:color w:val="215E99" w:themeColor="text2" w:themeTint="BF"/>
        </w:rPr>
        <w:t xml:space="preserve">Nguồn: </w:t>
      </w:r>
      <w:r w:rsidRPr="006166C6">
        <w:rPr>
          <w:color w:val="215E99" w:themeColor="text2" w:themeTint="BF"/>
        </w:rPr>
        <w:t>asecuritysite.com</w:t>
      </w:r>
    </w:p>
    <w:p w14:paraId="114901A1" w14:textId="5EDF9EBD" w:rsidR="006166C6" w:rsidRDefault="006166C6" w:rsidP="006166C6">
      <w:pPr>
        <w:rPr>
          <w:sz w:val="28"/>
          <w:szCs w:val="28"/>
        </w:rPr>
      </w:pPr>
      <w:r>
        <w:rPr>
          <w:sz w:val="28"/>
          <w:szCs w:val="28"/>
        </w:rPr>
        <w:t>Kèm theo thống kê hiệu năng, với đơn vị (CPU ops/sec):</w:t>
      </w:r>
    </w:p>
    <w:p w14:paraId="0CC5BB5C" w14:textId="4AD5DB5E" w:rsidR="006166C6" w:rsidRPr="006166C6" w:rsidRDefault="006166C6" w:rsidP="006166C6">
      <w:pPr>
        <w:rPr>
          <w:color w:val="215E99" w:themeColor="text2" w:themeTint="BF"/>
        </w:rPr>
      </w:pPr>
      <w:r w:rsidRPr="006166C6">
        <w:rPr>
          <w:color w:val="215E99" w:themeColor="text2" w:themeTint="BF"/>
        </w:rPr>
        <w:t xml:space="preserve">Method                           </w:t>
      </w:r>
      <w:r w:rsidRPr="006166C6">
        <w:rPr>
          <w:color w:val="215E99" w:themeColor="text2" w:themeTint="BF"/>
        </w:rPr>
        <w:t xml:space="preserve">                </w:t>
      </w:r>
      <w:r w:rsidRPr="006166C6">
        <w:rPr>
          <w:color w:val="215E99" w:themeColor="text2" w:themeTint="BF"/>
        </w:rPr>
        <w:t xml:space="preserve">Key Gen        </w:t>
      </w:r>
      <w:r w:rsidRPr="006166C6">
        <w:rPr>
          <w:color w:val="215E99" w:themeColor="text2" w:themeTint="BF"/>
        </w:rPr>
        <w:t xml:space="preserve">         </w:t>
      </w:r>
      <w:r w:rsidRPr="006166C6">
        <w:rPr>
          <w:color w:val="215E99" w:themeColor="text2" w:themeTint="BF"/>
        </w:rPr>
        <w:t xml:space="preserve">Sign               </w:t>
      </w:r>
      <w:r w:rsidRPr="006166C6">
        <w:rPr>
          <w:color w:val="215E99" w:themeColor="text2" w:themeTint="BF"/>
        </w:rPr>
        <w:t xml:space="preserve">  </w:t>
      </w:r>
      <w:r w:rsidRPr="006166C6">
        <w:rPr>
          <w:color w:val="215E99" w:themeColor="text2" w:themeTint="BF"/>
        </w:rPr>
        <w:t>Verify</w:t>
      </w:r>
      <w:r w:rsidRPr="006166C6">
        <w:rPr>
          <w:color w:val="215E99" w:themeColor="text2" w:themeTint="BF"/>
        </w:rPr>
        <w:t xml:space="preserve">                  Security level</w:t>
      </w:r>
    </w:p>
    <w:p w14:paraId="18B17FFB" w14:textId="77777777" w:rsidR="006166C6" w:rsidRPr="006166C6" w:rsidRDefault="006166C6" w:rsidP="006166C6">
      <w:pPr>
        <w:rPr>
          <w:color w:val="215E99" w:themeColor="text2" w:themeTint="BF"/>
        </w:rPr>
      </w:pPr>
      <w:r w:rsidRPr="006166C6">
        <w:rPr>
          <w:color w:val="215E99" w:themeColor="text2" w:themeTint="BF"/>
        </w:rPr>
        <w:t>------------------------------------------------------------------------------------------------------</w:t>
      </w:r>
    </w:p>
    <w:p w14:paraId="6C878591" w14:textId="276BC348" w:rsidR="006166C6" w:rsidRPr="006166C6" w:rsidRDefault="006166C6" w:rsidP="006166C6">
      <w:pPr>
        <w:rPr>
          <w:color w:val="215E99" w:themeColor="text2" w:themeTint="BF"/>
        </w:rPr>
      </w:pPr>
      <w:r w:rsidRPr="006166C6">
        <w:rPr>
          <w:color w:val="215E99" w:themeColor="text2" w:themeTint="BF"/>
        </w:rPr>
        <w:t>Crystals Dilithium 2</w:t>
      </w:r>
      <w:r w:rsidRPr="006166C6">
        <w:rPr>
          <w:color w:val="215E99" w:themeColor="text2" w:themeTint="BF"/>
        </w:rPr>
        <w:tab/>
      </w:r>
      <w:r w:rsidRPr="006166C6">
        <w:rPr>
          <w:color w:val="215E99" w:themeColor="text2" w:themeTint="BF"/>
        </w:rPr>
        <w:t xml:space="preserve">                  1,400,412         6,157,001         1,461,284        1 (128-bit) Lattice</w:t>
      </w:r>
    </w:p>
    <w:p w14:paraId="261BED29" w14:textId="6C2F6F4E" w:rsidR="006166C6" w:rsidRPr="006166C6" w:rsidRDefault="006166C6" w:rsidP="006166C6">
      <w:pPr>
        <w:rPr>
          <w:color w:val="215E99" w:themeColor="text2" w:themeTint="BF"/>
        </w:rPr>
      </w:pPr>
      <w:r w:rsidRPr="006166C6">
        <w:rPr>
          <w:color w:val="215E99" w:themeColor="text2" w:themeTint="BF"/>
        </w:rPr>
        <w:t>Crystals Dilithium 3</w:t>
      </w:r>
      <w:r w:rsidRPr="006166C6">
        <w:rPr>
          <w:color w:val="215E99" w:themeColor="text2" w:themeTint="BF"/>
        </w:rPr>
        <w:tab/>
      </w:r>
      <w:r w:rsidRPr="006166C6">
        <w:rPr>
          <w:color w:val="215E99" w:themeColor="text2" w:themeTint="BF"/>
        </w:rPr>
        <w:t xml:space="preserve">                  2,282,485         9,289,499         2,228,898        3 (192-bit) Lattice</w:t>
      </w:r>
    </w:p>
    <w:p w14:paraId="1865FD83" w14:textId="72CDEE7B" w:rsidR="006166C6" w:rsidRPr="006166C6" w:rsidRDefault="006166C6" w:rsidP="006166C6">
      <w:pPr>
        <w:rPr>
          <w:color w:val="215E99" w:themeColor="text2" w:themeTint="BF"/>
        </w:rPr>
      </w:pPr>
      <w:r w:rsidRPr="006166C6">
        <w:rPr>
          <w:color w:val="215E99" w:themeColor="text2" w:themeTint="BF"/>
        </w:rPr>
        <w:t>Crystals Dilithium 5</w:t>
      </w:r>
      <w:r w:rsidRPr="006166C6">
        <w:rPr>
          <w:color w:val="215E99" w:themeColor="text2" w:themeTint="BF"/>
        </w:rPr>
        <w:tab/>
      </w:r>
      <w:r w:rsidRPr="006166C6">
        <w:rPr>
          <w:color w:val="215E99" w:themeColor="text2" w:themeTint="BF"/>
        </w:rPr>
        <w:t xml:space="preserve">                  3,097,421         8,469,805         3,173,500        5 (256-bit) Lattice</w:t>
      </w:r>
    </w:p>
    <w:p w14:paraId="1BBB463C" w14:textId="6142DB4B" w:rsidR="006166C6" w:rsidRPr="006166C6" w:rsidRDefault="006166C6" w:rsidP="006166C6">
      <w:pPr>
        <w:rPr>
          <w:color w:val="215E99" w:themeColor="text2" w:themeTint="BF"/>
        </w:rPr>
      </w:pPr>
      <w:r w:rsidRPr="006166C6">
        <w:rPr>
          <w:color w:val="215E99" w:themeColor="text2" w:themeTint="BF"/>
        </w:rPr>
        <w:t>Falcon 512 (Lattice)</w:t>
      </w:r>
      <w:r w:rsidRPr="006166C6">
        <w:rPr>
          <w:color w:val="215E99" w:themeColor="text2" w:themeTint="BF"/>
        </w:rPr>
        <w:tab/>
      </w:r>
      <w:r w:rsidRPr="006166C6">
        <w:rPr>
          <w:color w:val="215E99" w:themeColor="text2" w:themeTint="BF"/>
        </w:rPr>
        <w:t xml:space="preserve">                197,793,925        38,090,446           474,052        1 (128-bit) Lattice</w:t>
      </w:r>
    </w:p>
    <w:p w14:paraId="7A8235BF" w14:textId="5CE3BAC4" w:rsidR="006166C6" w:rsidRPr="006166C6" w:rsidRDefault="006166C6" w:rsidP="006166C6">
      <w:pPr>
        <w:rPr>
          <w:color w:val="215E99" w:themeColor="text2" w:themeTint="BF"/>
        </w:rPr>
      </w:pPr>
      <w:r w:rsidRPr="006166C6">
        <w:rPr>
          <w:color w:val="215E99" w:themeColor="text2" w:themeTint="BF"/>
        </w:rPr>
        <w:t>Falcon 1024</w:t>
      </w:r>
      <w:r w:rsidRPr="006166C6">
        <w:rPr>
          <w:color w:val="215E99" w:themeColor="text2" w:themeTint="BF"/>
        </w:rPr>
        <w:tab/>
      </w:r>
      <w:r w:rsidRPr="006166C6">
        <w:rPr>
          <w:color w:val="215E99" w:themeColor="text2" w:themeTint="BF"/>
        </w:rPr>
        <w:t xml:space="preserve">                       </w:t>
      </w:r>
      <w:r w:rsidRPr="006166C6">
        <w:rPr>
          <w:color w:val="215E99" w:themeColor="text2" w:themeTint="BF"/>
        </w:rPr>
        <w:t xml:space="preserve">        </w:t>
      </w:r>
      <w:r w:rsidRPr="006166C6">
        <w:rPr>
          <w:color w:val="215E99" w:themeColor="text2" w:themeTint="BF"/>
        </w:rPr>
        <w:t>480,910,965        83,482,883           977,140        3 (256-bit) Lattice</w:t>
      </w:r>
    </w:p>
    <w:p w14:paraId="3BF11733" w14:textId="1BFA62BC" w:rsidR="006166C6" w:rsidRPr="006166C6" w:rsidRDefault="006166C6" w:rsidP="006166C6">
      <w:pPr>
        <w:rPr>
          <w:color w:val="215E99" w:themeColor="text2" w:themeTint="BF"/>
        </w:rPr>
      </w:pPr>
      <w:r w:rsidRPr="006166C6">
        <w:rPr>
          <w:color w:val="215E99" w:themeColor="text2" w:themeTint="BF"/>
        </w:rPr>
        <w:t xml:space="preserve">Sphincs SHA256-128f Simple   </w:t>
      </w:r>
      <w:r w:rsidRPr="006166C6">
        <w:rPr>
          <w:color w:val="215E99" w:themeColor="text2" w:themeTint="BF"/>
        </w:rPr>
        <w:t xml:space="preserve">       </w:t>
      </w:r>
      <w:r w:rsidRPr="006166C6">
        <w:rPr>
          <w:color w:val="215E99" w:themeColor="text2" w:themeTint="BF"/>
        </w:rPr>
        <w:t>16,552,135       521,963,206        20,850,719        1 (128-bit) Hash-based</w:t>
      </w:r>
    </w:p>
    <w:p w14:paraId="2B13C30A" w14:textId="77777777" w:rsidR="006166C6" w:rsidRPr="006166C6" w:rsidRDefault="006166C6" w:rsidP="006166C6">
      <w:pPr>
        <w:rPr>
          <w:color w:val="215E99" w:themeColor="text2" w:themeTint="BF"/>
        </w:rPr>
      </w:pPr>
      <w:r w:rsidRPr="006166C6">
        <w:rPr>
          <w:color w:val="215E99" w:themeColor="text2" w:themeTint="BF"/>
        </w:rPr>
        <w:t>Sphincs SHA256-192f Simple           24,355,501       687,693,467        35,097,457        3 (128-bit) Hash-based</w:t>
      </w:r>
    </w:p>
    <w:p w14:paraId="1DD6C875" w14:textId="302E235C" w:rsidR="006166C6" w:rsidRPr="006166C6" w:rsidRDefault="006166C6" w:rsidP="006166C6">
      <w:pPr>
        <w:rPr>
          <w:color w:val="215E99" w:themeColor="text2" w:themeTint="BF"/>
        </w:rPr>
      </w:pPr>
      <w:r w:rsidRPr="006166C6">
        <w:rPr>
          <w:color w:val="215E99" w:themeColor="text2" w:themeTint="BF"/>
        </w:rPr>
        <w:t>Sphincs SHA256-256f Simple           64,184,968</w:t>
      </w:r>
      <w:r w:rsidRPr="006166C6">
        <w:rPr>
          <w:color w:val="215E99" w:themeColor="text2" w:themeTint="BF"/>
        </w:rPr>
        <w:tab/>
        <w:t xml:space="preserve">    1,554,168,401        36,182,488        5 (128-bit) Hash-based</w:t>
      </w:r>
    </w:p>
    <w:p w14:paraId="00A62C50" w14:textId="77777777" w:rsidR="006166C6" w:rsidRPr="006166C6" w:rsidRDefault="006166C6" w:rsidP="006166C6">
      <w:pPr>
        <w:keepNext/>
        <w:jc w:val="right"/>
        <w:rPr>
          <w:color w:val="215E99" w:themeColor="text2" w:themeTint="BF"/>
        </w:rPr>
      </w:pPr>
      <w:r w:rsidRPr="006166C6">
        <w:rPr>
          <w:color w:val="215E99" w:themeColor="text2" w:themeTint="BF"/>
        </w:rPr>
        <w:t>Nguồn: asecuritysite.com</w:t>
      </w:r>
    </w:p>
    <w:p w14:paraId="693A679F" w14:textId="77777777" w:rsidR="006166C6" w:rsidRDefault="006166C6" w:rsidP="006166C6"/>
    <w:p w14:paraId="51BA1D6B" w14:textId="48DFE00B" w:rsidR="006166C6" w:rsidRDefault="006166C6" w:rsidP="006166C6">
      <w:pPr>
        <w:rPr>
          <w:sz w:val="28"/>
          <w:szCs w:val="28"/>
        </w:rPr>
      </w:pPr>
      <w:r>
        <w:tab/>
      </w:r>
      <w:r>
        <w:rPr>
          <w:sz w:val="28"/>
          <w:szCs w:val="28"/>
        </w:rPr>
        <w:t xml:space="preserve">Từ các số liệu nói trên, ta thấy trong các môi trường khác nhau thì việc lựa chọn hệ mã phù hợp sẽ có sự khác biệt. </w:t>
      </w:r>
    </w:p>
    <w:p w14:paraId="38D90ABD" w14:textId="6FFC1EDE" w:rsidR="006166C6" w:rsidRDefault="006166C6" w:rsidP="006166C6">
      <w:pPr>
        <w:rPr>
          <w:sz w:val="28"/>
          <w:szCs w:val="28"/>
        </w:rPr>
      </w:pPr>
      <w:r>
        <w:rPr>
          <w:sz w:val="28"/>
          <w:szCs w:val="28"/>
        </w:rPr>
        <w:lastRenderedPageBreak/>
        <w:tab/>
        <w:t>Trong môi trường Secure Shell, các thuật toán PQ nên được kết hợp với các thuật toán phổ biến, tạo thành một hybrid-scheme (scheme lai). Cụ thể:</w:t>
      </w:r>
    </w:p>
    <w:p w14:paraId="2D752E4F" w14:textId="4F0C57D7" w:rsidR="006166C6" w:rsidRDefault="006166C6" w:rsidP="006166C6">
      <w:pPr>
        <w:ind w:firstLine="720"/>
        <w:rPr>
          <w:sz w:val="28"/>
          <w:szCs w:val="28"/>
        </w:rPr>
      </w:pPr>
      <w:r w:rsidRPr="006166C6">
        <w:rPr>
          <w:sz w:val="28"/>
          <w:szCs w:val="28"/>
        </w:rPr>
        <w:t>Đối với KX, ta có các hybrid scheme như: x25519_Kyber (đã được hỗ trợ trên Google Chrome), ECDH_x25519_NTRUprime (default trong OpenSSH 9.0+)</w:t>
      </w:r>
      <w:r>
        <w:rPr>
          <w:sz w:val="28"/>
          <w:szCs w:val="28"/>
        </w:rPr>
        <w:t>.</w:t>
      </w:r>
    </w:p>
    <w:p w14:paraId="43E1707B" w14:textId="55F92DC3" w:rsidR="006166C6" w:rsidRDefault="006166C6" w:rsidP="006166C6">
      <w:pPr>
        <w:ind w:firstLine="720"/>
        <w:rPr>
          <w:sz w:val="28"/>
          <w:szCs w:val="28"/>
        </w:rPr>
      </w:pPr>
      <w:r>
        <w:rPr>
          <w:sz w:val="28"/>
          <w:szCs w:val="28"/>
        </w:rPr>
        <w:t xml:space="preserve">Do OpenSSH đã hỗ trợ </w:t>
      </w:r>
      <w:r w:rsidR="00863C71">
        <w:rPr>
          <w:sz w:val="28"/>
          <w:szCs w:val="28"/>
        </w:rPr>
        <w:t>một hệ mã Post Quantum cho trao đổi khóa, nhóm em sẽ tập trung trình bày cũng như demonstrate về hệ mã cho bước xác thực. Đối với trao đổi khóa nhóm chúng em cũng sẽ lựa chọn cấu hình x25519_Kyber512 trong phần demonstration.</w:t>
      </w:r>
    </w:p>
    <w:p w14:paraId="436F6992" w14:textId="77777777" w:rsidR="00863C71" w:rsidRDefault="00863C71" w:rsidP="006166C6">
      <w:pPr>
        <w:ind w:firstLine="720"/>
        <w:rPr>
          <w:sz w:val="28"/>
          <w:szCs w:val="28"/>
        </w:rPr>
      </w:pPr>
    </w:p>
    <w:p w14:paraId="25C02AEF" w14:textId="0F7D10C1" w:rsidR="00863C71" w:rsidRDefault="00863C71" w:rsidP="006166C6">
      <w:pPr>
        <w:ind w:firstLine="720"/>
        <w:rPr>
          <w:sz w:val="28"/>
          <w:szCs w:val="28"/>
        </w:rPr>
      </w:pPr>
      <w:r>
        <w:rPr>
          <w:sz w:val="28"/>
          <w:szCs w:val="28"/>
        </w:rPr>
        <w:t>Cụ thể hơn, hệ mã cho bước xác thực mà nhóm em chọn là {tungminhv ...}</w:t>
      </w:r>
    </w:p>
    <w:p w14:paraId="7C61822F" w14:textId="77777777" w:rsidR="00863C71" w:rsidRDefault="00863C71" w:rsidP="00863C71">
      <w:pPr>
        <w:rPr>
          <w:sz w:val="28"/>
          <w:szCs w:val="28"/>
        </w:rPr>
      </w:pPr>
    </w:p>
    <w:p w14:paraId="106D70D1" w14:textId="180621E2" w:rsidR="00863C71" w:rsidRPr="00863C71" w:rsidRDefault="00863C71" w:rsidP="00863C71">
      <w:pPr>
        <w:pStyle w:val="ListParagraph"/>
        <w:numPr>
          <w:ilvl w:val="0"/>
          <w:numId w:val="1"/>
        </w:numPr>
        <w:rPr>
          <w:b/>
          <w:bCs/>
          <w:sz w:val="28"/>
          <w:szCs w:val="28"/>
        </w:rPr>
      </w:pPr>
      <w:r w:rsidRPr="00863C71">
        <w:rPr>
          <w:b/>
          <w:bCs/>
          <w:sz w:val="28"/>
          <w:szCs w:val="28"/>
        </w:rPr>
        <w:t>DEMO</w:t>
      </w:r>
    </w:p>
    <w:p w14:paraId="7E337E1D" w14:textId="2AA8358E" w:rsidR="006166C6" w:rsidRPr="006166C6" w:rsidRDefault="007A354A" w:rsidP="006166C6">
      <w:pPr>
        <w:rPr>
          <w:sz w:val="28"/>
          <w:szCs w:val="28"/>
        </w:rPr>
      </w:pPr>
      <w:r>
        <w:rPr>
          <w:sz w:val="28"/>
          <w:szCs w:val="28"/>
        </w:rPr>
        <w:t>...</w:t>
      </w:r>
    </w:p>
    <w:p w14:paraId="34919CAE" w14:textId="77777777" w:rsidR="00536349" w:rsidRPr="00D23529" w:rsidRDefault="00536349" w:rsidP="002A43D3">
      <w:pPr>
        <w:ind w:left="1080"/>
      </w:pPr>
    </w:p>
    <w:p w14:paraId="67F7AF61" w14:textId="77777777" w:rsidR="00536349" w:rsidRPr="00D23529" w:rsidRDefault="00536349" w:rsidP="002A43D3">
      <w:pPr>
        <w:ind w:left="1080"/>
      </w:pPr>
    </w:p>
    <w:p w14:paraId="704F48F7" w14:textId="77777777" w:rsidR="00536349" w:rsidRPr="00D23529" w:rsidRDefault="00536349" w:rsidP="00536349"/>
    <w:p w14:paraId="1405F508" w14:textId="7C22EE88" w:rsidR="00536349" w:rsidRPr="00D23529" w:rsidRDefault="00536349" w:rsidP="00536349">
      <w:r w:rsidRPr="00D23529">
        <w:t>REFERENCES</w:t>
      </w:r>
    </w:p>
    <w:p w14:paraId="3CBC39A1" w14:textId="55010AB2" w:rsidR="00536349" w:rsidRPr="00BC76CA" w:rsidRDefault="00536349" w:rsidP="00536349">
      <w:pPr>
        <w:pStyle w:val="ListParagraph"/>
        <w:numPr>
          <w:ilvl w:val="0"/>
          <w:numId w:val="2"/>
        </w:numPr>
      </w:pPr>
      <w:r w:rsidRPr="00D23529">
        <w:rPr>
          <w:rFonts w:ascii="Arial" w:hAnsi="Arial" w:cs="Arial"/>
          <w:color w:val="202122"/>
          <w:sz w:val="21"/>
          <w:szCs w:val="21"/>
          <w:shd w:val="clear" w:color="auto" w:fill="FFFFFF"/>
        </w:rPr>
        <w:t>Wikipedia contributors. "Shor's algorithm." </w:t>
      </w:r>
      <w:r w:rsidRPr="00D23529">
        <w:rPr>
          <w:rFonts w:ascii="Arial" w:hAnsi="Arial" w:cs="Arial"/>
          <w:i/>
          <w:iCs/>
          <w:color w:val="202122"/>
          <w:sz w:val="21"/>
          <w:szCs w:val="21"/>
          <w:shd w:val="clear" w:color="auto" w:fill="FFFFFF"/>
        </w:rPr>
        <w:t>Wikipedia, The Free Encyclopedia</w:t>
      </w:r>
      <w:r w:rsidRPr="00D23529">
        <w:rPr>
          <w:rFonts w:ascii="Arial" w:hAnsi="Arial" w:cs="Arial"/>
          <w:color w:val="202122"/>
          <w:sz w:val="21"/>
          <w:szCs w:val="21"/>
          <w:shd w:val="clear" w:color="auto" w:fill="FFFFFF"/>
        </w:rPr>
        <w:t>. Wikipedia, The Free Encyclopedia, 10 Jun. 2024. Web. 14 Jun. 2024.</w:t>
      </w:r>
    </w:p>
    <w:p w14:paraId="122E626B" w14:textId="32C8674E" w:rsidR="00BC76CA" w:rsidRDefault="00094B8F" w:rsidP="00536349">
      <w:pPr>
        <w:pStyle w:val="ListParagraph"/>
        <w:numPr>
          <w:ilvl w:val="0"/>
          <w:numId w:val="2"/>
        </w:numPr>
      </w:pPr>
      <w:r w:rsidRPr="00094B8F">
        <w:t>"NIST 2022 PQC Selection." Nist.Gov, 5 Jul. 2022, www.nist.gov/news-events/news/2022/07/nist-announces-first-four-quantum-resistant-cryptographic-algorithms.</w:t>
      </w:r>
    </w:p>
    <w:sectPr w:rsidR="00BC7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575BF"/>
    <w:multiLevelType w:val="hybridMultilevel"/>
    <w:tmpl w:val="0CB6DC8C"/>
    <w:lvl w:ilvl="0" w:tplc="8A7A0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17B51"/>
    <w:multiLevelType w:val="hybridMultilevel"/>
    <w:tmpl w:val="D7F0D520"/>
    <w:lvl w:ilvl="0" w:tplc="81147E26">
      <w:start w:val="1"/>
      <w:numFmt w:val="bullet"/>
      <w:lvlText w:val="-"/>
      <w:lvlJc w:val="left"/>
      <w:pPr>
        <w:ind w:left="1800" w:hanging="360"/>
      </w:pPr>
      <w:rPr>
        <w:rFonts w:ascii="Aptos" w:eastAsiaTheme="minorHAnsi" w:hAnsi="Aptos" w:cstheme="minorBid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03B0C1C"/>
    <w:multiLevelType w:val="hybridMultilevel"/>
    <w:tmpl w:val="E628099A"/>
    <w:lvl w:ilvl="0" w:tplc="9BF8E1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298244">
    <w:abstractNumId w:val="2"/>
  </w:num>
  <w:num w:numId="2" w16cid:durableId="218899599">
    <w:abstractNumId w:val="0"/>
  </w:num>
  <w:num w:numId="3" w16cid:durableId="254747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640"/>
    <w:rsid w:val="00094B8F"/>
    <w:rsid w:val="0019065E"/>
    <w:rsid w:val="001E7E4A"/>
    <w:rsid w:val="001F3FE5"/>
    <w:rsid w:val="002A43D3"/>
    <w:rsid w:val="002B610C"/>
    <w:rsid w:val="003254D8"/>
    <w:rsid w:val="00372904"/>
    <w:rsid w:val="003802CD"/>
    <w:rsid w:val="00533F11"/>
    <w:rsid w:val="00536349"/>
    <w:rsid w:val="005A63FC"/>
    <w:rsid w:val="005D2F21"/>
    <w:rsid w:val="006166C6"/>
    <w:rsid w:val="006635C1"/>
    <w:rsid w:val="007A354A"/>
    <w:rsid w:val="007E2880"/>
    <w:rsid w:val="00863C71"/>
    <w:rsid w:val="008D33BB"/>
    <w:rsid w:val="008E1B1E"/>
    <w:rsid w:val="008E312D"/>
    <w:rsid w:val="008F251E"/>
    <w:rsid w:val="009059B5"/>
    <w:rsid w:val="009377B9"/>
    <w:rsid w:val="00955309"/>
    <w:rsid w:val="00B01640"/>
    <w:rsid w:val="00B64757"/>
    <w:rsid w:val="00BC76CA"/>
    <w:rsid w:val="00C74B33"/>
    <w:rsid w:val="00CC4069"/>
    <w:rsid w:val="00CD1F1D"/>
    <w:rsid w:val="00D23529"/>
    <w:rsid w:val="00D32A4C"/>
    <w:rsid w:val="00D90B55"/>
    <w:rsid w:val="00DA5DC6"/>
    <w:rsid w:val="00E527EA"/>
    <w:rsid w:val="00EE6395"/>
    <w:rsid w:val="00F3465C"/>
    <w:rsid w:val="00F722A0"/>
    <w:rsid w:val="00FC7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24BA"/>
  <w15:chartTrackingRefBased/>
  <w15:docId w15:val="{1C96D8FF-A08D-4CA5-8ED7-1E49D7736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6C6"/>
    <w:rPr>
      <w:lang w:val="vi-VN"/>
    </w:rPr>
  </w:style>
  <w:style w:type="paragraph" w:styleId="Heading1">
    <w:name w:val="heading 1"/>
    <w:basedOn w:val="Normal"/>
    <w:next w:val="Normal"/>
    <w:link w:val="Heading1Char"/>
    <w:uiPriority w:val="9"/>
    <w:qFormat/>
    <w:rsid w:val="00B016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16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16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16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16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16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6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6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6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6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16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16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16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16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16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6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6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640"/>
    <w:rPr>
      <w:rFonts w:eastAsiaTheme="majorEastAsia" w:cstheme="majorBidi"/>
      <w:color w:val="272727" w:themeColor="text1" w:themeTint="D8"/>
    </w:rPr>
  </w:style>
  <w:style w:type="paragraph" w:styleId="Title">
    <w:name w:val="Title"/>
    <w:basedOn w:val="Normal"/>
    <w:next w:val="Normal"/>
    <w:link w:val="TitleChar"/>
    <w:uiPriority w:val="10"/>
    <w:qFormat/>
    <w:rsid w:val="00B016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6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6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640"/>
    <w:pPr>
      <w:spacing w:before="160"/>
      <w:jc w:val="center"/>
    </w:pPr>
    <w:rPr>
      <w:i/>
      <w:iCs/>
      <w:color w:val="404040" w:themeColor="text1" w:themeTint="BF"/>
    </w:rPr>
  </w:style>
  <w:style w:type="character" w:customStyle="1" w:styleId="QuoteChar">
    <w:name w:val="Quote Char"/>
    <w:basedOn w:val="DefaultParagraphFont"/>
    <w:link w:val="Quote"/>
    <w:uiPriority w:val="29"/>
    <w:rsid w:val="00B01640"/>
    <w:rPr>
      <w:i/>
      <w:iCs/>
      <w:color w:val="404040" w:themeColor="text1" w:themeTint="BF"/>
    </w:rPr>
  </w:style>
  <w:style w:type="paragraph" w:styleId="ListParagraph">
    <w:name w:val="List Paragraph"/>
    <w:basedOn w:val="Normal"/>
    <w:uiPriority w:val="34"/>
    <w:qFormat/>
    <w:rsid w:val="00B01640"/>
    <w:pPr>
      <w:ind w:left="720"/>
      <w:contextualSpacing/>
    </w:pPr>
  </w:style>
  <w:style w:type="character" w:styleId="IntenseEmphasis">
    <w:name w:val="Intense Emphasis"/>
    <w:basedOn w:val="DefaultParagraphFont"/>
    <w:uiPriority w:val="21"/>
    <w:qFormat/>
    <w:rsid w:val="00B01640"/>
    <w:rPr>
      <w:i/>
      <w:iCs/>
      <w:color w:val="0F4761" w:themeColor="accent1" w:themeShade="BF"/>
    </w:rPr>
  </w:style>
  <w:style w:type="paragraph" w:styleId="IntenseQuote">
    <w:name w:val="Intense Quote"/>
    <w:basedOn w:val="Normal"/>
    <w:next w:val="Normal"/>
    <w:link w:val="IntenseQuoteChar"/>
    <w:uiPriority w:val="30"/>
    <w:qFormat/>
    <w:rsid w:val="00B016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1640"/>
    <w:rPr>
      <w:i/>
      <w:iCs/>
      <w:color w:val="0F4761" w:themeColor="accent1" w:themeShade="BF"/>
    </w:rPr>
  </w:style>
  <w:style w:type="character" w:styleId="IntenseReference">
    <w:name w:val="Intense Reference"/>
    <w:basedOn w:val="DefaultParagraphFont"/>
    <w:uiPriority w:val="32"/>
    <w:qFormat/>
    <w:rsid w:val="00B01640"/>
    <w:rPr>
      <w:b/>
      <w:bCs/>
      <w:smallCaps/>
      <w:color w:val="0F4761" w:themeColor="accent1" w:themeShade="BF"/>
      <w:spacing w:val="5"/>
    </w:rPr>
  </w:style>
  <w:style w:type="paragraph" w:styleId="Caption">
    <w:name w:val="caption"/>
    <w:basedOn w:val="Normal"/>
    <w:next w:val="Normal"/>
    <w:uiPriority w:val="35"/>
    <w:unhideWhenUsed/>
    <w:qFormat/>
    <w:rsid w:val="003254D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64942">
      <w:bodyDiv w:val="1"/>
      <w:marLeft w:val="0"/>
      <w:marRight w:val="0"/>
      <w:marTop w:val="0"/>
      <w:marBottom w:val="0"/>
      <w:divBdr>
        <w:top w:val="none" w:sz="0" w:space="0" w:color="auto"/>
        <w:left w:val="none" w:sz="0" w:space="0" w:color="auto"/>
        <w:bottom w:val="none" w:sz="0" w:space="0" w:color="auto"/>
        <w:right w:val="none" w:sz="0" w:space="0" w:color="auto"/>
      </w:divBdr>
    </w:div>
    <w:div w:id="706443056">
      <w:bodyDiv w:val="1"/>
      <w:marLeft w:val="0"/>
      <w:marRight w:val="0"/>
      <w:marTop w:val="0"/>
      <w:marBottom w:val="0"/>
      <w:divBdr>
        <w:top w:val="none" w:sz="0" w:space="0" w:color="auto"/>
        <w:left w:val="none" w:sz="0" w:space="0" w:color="auto"/>
        <w:bottom w:val="none" w:sz="0" w:space="0" w:color="auto"/>
        <w:right w:val="none" w:sz="0" w:space="0" w:color="auto"/>
      </w:divBdr>
    </w:div>
    <w:div w:id="1846629130">
      <w:bodyDiv w:val="1"/>
      <w:marLeft w:val="0"/>
      <w:marRight w:val="0"/>
      <w:marTop w:val="0"/>
      <w:marBottom w:val="0"/>
      <w:divBdr>
        <w:top w:val="none" w:sz="0" w:space="0" w:color="auto"/>
        <w:left w:val="none" w:sz="0" w:space="0" w:color="auto"/>
        <w:bottom w:val="none" w:sz="0" w:space="0" w:color="auto"/>
        <w:right w:val="none" w:sz="0" w:space="0" w:color="auto"/>
      </w:divBdr>
    </w:div>
    <w:div w:id="19490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1089</TotalTime>
  <Pages>9</Pages>
  <Words>1398</Words>
  <Characters>7974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84399077072</dc:creator>
  <cp:keywords/>
  <dc:description/>
  <cp:lastModifiedBy>Phúc Lê</cp:lastModifiedBy>
  <cp:revision>6</cp:revision>
  <dcterms:created xsi:type="dcterms:W3CDTF">2024-06-14T01:10:00Z</dcterms:created>
  <dcterms:modified xsi:type="dcterms:W3CDTF">2024-06-15T17:35:00Z</dcterms:modified>
</cp:coreProperties>
</file>