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rPr>
          <w:color w:val="1F497D"/>
        </w:rPr>
        <w:t>HANOI TRAFFIC PLATFORM v8.0.0</w:t>
      </w:r>
    </w:p>
    <w:p>
      <w:pPr>
        <w:pStyle w:val="Heading1"/>
        <w:spacing w:before="320" w:after="120"/>
      </w:pPr>
      <w:r>
        <w:rPr>
          <w:color w:val="1F497D"/>
        </w:rPr>
        <w:t>BÁO CÁO TOÀN DIỆN KIẾN TRÚC HỆ THỐNG, TRIỂN KHAI VÀ NGHIỆM THU KỸ THUẬT</w:t>
      </w:r>
    </w:p>
    <w:p>
      <w:pPr>
        <w:pStyle w:val="Heading3"/>
        <w:spacing w:before="200" w:after="80"/>
      </w:pPr>
      <w:r>
        <w:rPr>
          <w:color w:val="4F81BD"/>
        </w:rPr>
        <w:t>(SYSTEM ARCHITECTURE, DEPLOYMENT AND COMPREHENSIVE ENGINEERING AUDIT REPORT)</w:t>
      </w:r>
    </w:p>
    <w:p>
      <w:pPr>
        <w:spacing w:before="60" w:after="60" w:line="276" w:lineRule="auto"/>
      </w:pPr>
      <w:r>
        <w:rPr>
          <w:b/>
        </w:rPr>
        <w:t>Mã phiên bản</w:t>
      </w:r>
      <w:r>
        <w:t xml:space="preserve">: Hanoi Traffic Platform </w:t>
      </w:r>
      <w:r>
        <w:rPr>
          <w:rFonts w:ascii="Consolas" w:hAnsi="Consolas"/>
          <w:color w:val="A02828"/>
          <w:sz w:val="19"/>
        </w:rPr>
        <w:t>v8.0.0-final</w:t>
      </w:r>
    </w:p>
    <w:p>
      <w:pPr>
        <w:spacing w:before="60" w:after="60" w:line="276" w:lineRule="auto"/>
      </w:pPr>
      <w:r>
        <w:rPr>
          <w:b/>
        </w:rPr>
        <w:t>Ngày phát hành</w:t>
      </w:r>
      <w:r>
        <w:t>: 23/10/2026</w:t>
      </w:r>
    </w:p>
    <w:p>
      <w:pPr>
        <w:spacing w:before="60" w:after="60" w:line="276" w:lineRule="auto"/>
      </w:pPr>
      <w:r>
        <w:rPr>
          <w:b/>
        </w:rPr>
        <w:t>Workspace</w:t>
      </w:r>
      <w:r>
        <w:t xml:space="preserve">: </w:t>
      </w:r>
      <w:r>
        <w:rPr>
          <w:rFonts w:ascii="Consolas" w:hAnsi="Consolas"/>
          <w:color w:val="A02828"/>
          <w:sz w:val="19"/>
        </w:rPr>
        <w:t>D:\hanoi-traffic-platform-final-8.0</w:t>
      </w:r>
    </w:p>
    <w:p>
      <w:pPr>
        <w:spacing w:before="60" w:after="60" w:line="276" w:lineRule="auto"/>
      </w:pPr>
      <w:r>
        <w:rPr>
          <w:b/>
        </w:rPr>
        <w:t>Mục đích tài liệu</w:t>
      </w:r>
      <w:r>
        <w:t>: Tài liệu bàn giao dự án hoàn chỉnh, phục vụ triển khai sản xuất, bảo trì vận hành, công bố khoa học và hồ sơ kỹ thuật (Portfolio &amp; Engineering Handover).</w:t>
      </w:r>
    </w:p>
    <w:p>
      <w:pPr>
        <w:spacing w:before="120" w:after="120"/>
      </w:pPr>
    </w:p>
    <w:p>
      <w:pPr>
        <w:pStyle w:val="Heading2"/>
        <w:spacing w:before="280" w:after="100"/>
      </w:pPr>
      <w:r>
        <w:rPr>
          <w:color w:val="365F91"/>
        </w:rPr>
        <w:t>MỤC LỤC</w:t>
      </w:r>
    </w:p>
    <w:p>
      <w:pPr>
        <w:pStyle w:val="ListNumber"/>
        <w:spacing w:before="20" w:after="20" w:line="276" w:lineRule="auto"/>
      </w:pPr>
      <w:r>
        <w:t>[Executive Summary (Tóm Tắt Điều Hành)](#1-executive-summary-tóm-tắt-điều-hành)</w:t>
      </w:r>
    </w:p>
    <w:p>
      <w:pPr>
        <w:pStyle w:val="ListNumber"/>
        <w:spacing w:before="20" w:after="20" w:line="276" w:lineRule="auto"/>
      </w:pPr>
      <w:r>
        <w:t>[Kiến Trúc Tổng Thể Hệ Thống (System Architecture)](#2-kiến-trúc-tổng-thể-hệ-thống-system-architecture)</w:t>
      </w:r>
    </w:p>
    <w:p>
      <w:pPr>
        <w:pStyle w:val="ListNumber"/>
        <w:spacing w:before="20" w:after="20" w:line="276" w:lineRule="auto"/>
      </w:pPr>
      <w:r>
        <w:t>[Bảng Công Nghệ &amp; Thư Viện (Technology Stack)](#3-bảng-công-nghệ--thư-viện-technology-stack)</w:t>
      </w:r>
    </w:p>
    <w:p>
      <w:pPr>
        <w:pStyle w:val="ListNumber"/>
        <w:spacing w:before="20" w:after="20" w:line="276" w:lineRule="auto"/>
      </w:pPr>
      <w:r>
        <w:t>[AI City Challenge Track 1 — Vehicle Counting Module](#4-ai-city-challenge-track-1--vehicle-counting-module)</w:t>
      </w:r>
    </w:p>
    <w:p>
      <w:pPr>
        <w:pStyle w:val="ListNumber"/>
        <w:spacing w:before="20" w:after="20" w:line="276" w:lineRule="auto"/>
      </w:pPr>
      <w:r>
        <w:t>[Đánh Giá Hiệu Năng Mô Hình (Model Performance Benchmarks)](#5-đánh-giá-hiệu-năng-mô-hình-model-performance-benchmarks)</w:t>
      </w:r>
    </w:p>
    <w:p>
      <w:pPr>
        <w:pStyle w:val="ListNumber"/>
        <w:spacing w:before="20" w:after="20" w:line="276" w:lineRule="auto"/>
      </w:pPr>
      <w:r>
        <w:t>[Bản Đồ Cấu Trúc Toàn Bộ Dự Án (Full Project Directory Map)](#6-bản-đồ-cấu-trúc-toàn-bộ-dự-án-full-project-directory-map)</w:t>
      </w:r>
    </w:p>
    <w:p>
      <w:pPr>
        <w:pStyle w:val="ListNumber"/>
        <w:spacing w:before="20" w:after="20" w:line="276" w:lineRule="auto"/>
      </w:pPr>
      <w:r>
        <w:t>[Hướng Dẫn Triển Khai Chi Tiết Trên Windows (Deployment Guide)](#7-hướng-dẫn-triển-khai-chi-tiết-trên-windows-deployment-guide)</w:t>
      </w:r>
    </w:p>
    <w:p>
      <w:pPr>
        <w:pStyle w:val="ListNumber"/>
        <w:spacing w:before="20" w:after="20" w:line="276" w:lineRule="auto"/>
      </w:pPr>
      <w:r>
        <w:t>[Bảo Mật, Quyền Riêng Tư, Bản Quyền &amp; Nguồn Gốc (Security, Privacy &amp; Licensing)](#8-bảo-mật-quyền-riêng-tư-bản-quyền--nguồn-gốc-security-privacy--licensing)</w:t>
      </w:r>
    </w:p>
    <w:p>
      <w:pPr>
        <w:pStyle w:val="ListNumber"/>
        <w:spacing w:before="20" w:after="20" w:line="276" w:lineRule="auto"/>
      </w:pPr>
      <w:r>
        <w:t>[Giới Hạn Kỹ Thuật Đã Biết &amp; Lộ Trình Phát Triển (Known Limitations &amp; Roadmap)](#9-giới-hạn-kỹ-thuật-đã-biết--lộ-trình-phát-triển-known-limitations--roadmap)</w:t>
      </w:r>
    </w:p>
    <w:p>
      <w:pPr>
        <w:pStyle w:val="ListNumber"/>
        <w:spacing w:before="20" w:after="20" w:line="276" w:lineRule="auto"/>
      </w:pPr>
      <w:r>
        <w:t>[Nghiệm Thu Bàn Giao &amp; Quyết Định Phát Hành (Acceptance &amp; Release Decision)](#10-nghiệm-thu-bàn-giao--quyết-định-phát-hành-acceptance--release-decision)</w:t>
      </w:r>
    </w:p>
    <w:p>
      <w:pPr>
        <w:spacing w:before="120" w:after="120"/>
      </w:pPr>
    </w:p>
    <w:p>
      <w:pPr>
        <w:pStyle w:val="Heading2"/>
        <w:spacing w:before="280" w:after="100"/>
      </w:pPr>
      <w:r>
        <w:rPr>
          <w:color w:val="365F91"/>
        </w:rPr>
        <w:t>1. Executive Summary (Tóm Tắt Điều Hành)</w:t>
      </w:r>
    </w:p>
    <w:p>
      <w:pPr>
        <w:pStyle w:val="Heading3"/>
        <w:spacing w:before="200" w:after="80"/>
      </w:pPr>
      <w:r>
        <w:rPr>
          <w:color w:val="4F81BD"/>
        </w:rPr>
        <w:t>1.1 Mục Tiêu &amp; Tầm Nhìn Dự Án</w:t>
      </w:r>
    </w:p>
    <w:p>
      <w:pPr>
        <w:spacing w:before="60" w:after="60" w:line="276" w:lineRule="auto"/>
      </w:pPr>
      <w:r>
        <w:rPr>
          <w:b/>
        </w:rPr>
        <w:t>Hanoi Traffic Platform v8.0.0</w:t>
      </w:r>
      <w:r>
        <w:t xml:space="preserve"> là nền tảng quản lý giao thông đô thị thông minh và phân tích dữ liệu thị giác máy tính tại biên, được thiết kế chuyên biệt cho bối cảnh giao thông phi cấu trúc tại Hà Nội và các đô thị Đông Nam Á. Hệ thống giải quyết các thách thức đặc trưng: mật độ phương tiện hỗn hợp cực cao (xe máy chiếm &gt;70%, ô tô, xe buýt, xe tải), thiếu làn phân cách cứng và hiện tượng ùn ứ đa biến.</w:t>
      </w:r>
    </w:p>
    <w:p>
      <w:pPr>
        <w:pStyle w:val="Heading3"/>
        <w:spacing w:before="200" w:after="80"/>
      </w:pPr>
      <w:r>
        <w:rPr>
          <w:color w:val="4F81BD"/>
        </w:rPr>
        <w:t>1.2 Tình Trạng Hoàn Thiện Từng Phân Hệ</w:t>
      </w:r>
    </w:p>
    <w:p>
      <w:pPr>
        <w:spacing w:before="60" w:after="60" w:line="276" w:lineRule="auto"/>
      </w:pPr>
      <w:r>
        <w:t>Dự án bao gồm 6 phân hệ cốt lõi đã được kiểm định kỹ thuật: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Phân Hệ</w:t>
            </w:r>
          </w:p>
        </w:tc>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File Cốt Lõi</w:t>
            </w:r>
          </w:p>
        </w:tc>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Trạng Thái Hoàn Thiện</w:t>
            </w:r>
          </w:p>
        </w:tc>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Phạm Vi Đã Kiểm Chứng</w:t>
            </w:r>
          </w:p>
        </w:tc>
      </w:tr>
      <w:tr>
        <w:tc>
          <w:tcPr>
            <w:tcW w:type="dxa" w:w="2340"/>
            <w:tcMar>
              <w:top w:w="120" w:type="dxa"/>
              <w:bottom w:w="120" w:type="dxa"/>
              <w:left w:w="150" w:type="dxa"/>
              <w:right w:w="150" w:type="dxa"/>
            </w:tcMar>
            <w:shd w:val="clear" w:color="auto" w:fill="F2F2F2"/>
          </w:tcPr>
          <w:p>
            <w:pPr>
              <w:spacing w:before="40" w:after="40" w:line="264" w:lineRule="auto"/>
            </w:pPr>
            <w:r>
              <w:rPr>
                <w:b/>
                <w:sz w:val="18"/>
              </w:rPr>
              <w:t>Core API &amp; Ingestion</w:t>
            </w:r>
          </w:p>
        </w:tc>
        <w:tc>
          <w:tcPr>
            <w:tcW w:type="dxa" w:w="234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app/main.py</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100% OPERATIONAL</w:t>
            </w:r>
          </w:p>
        </w:tc>
        <w:tc>
          <w:tcPr>
            <w:tcW w:type="dxa" w:w="2340"/>
            <w:tcMar>
              <w:top w:w="120" w:type="dxa"/>
              <w:bottom w:w="120" w:type="dxa"/>
              <w:left w:w="150" w:type="dxa"/>
              <w:right w:w="150" w:type="dxa"/>
            </w:tcMar>
            <w:shd w:val="clear" w:color="auto" w:fill="F2F2F2"/>
          </w:tcPr>
          <w:p>
            <w:pPr>
              <w:spacing w:before="40" w:after="40" w:line="264" w:lineRule="auto"/>
            </w:pPr>
            <w:r>
              <w:rPr>
                <w:sz w:val="18"/>
              </w:rPr>
              <w:t>FastAPI v8.0.0, xử lý RESTful endpoints, video streaming, upload multipart an toàn.</w:t>
            </w:r>
          </w:p>
        </w:tc>
      </w:tr>
      <w:tr>
        <w:tc>
          <w:tcPr>
            <w:tcW w:type="dxa" w:w="2340"/>
            <w:tcMar>
              <w:top w:w="120" w:type="dxa"/>
              <w:bottom w:w="120" w:type="dxa"/>
              <w:left w:w="150" w:type="dxa"/>
              <w:right w:w="150" w:type="dxa"/>
            </w:tcMar>
            <w:shd w:val="clear" w:color="auto" w:fill="FFFFFF"/>
          </w:tcPr>
          <w:p>
            <w:pPr>
              <w:spacing w:before="40" w:after="40" w:line="264" w:lineRule="auto"/>
            </w:pPr>
            <w:r>
              <w:rPr>
                <w:b/>
                <w:sz w:val="18"/>
              </w:rPr>
              <w:t>Web Dashboard UI</w:t>
            </w:r>
          </w:p>
        </w:tc>
        <w:tc>
          <w:tcPr>
            <w:tcW w:type="dxa" w:w="234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static/index.html</w:t>
            </w:r>
            <w:r>
              <w:rPr>
                <w:sz w:val="18"/>
              </w:rPr>
              <w:t xml:space="preserve">, </w:t>
            </w:r>
            <w:r>
              <w:rPr>
                <w:rFonts w:ascii="Consolas" w:hAnsi="Consolas"/>
                <w:color w:val="A02828"/>
                <w:sz w:val="19"/>
              </w:rPr>
              <w:t>app.js</w:t>
            </w:r>
          </w:p>
        </w:tc>
        <w:tc>
          <w:tcPr>
            <w:tcW w:type="dxa" w:w="2340"/>
            <w:tcMar>
              <w:top w:w="120" w:type="dxa"/>
              <w:bottom w:w="120" w:type="dxa"/>
              <w:left w:w="150" w:type="dxa"/>
              <w:right w:w="150" w:type="dxa"/>
            </w:tcMar>
            <w:shd w:val="clear" w:color="auto" w:fill="FFFFFF"/>
          </w:tcPr>
          <w:p>
            <w:pPr>
              <w:spacing w:before="40" w:after="40" w:line="264" w:lineRule="auto"/>
            </w:pPr>
            <w:r>
              <w:rPr>
                <w:b/>
                <w:sz w:val="18"/>
              </w:rPr>
              <w:t>100% OPERATIONAL</w:t>
            </w:r>
          </w:p>
        </w:tc>
        <w:tc>
          <w:tcPr>
            <w:tcW w:type="dxa" w:w="2340"/>
            <w:tcMar>
              <w:top w:w="120" w:type="dxa"/>
              <w:bottom w:w="120" w:type="dxa"/>
              <w:left w:w="150" w:type="dxa"/>
              <w:right w:w="150" w:type="dxa"/>
            </w:tcMar>
            <w:shd w:val="clear" w:color="auto" w:fill="FFFFFF"/>
          </w:tcPr>
          <w:p>
            <w:pPr>
              <w:spacing w:before="40" w:after="40" w:line="264" w:lineRule="auto"/>
            </w:pPr>
            <w:r>
              <w:rPr>
                <w:sz w:val="18"/>
              </w:rPr>
              <w:t>Giao diện điều hành thời gian thực, quản lý 8 camera CCTV mô phỏng, bản đồ giao thông, đồ thị phân tích.</w:t>
            </w:r>
          </w:p>
        </w:tc>
      </w:tr>
      <w:tr>
        <w:tc>
          <w:tcPr>
            <w:tcW w:type="dxa" w:w="2340"/>
            <w:tcMar>
              <w:top w:w="120" w:type="dxa"/>
              <w:bottom w:w="120" w:type="dxa"/>
              <w:left w:w="150" w:type="dxa"/>
              <w:right w:w="150" w:type="dxa"/>
            </w:tcMar>
            <w:shd w:val="clear" w:color="auto" w:fill="F2F2F2"/>
          </w:tcPr>
          <w:p>
            <w:pPr>
              <w:spacing w:before="40" w:after="40" w:line="264" w:lineRule="auto"/>
            </w:pPr>
            <w:r>
              <w:rPr>
                <w:b/>
                <w:sz w:val="18"/>
              </w:rPr>
              <w:t>Traffic Brain Engine</w:t>
            </w:r>
          </w:p>
        </w:tc>
        <w:tc>
          <w:tcPr>
            <w:tcW w:type="dxa" w:w="234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traffic_brain/analytics.py</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100% OPERATIONAL</w:t>
            </w:r>
          </w:p>
        </w:tc>
        <w:tc>
          <w:tcPr>
            <w:tcW w:type="dxa" w:w="2340"/>
            <w:tcMar>
              <w:top w:w="120" w:type="dxa"/>
              <w:bottom w:w="120" w:type="dxa"/>
              <w:left w:w="150" w:type="dxa"/>
              <w:right w:w="150" w:type="dxa"/>
            </w:tcMar>
            <w:shd w:val="clear" w:color="auto" w:fill="F2F2F2"/>
          </w:tcPr>
          <w:p>
            <w:pPr>
              <w:spacing w:before="40" w:after="40" w:line="264" w:lineRule="auto"/>
            </w:pPr>
            <w:r>
              <w:rPr>
                <w:sz w:val="18"/>
              </w:rPr>
              <w:t>Phân tích Congestion Index (CI), mật độ diện tích (occupancy), phân loại trạng thái (Thông thoáng / Đông đúc).</w:t>
            </w:r>
          </w:p>
        </w:tc>
      </w:tr>
      <w:tr>
        <w:tc>
          <w:tcPr>
            <w:tcW w:type="dxa" w:w="2340"/>
            <w:tcMar>
              <w:top w:w="120" w:type="dxa"/>
              <w:bottom w:w="120" w:type="dxa"/>
              <w:left w:w="150" w:type="dxa"/>
              <w:right w:w="150" w:type="dxa"/>
            </w:tcMar>
            <w:shd w:val="clear" w:color="auto" w:fill="FFFFFF"/>
          </w:tcPr>
          <w:p>
            <w:pPr>
              <w:spacing w:before="40" w:after="40" w:line="264" w:lineRule="auto"/>
            </w:pPr>
            <w:r>
              <w:rPr>
                <w:b/>
                <w:sz w:val="18"/>
              </w:rPr>
              <w:t>Multi-Horizon Forecast</w:t>
            </w:r>
          </w:p>
        </w:tc>
        <w:tc>
          <w:tcPr>
            <w:tcW w:type="dxa" w:w="234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traffic_brain/providers.py</w:t>
            </w:r>
          </w:p>
        </w:tc>
        <w:tc>
          <w:tcPr>
            <w:tcW w:type="dxa" w:w="2340"/>
            <w:tcMar>
              <w:top w:w="120" w:type="dxa"/>
              <w:bottom w:w="120" w:type="dxa"/>
              <w:left w:w="150" w:type="dxa"/>
              <w:right w:w="150" w:type="dxa"/>
            </w:tcMar>
            <w:shd w:val="clear" w:color="auto" w:fill="FFFFFF"/>
          </w:tcPr>
          <w:p>
            <w:pPr>
              <w:spacing w:before="40" w:after="40" w:line="264" w:lineRule="auto"/>
            </w:pPr>
            <w:r>
              <w:rPr>
                <w:b/>
                <w:sz w:val="18"/>
              </w:rPr>
              <w:t>100% OPERATIONAL</w:t>
            </w:r>
          </w:p>
        </w:tc>
        <w:tc>
          <w:tcPr>
            <w:tcW w:type="dxa" w:w="2340"/>
            <w:tcMar>
              <w:top w:w="120" w:type="dxa"/>
              <w:bottom w:w="120" w:type="dxa"/>
              <w:left w:w="150" w:type="dxa"/>
              <w:right w:w="150" w:type="dxa"/>
            </w:tcMar>
            <w:shd w:val="clear" w:color="auto" w:fill="FFFFFF"/>
          </w:tcPr>
          <w:p>
            <w:pPr>
              <w:spacing w:before="40" w:after="40" w:line="264" w:lineRule="auto"/>
            </w:pPr>
            <w:r>
              <w:rPr>
                <w:sz w:val="18"/>
              </w:rPr>
              <w:t>Dự báo ùn tắc đa khung thời gian (5, 10, 15 phút) sử dụng mạng GRU ONNX (</w:t>
            </w:r>
            <w:r>
              <w:rPr>
                <w:rFonts w:ascii="Consolas" w:hAnsi="Consolas"/>
                <w:color w:val="A02828"/>
                <w:sz w:val="19"/>
              </w:rPr>
              <w:t>models/predictor.onnx</w:t>
            </w:r>
            <w:r>
              <w:rPr>
                <w:sz w:val="18"/>
              </w:rPr>
              <w:t>).</w:t>
            </w:r>
          </w:p>
        </w:tc>
      </w:tr>
      <w:tr>
        <w:tc>
          <w:tcPr>
            <w:tcW w:type="dxa" w:w="2340"/>
            <w:tcMar>
              <w:top w:w="120" w:type="dxa"/>
              <w:bottom w:w="120" w:type="dxa"/>
              <w:left w:w="150" w:type="dxa"/>
              <w:right w:w="150" w:type="dxa"/>
            </w:tcMar>
            <w:shd w:val="clear" w:color="auto" w:fill="F2F2F2"/>
          </w:tcPr>
          <w:p>
            <w:pPr>
              <w:spacing w:before="40" w:after="40" w:line="264" w:lineRule="auto"/>
            </w:pPr>
            <w:r>
              <w:rPr>
                <w:b/>
                <w:sz w:val="18"/>
              </w:rPr>
              <w:t>Alternative Routing</w:t>
            </w:r>
          </w:p>
        </w:tc>
        <w:tc>
          <w:tcPr>
            <w:tcW w:type="dxa" w:w="234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traffic_brain/routing.py</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100% OPERATIONAL</w:t>
            </w:r>
          </w:p>
        </w:tc>
        <w:tc>
          <w:tcPr>
            <w:tcW w:type="dxa" w:w="2340"/>
            <w:tcMar>
              <w:top w:w="120" w:type="dxa"/>
              <w:bottom w:w="120" w:type="dxa"/>
              <w:left w:w="150" w:type="dxa"/>
              <w:right w:w="150" w:type="dxa"/>
            </w:tcMar>
            <w:shd w:val="clear" w:color="auto" w:fill="F2F2F2"/>
          </w:tcPr>
          <w:p>
            <w:pPr>
              <w:spacing w:before="40" w:after="40" w:line="264" w:lineRule="auto"/>
            </w:pPr>
            <w:r>
              <w:rPr>
                <w:sz w:val="18"/>
              </w:rPr>
              <w:t>Thuật toán chấm điểm tuyến đường động dựa trên mức độ ùn tắc thực tế tại các nút giao.</w:t>
            </w:r>
          </w:p>
        </w:tc>
      </w:tr>
      <w:tr>
        <w:tc>
          <w:tcPr>
            <w:tcW w:type="dxa" w:w="2340"/>
            <w:tcMar>
              <w:top w:w="120" w:type="dxa"/>
              <w:bottom w:w="120" w:type="dxa"/>
              <w:left w:w="150" w:type="dxa"/>
              <w:right w:w="150" w:type="dxa"/>
            </w:tcMar>
            <w:shd w:val="clear" w:color="auto" w:fill="FFFFFF"/>
          </w:tcPr>
          <w:p>
            <w:pPr>
              <w:spacing w:before="40" w:after="40" w:line="264" w:lineRule="auto"/>
            </w:pPr>
            <w:r>
              <w:rPr>
                <w:b/>
                <w:sz w:val="18"/>
              </w:rPr>
              <w:t>AI City Track 1 Pipeline</w:t>
            </w:r>
          </w:p>
        </w:tc>
        <w:tc>
          <w:tcPr>
            <w:tcW w:type="dxa" w:w="234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aicc/track1_counting.py</w:t>
            </w:r>
          </w:p>
        </w:tc>
        <w:tc>
          <w:tcPr>
            <w:tcW w:type="dxa" w:w="2340"/>
            <w:tcMar>
              <w:top w:w="120" w:type="dxa"/>
              <w:bottom w:w="120" w:type="dxa"/>
              <w:left w:w="150" w:type="dxa"/>
              <w:right w:w="150" w:type="dxa"/>
            </w:tcMar>
            <w:shd w:val="clear" w:color="auto" w:fill="FFFFFF"/>
          </w:tcPr>
          <w:p>
            <w:pPr>
              <w:spacing w:before="40" w:after="40" w:line="264" w:lineRule="auto"/>
            </w:pPr>
            <w:r>
              <w:rPr>
                <w:b/>
                <w:sz w:val="18"/>
              </w:rPr>
              <w:t>100% OPERATIONAL</w:t>
            </w:r>
          </w:p>
        </w:tc>
        <w:tc>
          <w:tcPr>
            <w:tcW w:type="dxa" w:w="2340"/>
            <w:tcMar>
              <w:top w:w="120" w:type="dxa"/>
              <w:bottom w:w="120" w:type="dxa"/>
              <w:left w:w="150" w:type="dxa"/>
              <w:right w:w="150" w:type="dxa"/>
            </w:tcMar>
            <w:shd w:val="clear" w:color="auto" w:fill="FFFFFF"/>
          </w:tcPr>
          <w:p>
            <w:pPr>
              <w:spacing w:before="40" w:after="40" w:line="264" w:lineRule="auto"/>
            </w:pPr>
            <w:r>
              <w:rPr>
                <w:sz w:val="18"/>
              </w:rPr>
              <w:t>Chuỗi đếm phương tiện đa hướng: Detection $\to$ Tracking $\to$ ROI $\to$ MOI $\to$ Exit Count $\to$ CSV Evaluation.</w:t>
            </w:r>
          </w:p>
        </w:tc>
      </w:tr>
    </w:tbl>
    <w:p/>
    <w:p>
      <w:pPr>
        <w:pStyle w:val="Heading3"/>
        <w:spacing w:before="200" w:after="80"/>
      </w:pPr>
      <w:r>
        <w:rPr>
          <w:color w:val="4F81BD"/>
        </w:rPr>
        <w:t>1.3 Phạm Vi Triển Khai Đã Được Kiểm Chứng (Verified Scope)</w:t>
      </w:r>
    </w:p>
    <w:p>
      <w:pPr>
        <w:pStyle w:val="ListBullet"/>
        <w:spacing w:before="20" w:after="20" w:line="276" w:lineRule="auto"/>
      </w:pPr>
      <w:r>
        <w:t xml:space="preserve">Đã kiểm chứng môi trường </w:t>
      </w:r>
      <w:r>
        <w:rPr>
          <w:b/>
        </w:rPr>
        <w:t>Windows 10/11 x64</w:t>
      </w:r>
      <w:r>
        <w:t xml:space="preserve"> trên Python 3.12/3.14.</w:t>
      </w:r>
    </w:p>
    <w:p>
      <w:pPr>
        <w:pStyle w:val="ListBullet"/>
        <w:spacing w:before="20" w:after="20" w:line="276" w:lineRule="auto"/>
      </w:pPr>
      <w:r>
        <w:rPr>
          <w:b/>
        </w:rPr>
        <w:t>135/135 Unit &amp; Regression Tests</w:t>
      </w:r>
      <w:r>
        <w:t xml:space="preserve"> đạt PASS (</w:t>
      </w:r>
      <w:r>
        <w:rPr>
          <w:rFonts w:ascii="Consolas" w:hAnsi="Consolas"/>
          <w:color w:val="A02828"/>
          <w:sz w:val="19"/>
        </w:rPr>
        <w:t>pytest -q</w:t>
      </w:r>
      <w:r>
        <w:t>).</w:t>
      </w:r>
    </w:p>
    <w:p>
      <w:pPr>
        <w:pStyle w:val="ListBullet"/>
        <w:spacing w:before="20" w:after="20" w:line="276" w:lineRule="auto"/>
      </w:pPr>
      <w:r>
        <w:t xml:space="preserve">Tích hợp thành công </w:t>
      </w:r>
      <w:r>
        <w:rPr>
          <w:b/>
        </w:rPr>
        <w:t>282 release files</w:t>
      </w:r>
      <w:r>
        <w:t xml:space="preserve"> được ký số SHA-256 trong </w:t>
      </w:r>
      <w:r>
        <w:rPr>
          <w:rFonts w:ascii="Consolas" w:hAnsi="Consolas"/>
          <w:color w:val="A02828"/>
          <w:sz w:val="19"/>
        </w:rPr>
        <w:t>docs/RELEASE_MANIFEST.json</w:t>
      </w:r>
      <w:r>
        <w:t>.</w:t>
      </w:r>
    </w:p>
    <w:p>
      <w:pPr>
        <w:pStyle w:val="ListBullet"/>
        <w:spacing w:before="20" w:after="20" w:line="276" w:lineRule="auto"/>
      </w:pPr>
      <w:r>
        <w:t>Bảo toàn tuyệt đối $100\%$ tính bất biến của trọng số mô hình production (</w:t>
      </w:r>
      <w:r>
        <w:rPr>
          <w:rFonts w:ascii="Consolas" w:hAnsi="Consolas"/>
          <w:color w:val="A02828"/>
          <w:sz w:val="19"/>
        </w:rPr>
        <w:t>detector.onnx</w:t>
      </w:r>
      <w:r>
        <w:t xml:space="preserve">, </w:t>
      </w:r>
      <w:r>
        <w:rPr>
          <w:rFonts w:ascii="Consolas" w:hAnsi="Consolas"/>
          <w:color w:val="A02828"/>
          <w:sz w:val="19"/>
        </w:rPr>
        <w:t>predictor.onnx</w:t>
      </w:r>
      <w:r>
        <w:t xml:space="preserve">, </w:t>
      </w:r>
      <w:r>
        <w:rPr>
          <w:rFonts w:ascii="Consolas" w:hAnsi="Consolas"/>
          <w:color w:val="A02828"/>
          <w:sz w:val="19"/>
        </w:rPr>
        <w:t>scaler.pkl</w:t>
      </w:r>
      <w:r>
        <w:t>).</w:t>
      </w:r>
    </w:p>
    <w:p>
      <w:pPr>
        <w:spacing w:before="120" w:after="120"/>
      </w:pPr>
    </w:p>
    <w:p>
      <w:pPr>
        <w:pStyle w:val="Heading2"/>
        <w:spacing w:before="280" w:after="100"/>
      </w:pPr>
      <w:r>
        <w:rPr>
          <w:color w:val="365F91"/>
        </w:rPr>
        <w:t>2. Kiến Trúc Tổng Thể Hệ Thống (System Architecture)</w:t>
      </w:r>
    </w:p>
    <w:p>
      <w:pPr>
        <w:pStyle w:val="Heading3"/>
        <w:spacing w:before="200" w:after="80"/>
      </w:pPr>
      <w:r>
        <w:rPr>
          <w:color w:val="4F81BD"/>
        </w:rPr>
        <w:t>2.1 Sơ Đồ Kiến Trúc Toàn Bộ Nền Tảng (Mermaid Diagram)</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Pr>
          <w:p>
            <w:pPr>
              <w:spacing w:before="60" w:after="60" w:line="252" w:lineRule="auto"/>
            </w:pPr>
            <w:r>
              <w:rPr>
                <w:rFonts w:ascii="Consolas" w:hAnsi="Consolas"/>
                <w:color w:val="282828"/>
                <w:sz w:val="17"/>
              </w:rPr>
              <w:t>flowchart TD</w:t>
              <w:br/>
              <w:t xml:space="preserve">    subgraph INGESTION["1. Lớp Thu Nhận Dữ Liệu (Ingestion Layer)"]</w:t>
              <w:br/>
              <w:t xml:space="preserve">        CCTV["CCTV Camera Streams / Feeds\n(RTSP / MP4 / HLS)"]</w:t>
              <w:br/>
              <w:t xml:space="preserve">        CSV_GT["Ground Truth Annotations\n(counting_example_cam_5_1min.csv)"]</w:t>
              <w:br/>
              <w:t xml:space="preserve">        CLI_INPUT["CLI Operator Commands\n(tools/run_track1_counting.py)"]</w:t>
              <w:br/>
              <w:t xml:space="preserve">    end</w:t>
              <w:br/>
              <w:br/>
              <w:t xml:space="preserve">    subgraph API_GATEWAY["2. Lớp Dịch Vụ &amp; API Gateway (FastAPI 8.0.0)"]</w:t>
              <w:br/>
              <w:t xml:space="preserve">        APP["FastAPI Application (app/main.py)"]</w:t>
              <w:br/>
              <w:t xml:space="preserve">        STATIC["Static Assets Server\n(HTML5, Vanilla JS, CSS3)"]</w:t>
              <w:br/>
              <w:t xml:space="preserve">        AUTH_GATE["Demo Safety Gate\n(require_write_access)"]</w:t>
              <w:br/>
              <w:t xml:space="preserve">    end</w:t>
              <w:br/>
              <w:br/>
              <w:t xml:space="preserve">    subgraph AI_PIPELINE["3. Lớp Xử Lý AI &amp; Thị Giác Máy Tính (Vision &amp; Inference)"]</w:t>
              <w:br/>
              <w:t xml:space="preserve">        YOLO_DET["YOLOv8n Vehicle Detector\n(models/detector.onnx)\nShape: [1, 3, 640, 640]"]</w:t>
              <w:br/>
              <w:t xml:space="preserve">        BYTE_TRACK["Centroid + IoU Vehicle Tracker\n(Track1VehicleTracker)\nMin Travel: 35px, Min ROI: 3 frames"]</w:t>
              <w:br/>
              <w:t xml:space="preserve">        ROI_FILTER["ROI Polygon Boundary Filter\n(configs/camera_5_roi_moi.json)"]</w:t>
              <w:br/>
              <w:t xml:space="preserve">    end</w:t>
              <w:br/>
              <w:br/>
              <w:t xml:space="preserve">    subgraph MOVEMENT_LOGIC["4. Lớp Phân Loại Hướng Rẽ (MOI Movement Matcher)"]</w:t>
              <w:br/>
              <w:t xml:space="preserve">        GEO_HEU["Geometric Heuristic Matcher\n(Approach Vectors, Exit Points)\n[PRODUCTION DEFAULT]"]</w:t>
              <w:br/>
              <w:t xml:space="preserve">        MLP_CLF["Train-Only MLP Classifier\n(movement_classifier_train_only.pkl)\n15 Trajectory Feats, Fallback &gt;= 0.35"]</w:t>
              <w:br/>
              <w:t xml:space="preserve">        CNN_LSTM["Experimental CNN-LSTM\n(SpatialCNN + Recurrent LSTM)\n7,622 Trainable Parameters"]</w:t>
              <w:br/>
              <w:t xml:space="preserve">    end</w:t>
              <w:br/>
              <w:br/>
              <w:t xml:space="preserve">    subgraph TRAFFIC_BRAIN["5. Lớp Trí Tuệ Giao Thông (Traffic Brain Platform)"]</w:t>
              <w:br/>
              <w:t xml:space="preserve">        ANALYTICS["Traffic Analytics Engine\n(Congestion Index, Speed, Occupancy)"]</w:t>
              <w:br/>
              <w:t xml:space="preserve">        FORECAST["Multi-Horizon Forecaster\n(models/predictor.onnx - GRU)\nHorizons: 5m, 10m, 15m"]</w:t>
              <w:br/>
              <w:t xml:space="preserve">        ROUTING["Congestion-Aware Alternative Routing\n(Multi-modal Route Scoring)"]</w:t>
              <w:br/>
              <w:t xml:space="preserve">    end</w:t>
              <w:br/>
              <w:br/>
              <w:t xml:space="preserve">    subgraph STORAGE_ARTIFACTS["6. Lớp Lưu Trữ &amp; Phân Phối (Storage &amp; Portable Release)"]</w:t>
              <w:br/>
              <w:t xml:space="preserve">        OUTPUT_CSV["Track 1 CSV Reports\n(outputs/baseline_counting.csv)"]</w:t>
              <w:br/>
              <w:t xml:space="preserve">        METRICS_JSON["Evaluation Metrics Artifacts\n(evaluation_metrics.json)"]</w:t>
              <w:br/>
              <w:t xml:space="preserve">        PORTABLE_ZIP["Canonical Portable Package\n(dist/track1_vehicle_counting_final.zip)"]</w:t>
              <w:br/>
              <w:t xml:space="preserve">    end</w:t>
              <w:br/>
              <w:br/>
              <w:t xml:space="preserve">    CCTV --&gt; APP</w:t>
              <w:br/>
              <w:t xml:space="preserve">    CLI_INPUT --&gt; YOLO_DET</w:t>
              <w:br/>
              <w:t xml:space="preserve">    CSV_GT --&gt; METRICS_JSON</w:t>
              <w:br/>
              <w:t xml:space="preserve">    APP --&gt; STATIC</w:t>
              <w:br/>
              <w:t xml:space="preserve">    APP --&gt; AUTH_GATE</w:t>
              <w:br/>
              <w:t xml:space="preserve">    APP --&gt; ANALYTICS</w:t>
              <w:br/>
              <w:t xml:space="preserve">    APP --&gt; FORECAST</w:t>
              <w:br/>
              <w:t xml:space="preserve">    APP --&gt; ROUTING</w:t>
              <w:br/>
              <w:t xml:space="preserve">    YOLO_DET --&gt; BYTE_TRACK</w:t>
              <w:br/>
              <w:t xml:space="preserve">    BYTE_TRACK --&gt; ROI_FILTER</w:t>
              <w:br/>
              <w:t xml:space="preserve">    ROI_FILTER --&gt; GEO_HEU</w:t>
              <w:br/>
              <w:t xml:space="preserve">    ROI_FILTER --&gt; MLP_CLF</w:t>
              <w:br/>
              <w:t xml:space="preserve">    ROI_FILTER --&gt; CNN_LSTM</w:t>
              <w:br/>
              <w:t xml:space="preserve">    GEO_HEU --&gt; OUTPUT_CSV</w:t>
              <w:br/>
              <w:t xml:space="preserve">    MLP_CLF --&gt; OUTPUT_CSV</w:t>
              <w:br/>
              <w:t xml:space="preserve">    CNN_LSTM --&gt; OUTPUT_CSV</w:t>
              <w:br/>
              <w:t xml:space="preserve">    OUTPUT_CSV --&gt; METRICS_JSON</w:t>
              <w:br/>
              <w:t xml:space="preserve">    ANALYTICS --&gt; APP</w:t>
              <w:br/>
              <w:t xml:space="preserve">    FORECAST --&gt; APP</w:t>
              <w:br/>
              <w:t xml:space="preserve">    ROUTING --&gt; APP</w:t>
              <w:br/>
              <w:t xml:space="preserve">    OUTPUT_CSV --&gt; PORTABLE_ZIP</w:t>
              <w:br/>
              <w:t xml:space="preserve">    METRICS_JSON --&gt; PORTABLE_ZIP</w:t>
            </w:r>
          </w:p>
        </w:tc>
      </w:tr>
    </w:tbl>
    <w:p/>
    <w:p>
      <w:pPr>
        <w:pStyle w:val="Heading3"/>
        <w:spacing w:before="200" w:after="80"/>
      </w:pPr>
      <w:r>
        <w:rPr>
          <w:color w:val="4F81BD"/>
        </w:rPr>
        <w:t>2.2 Luồng Dữ Liệu Chi Tiết (End-to-End Data Flow)</w:t>
      </w:r>
    </w:p>
    <w:p>
      <w:pPr>
        <w:pStyle w:val="ListNumber"/>
        <w:spacing w:before="20" w:after="20" w:line="276" w:lineRule="auto"/>
      </w:pPr>
      <w:r>
        <w:rPr>
          <w:b/>
        </w:rPr>
        <w:t>Video Streaming &amp; Frame Decoding</w:t>
      </w:r>
      <w:r>
        <w:t xml:space="preserve">: Luồng video từ CCTV hoặc file MP4 được nạp qua OpenCV </w:t>
      </w:r>
      <w:r>
        <w:rPr>
          <w:rFonts w:ascii="Consolas" w:hAnsi="Consolas"/>
          <w:color w:val="A02828"/>
          <w:sz w:val="19"/>
        </w:rPr>
        <w:t>VideoCapture</w:t>
      </w:r>
      <w:r>
        <w:t>, trích xuất khung hình ở độ phân giải gốc $1280 \times 960$ với tốc độ chuẩn 10 FPS.</w:t>
      </w:r>
    </w:p>
    <w:p>
      <w:pPr>
        <w:pStyle w:val="ListNumber"/>
        <w:spacing w:before="20" w:after="20" w:line="276" w:lineRule="auto"/>
      </w:pPr>
      <w:r>
        <w:rPr>
          <w:b/>
        </w:rPr>
        <w:t>Object Detection</w:t>
      </w:r>
      <w:r>
        <w:t>: Mỗi frame được resize và chuẩn hóa về tensor $[1, 3, 640, 640]$, đưa qua mô hình YOLOv8n ONNX chạy trên CPUExecutionProvider (thời gian suy luận ~35ms/frame). Trích xuất bounding boxes và phân loại xe (Car/Truck/Bus/Motorcycle).</w:t>
      </w:r>
    </w:p>
    <w:p>
      <w:pPr>
        <w:pStyle w:val="ListNumber"/>
        <w:spacing w:before="20" w:after="20" w:line="276" w:lineRule="auto"/>
      </w:pPr>
      <w:r>
        <w:rPr>
          <w:b/>
        </w:rPr>
        <w:t>Multi-Object Tracking (MOT)</w:t>
      </w:r>
      <w:r>
        <w:t>: Các detection có confidence $\ge 0.35$ được liên kết qua ma trận IoU và khoảng cách tâm (Centroid distance). Bộ lọc duy trì quỹ đạo xe, lọc các chuyển động rung lắc dưới 35px hoặc thời gian tồn tại trong ROI dưới 3 frames.</w:t>
      </w:r>
    </w:p>
    <w:p>
      <w:pPr>
        <w:pStyle w:val="ListNumber"/>
        <w:spacing w:before="20" w:after="20" w:line="276" w:lineRule="auto"/>
      </w:pPr>
      <w:r>
        <w:rPr>
          <w:b/>
        </w:rPr>
        <w:t>Movement of Interest (MOI) Matching</w:t>
      </w:r>
      <w:r>
        <w:t>:</w:t>
      </w:r>
    </w:p>
    <w:p>
      <w:pPr>
        <w:pStyle w:val="ListBullet"/>
        <w:spacing w:before="20" w:after="20" w:line="276" w:lineRule="auto"/>
      </w:pPr>
      <w:r>
        <w:t>Khi phương tiện rời khỏi vùng quan tâm (ROI Exit Gate), toàn bộ lịch sử tọa độ $[x_t, y_t]_{t=1}^T$ được phân tích.</w:t>
      </w:r>
    </w:p>
    <w:p>
      <w:pPr>
        <w:pStyle w:val="ListBullet"/>
        <w:spacing w:before="20" w:after="20" w:line="276" w:lineRule="auto"/>
      </w:pPr>
      <w:r>
        <w:t>Bộ phân loại hướng rẽ xác định xe thuộc Movement ID nào (từ 1 đến 12).</w:t>
      </w:r>
    </w:p>
    <w:p>
      <w:pPr>
        <w:pStyle w:val="ListNumber"/>
        <w:spacing w:before="20" w:after="20" w:line="276" w:lineRule="auto"/>
      </w:pPr>
      <w:r>
        <w:rPr>
          <w:b/>
        </w:rPr>
        <w:t>Counting Gate &amp; Event Emission</w:t>
      </w:r>
      <w:r>
        <w:t xml:space="preserve">: Sự kiện đếm phát ra bản ghi chuẩn AI City Track 1: </w:t>
      </w:r>
      <w:r>
        <w:rPr>
          <w:rFonts w:ascii="Consolas" w:hAnsi="Consolas"/>
          <w:color w:val="A02828"/>
          <w:sz w:val="19"/>
        </w:rPr>
        <w:t>(video_id, frame_id, movement_id, vehicle_class_id)</w:t>
      </w:r>
      <w:r>
        <w:t>.</w:t>
      </w:r>
    </w:p>
    <w:p>
      <w:pPr>
        <w:pStyle w:val="ListNumber"/>
        <w:spacing w:before="20" w:after="20" w:line="276" w:lineRule="auto"/>
      </w:pPr>
      <w:r>
        <w:rPr>
          <w:b/>
        </w:rPr>
        <w:t>Traffic Brain Aggregation</w:t>
      </w:r>
      <w:r>
        <w:t>: Dữ liệu đếm được tổng hợp qua cửa sổ trượt 60 giây để tính lưu lượng tương đương PCU (Passenger Car Unit), tốc độ trung bình, và đưa vào mô hình GRU để dự báo ùn tắc tương lai.</w:t>
      </w:r>
    </w:p>
    <w:p>
      <w:pPr>
        <w:spacing w:before="120" w:after="120"/>
      </w:pPr>
    </w:p>
    <w:p>
      <w:pPr>
        <w:pStyle w:val="Heading2"/>
        <w:spacing w:before="280" w:after="100"/>
      </w:pPr>
      <w:r>
        <w:rPr>
          <w:color w:val="365F91"/>
        </w:rPr>
        <w:t>3. Bảng Công Nghệ &amp; Thư Viện (Technology Stack)</w:t>
      </w:r>
    </w:p>
    <w:p>
      <w:pPr>
        <w:spacing w:before="60" w:after="60" w:line="276" w:lineRule="auto"/>
      </w:pPr>
      <w:r>
        <w:t>Hệ thống sử dụng các thư viện mã nguồn mở tiêu chuẩn, không phụ thuộc vào các dịch vụ đám mây đóng: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20" w:type="dxa"/>
              <w:bottom w:w="120" w:type="dxa"/>
              <w:left w:w="150" w:type="dxa"/>
              <w:right w:w="150" w:type="dxa"/>
            </w:tcMar>
            <w:shd w:val="clear" w:color="auto" w:fill="1F497D"/>
          </w:tcPr>
          <w:p>
            <w:pPr>
              <w:spacing w:before="40" w:after="40" w:line="264" w:lineRule="auto"/>
            </w:pPr>
            <w:r>
              <w:rPr>
                <w:b/>
                <w:color w:val="FFFFFF"/>
                <w:sz w:val="19"/>
              </w:rPr>
              <w:t>Thành Phần</w:t>
            </w:r>
          </w:p>
        </w:tc>
        <w:tc>
          <w:tcPr>
            <w:tcW w:type="dxa" w:w="1560"/>
            <w:tcMar>
              <w:top w:w="120" w:type="dxa"/>
              <w:bottom w:w="120" w:type="dxa"/>
              <w:left w:w="150" w:type="dxa"/>
              <w:right w:w="150" w:type="dxa"/>
            </w:tcMar>
            <w:shd w:val="clear" w:color="auto" w:fill="1F497D"/>
          </w:tcPr>
          <w:p>
            <w:pPr>
              <w:spacing w:before="40" w:after="40" w:line="264" w:lineRule="auto"/>
            </w:pPr>
            <w:r>
              <w:rPr>
                <w:b/>
                <w:color w:val="FFFFFF"/>
                <w:sz w:val="19"/>
              </w:rPr>
              <w:t>Thư Viện / Công Nghệ</w:t>
            </w:r>
          </w:p>
        </w:tc>
        <w:tc>
          <w:tcPr>
            <w:tcW w:type="dxa" w:w="1560"/>
            <w:tcMar>
              <w:top w:w="120" w:type="dxa"/>
              <w:bottom w:w="120" w:type="dxa"/>
              <w:left w:w="150" w:type="dxa"/>
              <w:right w:w="150" w:type="dxa"/>
            </w:tcMar>
            <w:shd w:val="clear" w:color="auto" w:fill="1F497D"/>
          </w:tcPr>
          <w:p>
            <w:pPr>
              <w:spacing w:before="40" w:after="40" w:line="264" w:lineRule="auto"/>
            </w:pPr>
            <w:r>
              <w:rPr>
                <w:b/>
                <w:color w:val="FFFFFF"/>
                <w:sz w:val="19"/>
              </w:rPr>
              <w:t>Phiên Bản Xác Minh</w:t>
            </w:r>
          </w:p>
        </w:tc>
        <w:tc>
          <w:tcPr>
            <w:tcW w:type="dxa" w:w="1560"/>
            <w:tcMar>
              <w:top w:w="120" w:type="dxa"/>
              <w:bottom w:w="120" w:type="dxa"/>
              <w:left w:w="150" w:type="dxa"/>
              <w:right w:w="150" w:type="dxa"/>
            </w:tcMar>
            <w:shd w:val="clear" w:color="auto" w:fill="1F497D"/>
          </w:tcPr>
          <w:p>
            <w:pPr>
              <w:spacing w:before="40" w:after="40" w:line="264" w:lineRule="auto"/>
            </w:pPr>
            <w:r>
              <w:rPr>
                <w:b/>
                <w:color w:val="FFFFFF"/>
                <w:sz w:val="19"/>
              </w:rPr>
              <w:t>Vai Trò Kỹ Thuật</w:t>
            </w:r>
          </w:p>
        </w:tc>
        <w:tc>
          <w:tcPr>
            <w:tcW w:type="dxa" w:w="1560"/>
            <w:tcMar>
              <w:top w:w="120" w:type="dxa"/>
              <w:bottom w:w="120" w:type="dxa"/>
              <w:left w:w="150" w:type="dxa"/>
              <w:right w:w="150" w:type="dxa"/>
            </w:tcMar>
            <w:shd w:val="clear" w:color="auto" w:fill="1F497D"/>
          </w:tcPr>
          <w:p>
            <w:pPr>
              <w:spacing w:before="40" w:after="40" w:line="264" w:lineRule="auto"/>
            </w:pPr>
            <w:r>
              <w:rPr>
                <w:b/>
                <w:color w:val="FFFFFF"/>
                <w:sz w:val="19"/>
              </w:rPr>
              <w:t>Điểm Vào / File Cấu Hình</w:t>
            </w:r>
          </w:p>
        </w:tc>
        <w:tc>
          <w:tcPr>
            <w:tcW w:type="dxa" w:w="1560"/>
            <w:tcMar>
              <w:top w:w="120" w:type="dxa"/>
              <w:bottom w:w="120" w:type="dxa"/>
              <w:left w:w="150" w:type="dxa"/>
              <w:right w:w="150" w:type="dxa"/>
            </w:tcMar>
            <w:shd w:val="clear" w:color="auto" w:fill="1F497D"/>
          </w:tcPr>
          <w:p>
            <w:pPr>
              <w:spacing w:before="40" w:after="40" w:line="264" w:lineRule="auto"/>
            </w:pPr>
            <w:r>
              <w:rPr>
                <w:b/>
                <w:color w:val="FFFFFF"/>
                <w:sz w:val="19"/>
              </w:rPr>
              <w:t>Trạng Thái Sử Dụng</w:t>
            </w:r>
          </w:p>
        </w:tc>
      </w:tr>
      <w:tr>
        <w:tc>
          <w:tcPr>
            <w:tcW w:type="dxa" w:w="1560"/>
            <w:tcMar>
              <w:top w:w="120" w:type="dxa"/>
              <w:bottom w:w="120" w:type="dxa"/>
              <w:left w:w="150" w:type="dxa"/>
              <w:right w:w="150" w:type="dxa"/>
            </w:tcMar>
            <w:shd w:val="clear" w:color="auto" w:fill="F2F2F2"/>
          </w:tcPr>
          <w:p>
            <w:pPr>
              <w:spacing w:before="40" w:after="40" w:line="264" w:lineRule="auto"/>
            </w:pPr>
            <w:r>
              <w:rPr>
                <w:b/>
                <w:sz w:val="18"/>
              </w:rPr>
              <w:t>Web Framework</w:t>
            </w:r>
          </w:p>
        </w:tc>
        <w:tc>
          <w:tcPr>
            <w:tcW w:type="dxa" w:w="1560"/>
            <w:tcMar>
              <w:top w:w="120" w:type="dxa"/>
              <w:bottom w:w="120" w:type="dxa"/>
              <w:left w:w="150" w:type="dxa"/>
              <w:right w:w="150" w:type="dxa"/>
            </w:tcMar>
            <w:shd w:val="clear" w:color="auto" w:fill="F2F2F2"/>
          </w:tcPr>
          <w:p>
            <w:pPr>
              <w:spacing w:before="40" w:after="40" w:line="264" w:lineRule="auto"/>
            </w:pPr>
            <w:r>
              <w:rPr>
                <w:sz w:val="18"/>
              </w:rPr>
              <w:t>FastAPI</w:t>
            </w:r>
          </w:p>
        </w:tc>
        <w:tc>
          <w:tcPr>
            <w:tcW w:type="dxa" w:w="156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0.161.1</w:t>
            </w:r>
          </w:p>
        </w:tc>
        <w:tc>
          <w:tcPr>
            <w:tcW w:type="dxa" w:w="1560"/>
            <w:tcMar>
              <w:top w:w="120" w:type="dxa"/>
              <w:bottom w:w="120" w:type="dxa"/>
              <w:left w:w="150" w:type="dxa"/>
              <w:right w:w="150" w:type="dxa"/>
            </w:tcMar>
            <w:shd w:val="clear" w:color="auto" w:fill="F2F2F2"/>
          </w:tcPr>
          <w:p>
            <w:pPr>
              <w:spacing w:before="40" w:after="40" w:line="264" w:lineRule="auto"/>
            </w:pPr>
            <w:r>
              <w:rPr>
                <w:sz w:val="18"/>
              </w:rPr>
              <w:t>REST API, async route handling, static file serving</w:t>
            </w:r>
          </w:p>
        </w:tc>
        <w:tc>
          <w:tcPr>
            <w:tcW w:type="dxa" w:w="156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app/main.py</w:t>
            </w:r>
          </w:p>
        </w:tc>
        <w:tc>
          <w:tcPr>
            <w:tcW w:type="dxa" w:w="1560"/>
            <w:tcMar>
              <w:top w:w="120" w:type="dxa"/>
              <w:bottom w:w="120" w:type="dxa"/>
              <w:left w:w="150" w:type="dxa"/>
              <w:right w:w="150" w:type="dxa"/>
            </w:tcMar>
            <w:shd w:val="clear" w:color="auto" w:fill="F2F2F2"/>
          </w:tcPr>
          <w:p>
            <w:pPr>
              <w:spacing w:before="40" w:after="40" w:line="264" w:lineRule="auto"/>
            </w:pPr>
            <w:r>
              <w:rPr>
                <w:sz w:val="18"/>
              </w:rPr>
              <w:t>Production</w:t>
            </w:r>
          </w:p>
        </w:tc>
      </w:tr>
      <w:tr>
        <w:tc>
          <w:tcPr>
            <w:tcW w:type="dxa" w:w="1560"/>
            <w:tcMar>
              <w:top w:w="120" w:type="dxa"/>
              <w:bottom w:w="120" w:type="dxa"/>
              <w:left w:w="150" w:type="dxa"/>
              <w:right w:w="150" w:type="dxa"/>
            </w:tcMar>
            <w:shd w:val="clear" w:color="auto" w:fill="FFFFFF"/>
          </w:tcPr>
          <w:p>
            <w:pPr>
              <w:spacing w:before="40" w:after="40" w:line="264" w:lineRule="auto"/>
            </w:pPr>
            <w:r>
              <w:rPr>
                <w:b/>
                <w:sz w:val="18"/>
              </w:rPr>
              <w:t>ASGI Server</w:t>
            </w:r>
          </w:p>
        </w:tc>
        <w:tc>
          <w:tcPr>
            <w:tcW w:type="dxa" w:w="1560"/>
            <w:tcMar>
              <w:top w:w="120" w:type="dxa"/>
              <w:bottom w:w="120" w:type="dxa"/>
              <w:left w:w="150" w:type="dxa"/>
              <w:right w:w="150" w:type="dxa"/>
            </w:tcMar>
            <w:shd w:val="clear" w:color="auto" w:fill="FFFFFF"/>
          </w:tcPr>
          <w:p>
            <w:pPr>
              <w:spacing w:before="40" w:after="40" w:line="264" w:lineRule="auto"/>
            </w:pPr>
            <w:r>
              <w:rPr>
                <w:sz w:val="18"/>
              </w:rPr>
              <w:t>Uvicorn</w:t>
            </w:r>
          </w:p>
        </w:tc>
        <w:tc>
          <w:tcPr>
            <w:tcW w:type="dxa" w:w="156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0.54.0</w:t>
            </w:r>
          </w:p>
        </w:tc>
        <w:tc>
          <w:tcPr>
            <w:tcW w:type="dxa" w:w="1560"/>
            <w:tcMar>
              <w:top w:w="120" w:type="dxa"/>
              <w:bottom w:w="120" w:type="dxa"/>
              <w:left w:w="150" w:type="dxa"/>
              <w:right w:w="150" w:type="dxa"/>
            </w:tcMar>
            <w:shd w:val="clear" w:color="auto" w:fill="FFFFFF"/>
          </w:tcPr>
          <w:p>
            <w:pPr>
              <w:spacing w:before="40" w:after="40" w:line="264" w:lineRule="auto"/>
            </w:pPr>
            <w:r>
              <w:rPr>
                <w:sz w:val="18"/>
              </w:rPr>
              <w:t>Máy chủ HTTP hiệu năng cao chạy ứng dụng web</w:t>
            </w:r>
          </w:p>
        </w:tc>
        <w:tc>
          <w:tcPr>
            <w:tcW w:type="dxa" w:w="156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deploy_demo.ps1</w:t>
            </w:r>
          </w:p>
        </w:tc>
        <w:tc>
          <w:tcPr>
            <w:tcW w:type="dxa" w:w="1560"/>
            <w:tcMar>
              <w:top w:w="120" w:type="dxa"/>
              <w:bottom w:w="120" w:type="dxa"/>
              <w:left w:w="150" w:type="dxa"/>
              <w:right w:w="150" w:type="dxa"/>
            </w:tcMar>
            <w:shd w:val="clear" w:color="auto" w:fill="FFFFFF"/>
          </w:tcPr>
          <w:p>
            <w:pPr>
              <w:spacing w:before="40" w:after="40" w:line="264" w:lineRule="auto"/>
            </w:pPr>
            <w:r>
              <w:rPr>
                <w:sz w:val="18"/>
              </w:rPr>
              <w:t>Production</w:t>
            </w:r>
          </w:p>
        </w:tc>
      </w:tr>
      <w:tr>
        <w:tc>
          <w:tcPr>
            <w:tcW w:type="dxa" w:w="1560"/>
            <w:tcMar>
              <w:top w:w="120" w:type="dxa"/>
              <w:bottom w:w="120" w:type="dxa"/>
              <w:left w:w="150" w:type="dxa"/>
              <w:right w:w="150" w:type="dxa"/>
            </w:tcMar>
            <w:shd w:val="clear" w:color="auto" w:fill="F2F2F2"/>
          </w:tcPr>
          <w:p>
            <w:pPr>
              <w:spacing w:before="40" w:after="40" w:line="264" w:lineRule="auto"/>
            </w:pPr>
            <w:r>
              <w:rPr>
                <w:b/>
                <w:sz w:val="18"/>
              </w:rPr>
              <w:t>Validation</w:t>
            </w:r>
          </w:p>
        </w:tc>
        <w:tc>
          <w:tcPr>
            <w:tcW w:type="dxa" w:w="1560"/>
            <w:tcMar>
              <w:top w:w="120" w:type="dxa"/>
              <w:bottom w:w="120" w:type="dxa"/>
              <w:left w:w="150" w:type="dxa"/>
              <w:right w:w="150" w:type="dxa"/>
            </w:tcMar>
            <w:shd w:val="clear" w:color="auto" w:fill="F2F2F2"/>
          </w:tcPr>
          <w:p>
            <w:pPr>
              <w:spacing w:before="40" w:after="40" w:line="264" w:lineRule="auto"/>
            </w:pPr>
            <w:r>
              <w:rPr>
                <w:sz w:val="18"/>
              </w:rPr>
              <w:t>Pydantic</w:t>
            </w:r>
          </w:p>
        </w:tc>
        <w:tc>
          <w:tcPr>
            <w:tcW w:type="dxa" w:w="156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2.14.1</w:t>
            </w:r>
          </w:p>
        </w:tc>
        <w:tc>
          <w:tcPr>
            <w:tcW w:type="dxa" w:w="1560"/>
            <w:tcMar>
              <w:top w:w="120" w:type="dxa"/>
              <w:bottom w:w="120" w:type="dxa"/>
              <w:left w:w="150" w:type="dxa"/>
              <w:right w:w="150" w:type="dxa"/>
            </w:tcMar>
            <w:shd w:val="clear" w:color="auto" w:fill="F2F2F2"/>
          </w:tcPr>
          <w:p>
            <w:pPr>
              <w:spacing w:before="40" w:after="40" w:line="264" w:lineRule="auto"/>
            </w:pPr>
            <w:r>
              <w:rPr>
                <w:sz w:val="18"/>
              </w:rPr>
              <w:t>Kiểm thực schema dữ liệu, request/response models</w:t>
            </w:r>
          </w:p>
        </w:tc>
        <w:tc>
          <w:tcPr>
            <w:tcW w:type="dxa" w:w="156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app/main.py</w:t>
            </w:r>
          </w:p>
        </w:tc>
        <w:tc>
          <w:tcPr>
            <w:tcW w:type="dxa" w:w="1560"/>
            <w:tcMar>
              <w:top w:w="120" w:type="dxa"/>
              <w:bottom w:w="120" w:type="dxa"/>
              <w:left w:w="150" w:type="dxa"/>
              <w:right w:w="150" w:type="dxa"/>
            </w:tcMar>
            <w:shd w:val="clear" w:color="auto" w:fill="F2F2F2"/>
          </w:tcPr>
          <w:p>
            <w:pPr>
              <w:spacing w:before="40" w:after="40" w:line="264" w:lineRule="auto"/>
            </w:pPr>
            <w:r>
              <w:rPr>
                <w:sz w:val="18"/>
              </w:rPr>
              <w:t>Production</w:t>
            </w:r>
          </w:p>
        </w:tc>
      </w:tr>
      <w:tr>
        <w:tc>
          <w:tcPr>
            <w:tcW w:type="dxa" w:w="1560"/>
            <w:tcMar>
              <w:top w:w="120" w:type="dxa"/>
              <w:bottom w:w="120" w:type="dxa"/>
              <w:left w:w="150" w:type="dxa"/>
              <w:right w:w="150" w:type="dxa"/>
            </w:tcMar>
            <w:shd w:val="clear" w:color="auto" w:fill="FFFFFF"/>
          </w:tcPr>
          <w:p>
            <w:pPr>
              <w:spacing w:before="40" w:after="40" w:line="264" w:lineRule="auto"/>
            </w:pPr>
            <w:r>
              <w:rPr>
                <w:b/>
                <w:sz w:val="18"/>
              </w:rPr>
              <w:t>Inference Engine</w:t>
            </w:r>
          </w:p>
        </w:tc>
        <w:tc>
          <w:tcPr>
            <w:tcW w:type="dxa" w:w="1560"/>
            <w:tcMar>
              <w:top w:w="120" w:type="dxa"/>
              <w:bottom w:w="120" w:type="dxa"/>
              <w:left w:w="150" w:type="dxa"/>
              <w:right w:w="150" w:type="dxa"/>
            </w:tcMar>
            <w:shd w:val="clear" w:color="auto" w:fill="FFFFFF"/>
          </w:tcPr>
          <w:p>
            <w:pPr>
              <w:spacing w:before="40" w:after="40" w:line="264" w:lineRule="auto"/>
            </w:pPr>
            <w:r>
              <w:rPr>
                <w:sz w:val="18"/>
              </w:rPr>
              <w:t>ONNX Runtime</w:t>
            </w:r>
          </w:p>
        </w:tc>
        <w:tc>
          <w:tcPr>
            <w:tcW w:type="dxa" w:w="156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1.31.0</w:t>
            </w:r>
          </w:p>
        </w:tc>
        <w:tc>
          <w:tcPr>
            <w:tcW w:type="dxa" w:w="1560"/>
            <w:tcMar>
              <w:top w:w="120" w:type="dxa"/>
              <w:bottom w:w="120" w:type="dxa"/>
              <w:left w:w="150" w:type="dxa"/>
              <w:right w:w="150" w:type="dxa"/>
            </w:tcMar>
            <w:shd w:val="clear" w:color="auto" w:fill="FFFFFF"/>
          </w:tcPr>
          <w:p>
            <w:pPr>
              <w:spacing w:before="40" w:after="40" w:line="264" w:lineRule="auto"/>
            </w:pPr>
            <w:r>
              <w:rPr>
                <w:sz w:val="18"/>
              </w:rPr>
              <w:t>Thực thi mô hình detector (YOLOv8) và predictor (GRU)</w:t>
            </w:r>
          </w:p>
        </w:tc>
        <w:tc>
          <w:tcPr>
            <w:tcW w:type="dxa" w:w="156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models/detector.onnx</w:t>
            </w:r>
            <w:r>
              <w:rPr>
                <w:sz w:val="18"/>
              </w:rPr>
              <w:t xml:space="preserve">, </w:t>
            </w:r>
            <w:r>
              <w:rPr>
                <w:rFonts w:ascii="Consolas" w:hAnsi="Consolas"/>
                <w:color w:val="A02828"/>
                <w:sz w:val="19"/>
              </w:rPr>
              <w:t>predictor.onnx</w:t>
            </w:r>
          </w:p>
        </w:tc>
        <w:tc>
          <w:tcPr>
            <w:tcW w:type="dxa" w:w="1560"/>
            <w:tcMar>
              <w:top w:w="120" w:type="dxa"/>
              <w:bottom w:w="120" w:type="dxa"/>
              <w:left w:w="150" w:type="dxa"/>
              <w:right w:w="150" w:type="dxa"/>
            </w:tcMar>
            <w:shd w:val="clear" w:color="auto" w:fill="FFFFFF"/>
          </w:tcPr>
          <w:p>
            <w:pPr>
              <w:spacing w:before="40" w:after="40" w:line="264" w:lineRule="auto"/>
            </w:pPr>
            <w:r>
              <w:rPr>
                <w:sz w:val="18"/>
              </w:rPr>
              <w:t>Production</w:t>
            </w:r>
          </w:p>
        </w:tc>
      </w:tr>
      <w:tr>
        <w:tc>
          <w:tcPr>
            <w:tcW w:type="dxa" w:w="1560"/>
            <w:tcMar>
              <w:top w:w="120" w:type="dxa"/>
              <w:bottom w:w="120" w:type="dxa"/>
              <w:left w:w="150" w:type="dxa"/>
              <w:right w:w="150" w:type="dxa"/>
            </w:tcMar>
            <w:shd w:val="clear" w:color="auto" w:fill="F2F2F2"/>
          </w:tcPr>
          <w:p>
            <w:pPr>
              <w:spacing w:before="40" w:after="40" w:line="264" w:lineRule="auto"/>
            </w:pPr>
            <w:r>
              <w:rPr>
                <w:b/>
                <w:sz w:val="18"/>
              </w:rPr>
              <w:t>Computer Vision</w:t>
            </w:r>
          </w:p>
        </w:tc>
        <w:tc>
          <w:tcPr>
            <w:tcW w:type="dxa" w:w="1560"/>
            <w:tcMar>
              <w:top w:w="120" w:type="dxa"/>
              <w:bottom w:w="120" w:type="dxa"/>
              <w:left w:w="150" w:type="dxa"/>
              <w:right w:w="150" w:type="dxa"/>
            </w:tcMar>
            <w:shd w:val="clear" w:color="auto" w:fill="F2F2F2"/>
          </w:tcPr>
          <w:p>
            <w:pPr>
              <w:spacing w:before="40" w:after="40" w:line="264" w:lineRule="auto"/>
            </w:pPr>
            <w:r>
              <w:rPr>
                <w:sz w:val="18"/>
              </w:rPr>
              <w:t>OpenCV Headless</w:t>
            </w:r>
          </w:p>
        </w:tc>
        <w:tc>
          <w:tcPr>
            <w:tcW w:type="dxa" w:w="156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4.14.0.94</w:t>
            </w:r>
          </w:p>
        </w:tc>
        <w:tc>
          <w:tcPr>
            <w:tcW w:type="dxa" w:w="1560"/>
            <w:tcMar>
              <w:top w:w="120" w:type="dxa"/>
              <w:bottom w:w="120" w:type="dxa"/>
              <w:left w:w="150" w:type="dxa"/>
              <w:right w:w="150" w:type="dxa"/>
            </w:tcMar>
            <w:shd w:val="clear" w:color="auto" w:fill="F2F2F2"/>
          </w:tcPr>
          <w:p>
            <w:pPr>
              <w:spacing w:before="40" w:after="40" w:line="264" w:lineRule="auto"/>
            </w:pPr>
            <w:r>
              <w:rPr>
                <w:sz w:val="18"/>
              </w:rPr>
              <w:t>Giải mã video, xử lý ảnh, biến đổi hình học ROI</w:t>
            </w:r>
          </w:p>
        </w:tc>
        <w:tc>
          <w:tcPr>
            <w:tcW w:type="dxa" w:w="156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aicc/track1_counting.py</w:t>
            </w:r>
          </w:p>
        </w:tc>
        <w:tc>
          <w:tcPr>
            <w:tcW w:type="dxa" w:w="1560"/>
            <w:tcMar>
              <w:top w:w="120" w:type="dxa"/>
              <w:bottom w:w="120" w:type="dxa"/>
              <w:left w:w="150" w:type="dxa"/>
              <w:right w:w="150" w:type="dxa"/>
            </w:tcMar>
            <w:shd w:val="clear" w:color="auto" w:fill="F2F2F2"/>
          </w:tcPr>
          <w:p>
            <w:pPr>
              <w:spacing w:before="40" w:after="40" w:line="264" w:lineRule="auto"/>
            </w:pPr>
            <w:r>
              <w:rPr>
                <w:sz w:val="18"/>
              </w:rPr>
              <w:t>Production</w:t>
            </w:r>
          </w:p>
        </w:tc>
      </w:tr>
      <w:tr>
        <w:tc>
          <w:tcPr>
            <w:tcW w:type="dxa" w:w="1560"/>
            <w:tcMar>
              <w:top w:w="120" w:type="dxa"/>
              <w:bottom w:w="120" w:type="dxa"/>
              <w:left w:w="150" w:type="dxa"/>
              <w:right w:w="150" w:type="dxa"/>
            </w:tcMar>
            <w:shd w:val="clear" w:color="auto" w:fill="FFFFFF"/>
          </w:tcPr>
          <w:p>
            <w:pPr>
              <w:spacing w:before="40" w:after="40" w:line="264" w:lineRule="auto"/>
            </w:pPr>
            <w:r>
              <w:rPr>
                <w:b/>
                <w:sz w:val="18"/>
              </w:rPr>
              <w:t>Machine Learning</w:t>
            </w:r>
          </w:p>
        </w:tc>
        <w:tc>
          <w:tcPr>
            <w:tcW w:type="dxa" w:w="1560"/>
            <w:tcMar>
              <w:top w:w="120" w:type="dxa"/>
              <w:bottom w:w="120" w:type="dxa"/>
              <w:left w:w="150" w:type="dxa"/>
              <w:right w:w="150" w:type="dxa"/>
            </w:tcMar>
            <w:shd w:val="clear" w:color="auto" w:fill="FFFFFF"/>
          </w:tcPr>
          <w:p>
            <w:pPr>
              <w:spacing w:before="40" w:after="40" w:line="264" w:lineRule="auto"/>
            </w:pPr>
            <w:r>
              <w:rPr>
                <w:sz w:val="18"/>
              </w:rPr>
              <w:t>Scikit-Learn</w:t>
            </w:r>
          </w:p>
        </w:tc>
        <w:tc>
          <w:tcPr>
            <w:tcW w:type="dxa" w:w="156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1.9.1</w:t>
            </w:r>
          </w:p>
        </w:tc>
        <w:tc>
          <w:tcPr>
            <w:tcW w:type="dxa" w:w="1560"/>
            <w:tcMar>
              <w:top w:w="120" w:type="dxa"/>
              <w:bottom w:w="120" w:type="dxa"/>
              <w:left w:w="150" w:type="dxa"/>
              <w:right w:w="150" w:type="dxa"/>
            </w:tcMar>
            <w:shd w:val="clear" w:color="auto" w:fill="FFFFFF"/>
          </w:tcPr>
          <w:p>
            <w:pPr>
              <w:spacing w:before="40" w:after="40" w:line="264" w:lineRule="auto"/>
            </w:pPr>
            <w:r>
              <w:rPr>
                <w:sz w:val="18"/>
              </w:rPr>
              <w:t>Huấn luyện MLP Classifier, StandardScaler, metrics</w:t>
            </w:r>
          </w:p>
        </w:tc>
        <w:tc>
          <w:tcPr>
            <w:tcW w:type="dxa" w:w="156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aicc/track1_counting.py</w:t>
            </w:r>
          </w:p>
        </w:tc>
        <w:tc>
          <w:tcPr>
            <w:tcW w:type="dxa" w:w="1560"/>
            <w:tcMar>
              <w:top w:w="120" w:type="dxa"/>
              <w:bottom w:w="120" w:type="dxa"/>
              <w:left w:w="150" w:type="dxa"/>
              <w:right w:w="150" w:type="dxa"/>
            </w:tcMar>
            <w:shd w:val="clear" w:color="auto" w:fill="FFFFFF"/>
          </w:tcPr>
          <w:p>
            <w:pPr>
              <w:spacing w:before="40" w:after="40" w:line="264" w:lineRule="auto"/>
            </w:pPr>
            <w:r>
              <w:rPr>
                <w:sz w:val="18"/>
              </w:rPr>
              <w:t>Production / Research</w:t>
            </w:r>
          </w:p>
        </w:tc>
      </w:tr>
      <w:tr>
        <w:tc>
          <w:tcPr>
            <w:tcW w:type="dxa" w:w="1560"/>
            <w:tcMar>
              <w:top w:w="120" w:type="dxa"/>
              <w:bottom w:w="120" w:type="dxa"/>
              <w:left w:w="150" w:type="dxa"/>
              <w:right w:w="150" w:type="dxa"/>
            </w:tcMar>
            <w:shd w:val="clear" w:color="auto" w:fill="F2F2F2"/>
          </w:tcPr>
          <w:p>
            <w:pPr>
              <w:spacing w:before="40" w:after="40" w:line="264" w:lineRule="auto"/>
            </w:pPr>
            <w:r>
              <w:rPr>
                <w:b/>
                <w:sz w:val="18"/>
              </w:rPr>
              <w:t>Scientific Computing</w:t>
            </w:r>
          </w:p>
        </w:tc>
        <w:tc>
          <w:tcPr>
            <w:tcW w:type="dxa" w:w="1560"/>
            <w:tcMar>
              <w:top w:w="120" w:type="dxa"/>
              <w:bottom w:w="120" w:type="dxa"/>
              <w:left w:w="150" w:type="dxa"/>
              <w:right w:w="150" w:type="dxa"/>
            </w:tcMar>
            <w:shd w:val="clear" w:color="auto" w:fill="F2F2F2"/>
          </w:tcPr>
          <w:p>
            <w:pPr>
              <w:spacing w:before="40" w:after="40" w:line="264" w:lineRule="auto"/>
            </w:pPr>
            <w:r>
              <w:rPr>
                <w:sz w:val="18"/>
              </w:rPr>
              <w:t>NumPy</w:t>
            </w:r>
          </w:p>
        </w:tc>
        <w:tc>
          <w:tcPr>
            <w:tcW w:type="dxa" w:w="156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2.5.4</w:t>
            </w:r>
          </w:p>
        </w:tc>
        <w:tc>
          <w:tcPr>
            <w:tcW w:type="dxa" w:w="1560"/>
            <w:tcMar>
              <w:top w:w="120" w:type="dxa"/>
              <w:bottom w:w="120" w:type="dxa"/>
              <w:left w:w="150" w:type="dxa"/>
              <w:right w:w="150" w:type="dxa"/>
            </w:tcMar>
            <w:shd w:val="clear" w:color="auto" w:fill="F2F2F2"/>
          </w:tcPr>
          <w:p>
            <w:pPr>
              <w:spacing w:before="40" w:after="40" w:line="264" w:lineRule="auto"/>
            </w:pPr>
            <w:r>
              <w:rPr>
                <w:sz w:val="18"/>
              </w:rPr>
              <w:t>Thao tác mảng số học, tính khoảng cách, vector hóa</w:t>
            </w:r>
          </w:p>
        </w:tc>
        <w:tc>
          <w:tcPr>
            <w:tcW w:type="dxa" w:w="1560"/>
            <w:tcMar>
              <w:top w:w="120" w:type="dxa"/>
              <w:bottom w:w="120" w:type="dxa"/>
              <w:left w:w="150" w:type="dxa"/>
              <w:right w:w="150" w:type="dxa"/>
            </w:tcMar>
            <w:shd w:val="clear" w:color="auto" w:fill="F2F2F2"/>
          </w:tcPr>
          <w:p>
            <w:pPr>
              <w:spacing w:before="40" w:after="40" w:line="264" w:lineRule="auto"/>
            </w:pPr>
            <w:r>
              <w:rPr>
                <w:sz w:val="18"/>
              </w:rPr>
              <w:t>Toàn bộ workspace</w:t>
            </w:r>
          </w:p>
        </w:tc>
        <w:tc>
          <w:tcPr>
            <w:tcW w:type="dxa" w:w="1560"/>
            <w:tcMar>
              <w:top w:w="120" w:type="dxa"/>
              <w:bottom w:w="120" w:type="dxa"/>
              <w:left w:w="150" w:type="dxa"/>
              <w:right w:w="150" w:type="dxa"/>
            </w:tcMar>
            <w:shd w:val="clear" w:color="auto" w:fill="F2F2F2"/>
          </w:tcPr>
          <w:p>
            <w:pPr>
              <w:spacing w:before="40" w:after="40" w:line="264" w:lineRule="auto"/>
            </w:pPr>
            <w:r>
              <w:rPr>
                <w:sz w:val="18"/>
              </w:rPr>
              <w:t>Production</w:t>
            </w:r>
          </w:p>
        </w:tc>
      </w:tr>
      <w:tr>
        <w:tc>
          <w:tcPr>
            <w:tcW w:type="dxa" w:w="1560"/>
            <w:tcMar>
              <w:top w:w="120" w:type="dxa"/>
              <w:bottom w:w="120" w:type="dxa"/>
              <w:left w:w="150" w:type="dxa"/>
              <w:right w:w="150" w:type="dxa"/>
            </w:tcMar>
            <w:shd w:val="clear" w:color="auto" w:fill="FFFFFF"/>
          </w:tcPr>
          <w:p>
            <w:pPr>
              <w:spacing w:before="40" w:after="40" w:line="264" w:lineRule="auto"/>
            </w:pPr>
            <w:r>
              <w:rPr>
                <w:b/>
                <w:sz w:val="18"/>
              </w:rPr>
              <w:t>Optimization</w:t>
            </w:r>
          </w:p>
        </w:tc>
        <w:tc>
          <w:tcPr>
            <w:tcW w:type="dxa" w:w="1560"/>
            <w:tcMar>
              <w:top w:w="120" w:type="dxa"/>
              <w:bottom w:w="120" w:type="dxa"/>
              <w:left w:w="150" w:type="dxa"/>
              <w:right w:w="150" w:type="dxa"/>
            </w:tcMar>
            <w:shd w:val="clear" w:color="auto" w:fill="FFFFFF"/>
          </w:tcPr>
          <w:p>
            <w:pPr>
              <w:spacing w:before="40" w:after="40" w:line="264" w:lineRule="auto"/>
            </w:pPr>
            <w:r>
              <w:rPr>
                <w:sz w:val="18"/>
              </w:rPr>
              <w:t>SciPy</w:t>
            </w:r>
          </w:p>
        </w:tc>
        <w:tc>
          <w:tcPr>
            <w:tcW w:type="dxa" w:w="156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1.18.1</w:t>
            </w:r>
          </w:p>
        </w:tc>
        <w:tc>
          <w:tcPr>
            <w:tcW w:type="dxa" w:w="1560"/>
            <w:tcMar>
              <w:top w:w="120" w:type="dxa"/>
              <w:bottom w:w="120" w:type="dxa"/>
              <w:left w:w="150" w:type="dxa"/>
              <w:right w:w="150" w:type="dxa"/>
            </w:tcMar>
            <w:shd w:val="clear" w:color="auto" w:fill="FFFFFF"/>
          </w:tcPr>
          <w:p>
            <w:pPr>
              <w:spacing w:before="40" w:after="40" w:line="264" w:lineRule="auto"/>
            </w:pPr>
            <w:r>
              <w:rPr>
                <w:sz w:val="18"/>
              </w:rPr>
              <w:t>Thuật toán Hungarian (linear_sum_assignment) temporal matching</w:t>
            </w:r>
          </w:p>
        </w:tc>
        <w:tc>
          <w:tcPr>
            <w:tcW w:type="dxa" w:w="156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tools/evaluate_heldout_track1.py</w:t>
            </w:r>
          </w:p>
        </w:tc>
        <w:tc>
          <w:tcPr>
            <w:tcW w:type="dxa" w:w="1560"/>
            <w:tcMar>
              <w:top w:w="120" w:type="dxa"/>
              <w:bottom w:w="120" w:type="dxa"/>
              <w:left w:w="150" w:type="dxa"/>
              <w:right w:w="150" w:type="dxa"/>
            </w:tcMar>
            <w:shd w:val="clear" w:color="auto" w:fill="FFFFFF"/>
          </w:tcPr>
          <w:p>
            <w:pPr>
              <w:spacing w:before="40" w:after="40" w:line="264" w:lineRule="auto"/>
            </w:pPr>
            <w:r>
              <w:rPr>
                <w:sz w:val="18"/>
              </w:rPr>
              <w:t>Evaluation</w:t>
            </w:r>
          </w:p>
        </w:tc>
      </w:tr>
      <w:tr>
        <w:tc>
          <w:tcPr>
            <w:tcW w:type="dxa" w:w="1560"/>
            <w:tcMar>
              <w:top w:w="120" w:type="dxa"/>
              <w:bottom w:w="120" w:type="dxa"/>
              <w:left w:w="150" w:type="dxa"/>
              <w:right w:w="150" w:type="dxa"/>
            </w:tcMar>
            <w:shd w:val="clear" w:color="auto" w:fill="F2F2F2"/>
          </w:tcPr>
          <w:p>
            <w:pPr>
              <w:spacing w:before="40" w:after="40" w:line="264" w:lineRule="auto"/>
            </w:pPr>
            <w:r>
              <w:rPr>
                <w:b/>
                <w:sz w:val="18"/>
              </w:rPr>
              <w:t>Testing Engine</w:t>
            </w:r>
          </w:p>
        </w:tc>
        <w:tc>
          <w:tcPr>
            <w:tcW w:type="dxa" w:w="1560"/>
            <w:tcMar>
              <w:top w:w="120" w:type="dxa"/>
              <w:bottom w:w="120" w:type="dxa"/>
              <w:left w:w="150" w:type="dxa"/>
              <w:right w:w="150" w:type="dxa"/>
            </w:tcMar>
            <w:shd w:val="clear" w:color="auto" w:fill="F2F2F2"/>
          </w:tcPr>
          <w:p>
            <w:pPr>
              <w:spacing w:before="40" w:after="40" w:line="264" w:lineRule="auto"/>
            </w:pPr>
            <w:r>
              <w:rPr>
                <w:sz w:val="18"/>
              </w:rPr>
              <w:t>Pytest</w:t>
            </w:r>
          </w:p>
        </w:tc>
        <w:tc>
          <w:tcPr>
            <w:tcW w:type="dxa" w:w="156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9.1.1</w:t>
            </w:r>
          </w:p>
        </w:tc>
        <w:tc>
          <w:tcPr>
            <w:tcW w:type="dxa" w:w="1560"/>
            <w:tcMar>
              <w:top w:w="120" w:type="dxa"/>
              <w:bottom w:w="120" w:type="dxa"/>
              <w:left w:w="150" w:type="dxa"/>
              <w:right w:w="150" w:type="dxa"/>
            </w:tcMar>
            <w:shd w:val="clear" w:color="auto" w:fill="F2F2F2"/>
          </w:tcPr>
          <w:p>
            <w:pPr>
              <w:spacing w:before="40" w:after="40" w:line="264" w:lineRule="auto"/>
            </w:pPr>
            <w:r>
              <w:rPr>
                <w:sz w:val="18"/>
              </w:rPr>
              <w:t>Tự động hóa kiểm thử đơn vị và kiểm thử hồi quy</w:t>
            </w:r>
          </w:p>
        </w:tc>
        <w:tc>
          <w:tcPr>
            <w:tcW w:type="dxa" w:w="156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tests/</w:t>
            </w:r>
            <w:r>
              <w:rPr>
                <w:sz w:val="18"/>
              </w:rPr>
              <w:t xml:space="preserve"> (135 tests)</w:t>
            </w:r>
          </w:p>
        </w:tc>
        <w:tc>
          <w:tcPr>
            <w:tcW w:type="dxa" w:w="1560"/>
            <w:tcMar>
              <w:top w:w="120" w:type="dxa"/>
              <w:bottom w:w="120" w:type="dxa"/>
              <w:left w:w="150" w:type="dxa"/>
              <w:right w:w="150" w:type="dxa"/>
            </w:tcMar>
            <w:shd w:val="clear" w:color="auto" w:fill="F2F2F2"/>
          </w:tcPr>
          <w:p>
            <w:pPr>
              <w:spacing w:before="40" w:after="40" w:line="264" w:lineRule="auto"/>
            </w:pPr>
            <w:r>
              <w:rPr>
                <w:sz w:val="18"/>
              </w:rPr>
              <w:t>CI / Release Gate</w:t>
            </w:r>
          </w:p>
        </w:tc>
      </w:tr>
      <w:tr>
        <w:tc>
          <w:tcPr>
            <w:tcW w:type="dxa" w:w="1560"/>
            <w:tcMar>
              <w:top w:w="120" w:type="dxa"/>
              <w:bottom w:w="120" w:type="dxa"/>
              <w:left w:w="150" w:type="dxa"/>
              <w:right w:w="150" w:type="dxa"/>
            </w:tcMar>
            <w:shd w:val="clear" w:color="auto" w:fill="FFFFFF"/>
          </w:tcPr>
          <w:p>
            <w:pPr>
              <w:spacing w:before="40" w:after="40" w:line="264" w:lineRule="auto"/>
            </w:pPr>
            <w:r>
              <w:rPr>
                <w:b/>
                <w:sz w:val="18"/>
              </w:rPr>
              <w:t>Configuration</w:t>
            </w:r>
          </w:p>
        </w:tc>
        <w:tc>
          <w:tcPr>
            <w:tcW w:type="dxa" w:w="1560"/>
            <w:tcMar>
              <w:top w:w="120" w:type="dxa"/>
              <w:bottom w:w="120" w:type="dxa"/>
              <w:left w:w="150" w:type="dxa"/>
              <w:right w:w="150" w:type="dxa"/>
            </w:tcMar>
            <w:shd w:val="clear" w:color="auto" w:fill="FFFFFF"/>
          </w:tcPr>
          <w:p>
            <w:pPr>
              <w:spacing w:before="40" w:after="40" w:line="264" w:lineRule="auto"/>
            </w:pPr>
            <w:r>
              <w:rPr>
                <w:sz w:val="18"/>
              </w:rPr>
              <w:t>PyYAML &amp; JSON</w:t>
            </w:r>
          </w:p>
        </w:tc>
        <w:tc>
          <w:tcPr>
            <w:tcW w:type="dxa" w:w="156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6.0.3</w:t>
            </w:r>
            <w:r>
              <w:rPr>
                <w:sz w:val="18"/>
              </w:rPr>
              <w:t xml:space="preserve"> / Stdlib</w:t>
            </w:r>
          </w:p>
        </w:tc>
        <w:tc>
          <w:tcPr>
            <w:tcW w:type="dxa" w:w="1560"/>
            <w:tcMar>
              <w:top w:w="120" w:type="dxa"/>
              <w:bottom w:w="120" w:type="dxa"/>
              <w:left w:w="150" w:type="dxa"/>
              <w:right w:w="150" w:type="dxa"/>
            </w:tcMar>
            <w:shd w:val="clear" w:color="auto" w:fill="FFFFFF"/>
          </w:tcPr>
          <w:p>
            <w:pPr>
              <w:spacing w:before="40" w:after="40" w:line="264" w:lineRule="auto"/>
            </w:pPr>
            <w:r>
              <w:rPr>
                <w:sz w:val="18"/>
              </w:rPr>
              <w:t>Quản lý cấu hình camera, schema và metadata</w:t>
            </w:r>
          </w:p>
        </w:tc>
        <w:tc>
          <w:tcPr>
            <w:tcW w:type="dxa" w:w="156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configs/</w:t>
            </w:r>
            <w:r>
              <w:rPr>
                <w:sz w:val="18"/>
              </w:rPr>
              <w:t xml:space="preserve">, </w:t>
            </w:r>
            <w:r>
              <w:rPr>
                <w:rFonts w:ascii="Consolas" w:hAnsi="Consolas"/>
                <w:color w:val="A02828"/>
                <w:sz w:val="19"/>
              </w:rPr>
              <w:t>models/manifest.json</w:t>
            </w:r>
          </w:p>
        </w:tc>
        <w:tc>
          <w:tcPr>
            <w:tcW w:type="dxa" w:w="1560"/>
            <w:tcMar>
              <w:top w:w="120" w:type="dxa"/>
              <w:bottom w:w="120" w:type="dxa"/>
              <w:left w:w="150" w:type="dxa"/>
              <w:right w:w="150" w:type="dxa"/>
            </w:tcMar>
            <w:shd w:val="clear" w:color="auto" w:fill="FFFFFF"/>
          </w:tcPr>
          <w:p>
            <w:pPr>
              <w:spacing w:before="40" w:after="40" w:line="264" w:lineRule="auto"/>
            </w:pPr>
            <w:r>
              <w:rPr>
                <w:sz w:val="18"/>
              </w:rPr>
              <w:t>Production</w:t>
            </w:r>
          </w:p>
        </w:tc>
      </w:tr>
    </w:tbl>
    <w:p/>
    <w:p>
      <w:pPr>
        <w:spacing w:before="120" w:after="120"/>
      </w:pPr>
    </w:p>
    <w:p>
      <w:pPr>
        <w:pStyle w:val="Heading2"/>
        <w:spacing w:before="280" w:after="100"/>
      </w:pPr>
      <w:r>
        <w:rPr>
          <w:color w:val="365F91"/>
        </w:rPr>
        <w:t>4. AI City Challenge Track 1 — Vehicle Counting Module</w:t>
      </w:r>
    </w:p>
    <w:p>
      <w:pPr>
        <w:pStyle w:val="Heading3"/>
        <w:spacing w:before="200" w:after="80"/>
      </w:pPr>
      <w:r>
        <w:rPr>
          <w:color w:val="4F81BD"/>
        </w:rPr>
        <w:t>4.1 Quy Ước Dữ Liệu &amp; Quy Tắc Ghép Khớp</w:t>
      </w:r>
    </w:p>
    <w:p>
      <w:pPr>
        <w:pStyle w:val="ListBullet"/>
        <w:spacing w:before="20" w:after="20" w:line="276" w:lineRule="auto"/>
      </w:pPr>
      <w:r>
        <w:rPr>
          <w:b/>
        </w:rPr>
        <w:t>Tập Dữ Liệu</w:t>
      </w:r>
      <w:r>
        <w:t>: NVIDIA AI City Challenge 2021 Track 1 (</w:t>
      </w:r>
      <w:r>
        <w:rPr>
          <w:rFonts w:ascii="Consolas" w:hAnsi="Consolas"/>
          <w:color w:val="A02828"/>
          <w:sz w:val="19"/>
        </w:rPr>
        <w:t>AIC21_Track1_Vehicle_Counting</w:t>
      </w:r>
      <w:r>
        <w:t>).</w:t>
      </w:r>
    </w:p>
    <w:p>
      <w:pPr>
        <w:pStyle w:val="ListBullet"/>
        <w:spacing w:before="20" w:after="20" w:line="276" w:lineRule="auto"/>
      </w:pPr>
      <w:r>
        <w:rPr>
          <w:b/>
        </w:rPr>
        <w:t>Video Kiểm Thử Chuẩn</w:t>
      </w:r>
      <w:r>
        <w:t xml:space="preserve">: </w:t>
      </w:r>
      <w:r>
        <w:rPr>
          <w:rFonts w:ascii="Consolas" w:hAnsi="Consolas"/>
          <w:color w:val="A02828"/>
          <w:sz w:val="19"/>
        </w:rPr>
        <w:t>Dataset_A/cam_5.mp4</w:t>
      </w:r>
      <w:r>
        <w:t xml:space="preserve"> (Thời lượng 60 giây, 600 frames, 10 FPS, độ phân giải $1280 \times 960$).</w:t>
      </w:r>
    </w:p>
    <w:p>
      <w:pPr>
        <w:pStyle w:val="ListBullet"/>
        <w:spacing w:before="20" w:after="20" w:line="276" w:lineRule="auto"/>
      </w:pPr>
      <w:r>
        <w:rPr>
          <w:b/>
        </w:rPr>
        <w:t>Video Clip ID</w:t>
      </w:r>
      <w:r>
        <w:t xml:space="preserve">: </w:t>
      </w:r>
      <w:r>
        <w:rPr>
          <w:rFonts w:ascii="Consolas" w:hAnsi="Consolas"/>
          <w:color w:val="A02828"/>
          <w:sz w:val="19"/>
        </w:rPr>
        <w:t>10</w:t>
      </w:r>
      <w:r>
        <w:t xml:space="preserve"> (Quy ước định danh clip chuẩn trong ground truth mẫu của Ban Tổ Chức).</w:t>
      </w:r>
    </w:p>
    <w:p>
      <w:pPr>
        <w:pStyle w:val="ListBullet"/>
        <w:spacing w:before="20" w:after="20" w:line="276" w:lineRule="auto"/>
      </w:pPr>
      <w:r>
        <w:rPr>
          <w:b/>
        </w:rPr>
        <w:t>Quy Tắc Ghép Khớp Thời Gian (Temporal Matching)</w:t>
      </w:r>
      <w:r>
        <w:t>: Khớp sự kiện dự đoán với ground truth trong khoảng dung sai $\pm 15$ frames ($\pm 1.5$ giây) sử dụng thuật toán Hungarian tối ưu hóa khoảng cách thời gian nhỏ nhất.</w:t>
      </w:r>
    </w:p>
    <w:p>
      <w:pPr>
        <w:pStyle w:val="Heading3"/>
        <w:spacing w:before="200" w:after="80"/>
      </w:pPr>
      <w:r>
        <w:rPr>
          <w:color w:val="4F81BD"/>
        </w:rPr>
        <w:t>4.2 Bản Chất Kỹ Thuật Của Mô Hình CNN–LSTM</w:t>
      </w:r>
    </w:p>
    <w:p>
      <w:pPr>
        <w:spacing w:before="60" w:after="60" w:line="276" w:lineRule="auto"/>
      </w:pPr>
      <w:r>
        <w:t>Qua kiểm tra trực tiếp mã nguồn [</w:t>
      </w:r>
      <w:r>
        <w:rPr>
          <w:rFonts w:ascii="Consolas" w:hAnsi="Consolas"/>
          <w:color w:val="A02828"/>
          <w:sz w:val="19"/>
        </w:rPr>
        <w:t>experiments/training/cnn_lstm_track1/extract_sequences.py</w:t>
      </w:r>
      <w:r>
        <w:t>](file:///D:/hanoi-traffic-platform-final-8.0/experiments/training/cnn_lstm_track1/extract_sequences.py) và [</w:t>
      </w:r>
      <w:r>
        <w:rPr>
          <w:rFonts w:ascii="Consolas" w:hAnsi="Consolas"/>
          <w:color w:val="A02828"/>
          <w:sz w:val="19"/>
        </w:rPr>
        <w:t>experiments/training/cnn_lstm_track1/train_cnn_lstm.py</w:t>
      </w:r>
      <w:r>
        <w:t>](file:///D:/hanoi-traffic-platform-final-8.0/experiments/training/cnn_lstm_track1/train_cnn_lstm.py):</w:t>
      </w:r>
    </w:p>
    <w:p>
      <w:pPr>
        <w:pStyle w:val="ListBullet"/>
        <w:spacing w:before="20" w:after="20" w:line="276" w:lineRule="auto"/>
      </w:pPr>
      <w:r>
        <w:rPr>
          <w:b/>
        </w:rPr>
        <w:t>Phần CNN Feature Extractor</w:t>
      </w:r>
      <w:r>
        <w:t xml:space="preserve">: Lớp </w:t>
      </w:r>
      <w:r>
        <w:rPr>
          <w:rFonts w:ascii="Consolas" w:hAnsi="Consolas"/>
          <w:color w:val="A02828"/>
          <w:sz w:val="19"/>
        </w:rPr>
        <w:t>SpatialCNNFeatureExtractor</w:t>
      </w:r>
      <w:r>
        <w:t xml:space="preserve"> </w:t>
      </w:r>
      <w:r>
        <w:rPr>
          <w:b/>
        </w:rPr>
        <w:t>không tối ưu hóa trọng số tích chập trong 70 epochs</w:t>
      </w:r>
      <w:r>
        <w:t xml:space="preserve">. Các bộ lọc ($16 \times 3 \times 5 \times 5$) được khởi tạo tất định với seed 42 và </w:t>
      </w:r>
      <w:r>
        <w:rPr>
          <w:b/>
        </w:rPr>
        <w:t>giữ cố định hoàn toàn (Frozen Spatial Filter Bank)</w:t>
      </w:r>
      <w:r>
        <w:t xml:space="preserve"> để trích xuất streaming on-the-fly đặc trưng không gian 16 chiều, giữ RAM $&lt;100$ MB.</w:t>
      </w:r>
    </w:p>
    <w:p>
      <w:pPr>
        <w:pStyle w:val="ListBullet"/>
        <w:spacing w:before="20" w:after="20" w:line="276" w:lineRule="auto"/>
      </w:pPr>
      <w:r>
        <w:rPr>
          <w:b/>
        </w:rPr>
        <w:t>Phần Recurrent LSTM</w:t>
      </w:r>
      <w:r>
        <w:t xml:space="preserve">: Được tối ưu hóa gradient bằng Adam trong 70 epochs với đúng </w:t>
      </w:r>
      <w:r>
        <w:rPr>
          <w:b/>
        </w:rPr>
        <w:t>7,622 tham số học được</w:t>
      </w:r>
      <w:r>
        <w:t xml:space="preserve"> (</w:t>
      </w:r>
      <w:r>
        <w:rPr>
          <w:rFonts w:ascii="Consolas" w:hAnsi="Consolas"/>
          <w:color w:val="A02828"/>
          <w:sz w:val="19"/>
        </w:rPr>
        <w:t>lstm.W</w:t>
      </w:r>
      <w:r>
        <w:t xml:space="preserve">, </w:t>
      </w:r>
      <w:r>
        <w:rPr>
          <w:rFonts w:ascii="Consolas" w:hAnsi="Consolas"/>
          <w:color w:val="A02828"/>
          <w:sz w:val="19"/>
        </w:rPr>
        <w:t>lstm.U</w:t>
      </w:r>
      <w:r>
        <w:t xml:space="preserve">, </w:t>
      </w:r>
      <w:r>
        <w:rPr>
          <w:rFonts w:ascii="Consolas" w:hAnsi="Consolas"/>
          <w:color w:val="A02828"/>
          <w:sz w:val="19"/>
        </w:rPr>
        <w:t>lstm.b</w:t>
      </w:r>
      <w:r>
        <w:t xml:space="preserve">, </w:t>
      </w:r>
      <w:r>
        <w:rPr>
          <w:rFonts w:ascii="Consolas" w:hAnsi="Consolas"/>
          <w:color w:val="A02828"/>
          <w:sz w:val="19"/>
        </w:rPr>
        <w:t>W_out</w:t>
      </w:r>
      <w:r>
        <w:t xml:space="preserve">, </w:t>
      </w:r>
      <w:r>
        <w:rPr>
          <w:rFonts w:ascii="Consolas" w:hAnsi="Consolas"/>
          <w:color w:val="A02828"/>
          <w:sz w:val="19"/>
        </w:rPr>
        <w:t>b_out</w:t>
      </w:r>
      <w:r>
        <w:t>).</w:t>
      </w:r>
    </w:p>
    <w:p>
      <w:pPr>
        <w:pStyle w:val="ListBullet"/>
        <w:spacing w:before="20" w:after="20" w:line="276" w:lineRule="auto"/>
      </w:pPr>
      <w:r>
        <w:rPr>
          <w:b/>
        </w:rPr>
        <w:t>Kết luận kiến trúc</w:t>
      </w:r>
      <w:r>
        <w:t xml:space="preserve">: Mô hình là </w:t>
      </w:r>
      <w:r>
        <w:rPr>
          <w:b/>
        </w:rPr>
        <w:t>Frozen-CNN Spatial Feature Encoder kết hợp Trained Recurrent LSTM Sequence Classifier</w:t>
      </w:r>
      <w:r>
        <w:t>.</w:t>
      </w:r>
    </w:p>
    <w:p>
      <w:pPr>
        <w:pStyle w:val="Heading3"/>
        <w:spacing w:before="200" w:after="80"/>
      </w:pPr>
      <w:r>
        <w:rPr>
          <w:color w:val="4F81BD"/>
        </w:rPr>
        <w:t>4.3 Điều Tra &amp; Khắc Phục Lỗi Mismatch Inference Của MLP Classifier</w:t>
      </w:r>
    </w:p>
    <w:p>
      <w:pPr>
        <w:pStyle w:val="ListBullet"/>
        <w:spacing w:before="20" w:after="20" w:line="276" w:lineRule="auto"/>
      </w:pPr>
      <w:r>
        <w:rPr>
          <w:b/>
        </w:rPr>
        <w:t>Hiện tượng Discrepancy</w:t>
      </w:r>
      <w:r>
        <w:t xml:space="preserve">: Bản kiểm định trước đây ghi nhận file </w:t>
      </w:r>
      <w:r>
        <w:rPr>
          <w:rFonts w:ascii="Consolas" w:hAnsi="Consolas"/>
          <w:color w:val="A02828"/>
          <w:sz w:val="19"/>
        </w:rPr>
        <w:t>artifacts/deployment_validation/mlp_cam5_600frames.csv</w:t>
      </w:r>
      <w:r>
        <w:t xml:space="preserve"> đạt Strict F1 = 0.1600 trên tập held-out (TP=8, FP=45, FN=39, Wrong Movement=38), trong khi báo cáo lịch sử từng ghi nhận F1 = 0.8200.</w:t>
      </w:r>
    </w:p>
    <w:p>
      <w:pPr>
        <w:pStyle w:val="ListBullet"/>
        <w:spacing w:before="20" w:after="20" w:line="276" w:lineRule="auto"/>
      </w:pPr>
      <w:r>
        <w:rPr>
          <w:b/>
        </w:rPr>
        <w:t>Nguyên nhân gốc rễ</w:t>
      </w:r>
      <w:r>
        <w:t xml:space="preserve">: Checkpoint </w:t>
      </w:r>
      <w:r>
        <w:rPr>
          <w:rFonts w:ascii="Consolas" w:hAnsi="Consolas"/>
          <w:color w:val="A02828"/>
          <w:sz w:val="19"/>
        </w:rPr>
        <w:t>d2</w:t>
      </w:r>
      <w:r>
        <w:t xml:space="preserve"> (</w:t>
      </w:r>
      <w:r>
        <w:rPr>
          <w:rFonts w:ascii="Consolas" w:hAnsi="Consolas"/>
          <w:color w:val="A02828"/>
          <w:sz w:val="19"/>
        </w:rPr>
        <w:t>artifacts/track1_final/models/movement_classifier_train_only.pkl</w:t>
      </w:r>
      <w:r>
        <w:t xml:space="preserve">, 45,858 bytes) sinh ra từ script tái huấn luyện đã fit </w:t>
      </w:r>
      <w:r>
        <w:rPr>
          <w:rFonts w:ascii="Consolas" w:hAnsi="Consolas"/>
          <w:color w:val="A02828"/>
          <w:sz w:val="19"/>
        </w:rPr>
        <w:t>StandardScaler</w:t>
      </w:r>
      <w:r>
        <w:t xml:space="preserve"> trên chuỗi con subsampled ($L \le 20$ timesteps từ </w:t>
      </w:r>
      <w:r>
        <w:rPr>
          <w:rFonts w:ascii="Consolas" w:hAnsi="Consolas"/>
          <w:color w:val="A02828"/>
          <w:sz w:val="19"/>
        </w:rPr>
        <w:t>cnn_lstm_dataset.npz</w:t>
      </w:r>
      <w:r>
        <w:t>), có $\mu_9 = 19.8696, \sigma_9 = 0.6464$. Ngược lại, live inference trích xuất số frame thực tế ($30..150$ frames). Khi chuẩn hóa, giá trị đầu vào bị phóng đại $+50..+155$ độ lệch chuẩn, làm bão hòa ReLU và ép hầu hết dự đoán thành Movement 3.</w:t>
      </w:r>
    </w:p>
    <w:p>
      <w:pPr>
        <w:pStyle w:val="ListBullet"/>
        <w:spacing w:before="20" w:after="20" w:line="276" w:lineRule="auto"/>
      </w:pPr>
      <w:r>
        <w:rPr>
          <w:b/>
        </w:rPr>
        <w:t>Biện pháp khắc phục</w:t>
      </w:r>
      <w:r>
        <w:t>:</w:t>
      </w:r>
    </w:p>
    <w:p>
      <w:pPr>
        <w:pStyle w:val="ListNumber"/>
        <w:spacing w:before="20" w:after="20" w:line="276" w:lineRule="auto"/>
      </w:pPr>
      <w:r>
        <w:t xml:space="preserve">Khôi phục checkpoint chuẩn </w:t>
      </w:r>
      <w:r>
        <w:rPr>
          <w:rFonts w:ascii="Consolas" w:hAnsi="Consolas"/>
          <w:color w:val="A02828"/>
          <w:sz w:val="19"/>
        </w:rPr>
        <w:t>d1</w:t>
      </w:r>
      <w:r>
        <w:t xml:space="preserve"> (SHA-256 </w:t>
      </w:r>
      <w:r>
        <w:rPr>
          <w:rFonts w:ascii="Consolas" w:hAnsi="Consolas"/>
          <w:color w:val="A02828"/>
          <w:sz w:val="19"/>
        </w:rPr>
        <w:t>466f89a1ecd81ed7f81c1a75ef5e6d01542ea0362f326a4fab6bbe5b4e226512</w:t>
      </w:r>
      <w:r>
        <w:t>, 64,883 bytes) có scaler $\mu_9 = 69.7826, \sigma_9 = 28.1540$.</w:t>
      </w:r>
    </w:p>
    <w:p>
      <w:pPr>
        <w:pStyle w:val="ListNumber"/>
        <w:spacing w:before="20" w:after="20" w:line="276" w:lineRule="auto"/>
      </w:pPr>
      <w:r>
        <w:t xml:space="preserve">Bổ sung cơ chế fallback tự động trong </w:t>
      </w:r>
      <w:r>
        <w:rPr>
          <w:rFonts w:ascii="Consolas" w:hAnsi="Consolas"/>
          <w:color w:val="A02828"/>
          <w:sz w:val="19"/>
        </w:rPr>
        <w:t>Track1MovementMatcher.match</w:t>
      </w:r>
      <w:r>
        <w:t>: nếu xác suất dự đoán $conf &lt; 0.35$ hoặc nhãn bất thường, tự động fallback an toàn về Geometric Heuristic.</w:t>
      </w:r>
    </w:p>
    <w:p>
      <w:pPr>
        <w:pStyle w:val="ListNumber"/>
        <w:spacing w:before="20" w:after="20" w:line="276" w:lineRule="auto"/>
      </w:pPr>
      <w:r>
        <w:t>Thống kê thực nghiệm từ lần chạy mới (</w:t>
      </w:r>
      <w:r>
        <w:rPr>
          <w:rFonts w:ascii="Consolas" w:hAnsi="Consolas"/>
          <w:color w:val="A02828"/>
          <w:sz w:val="19"/>
        </w:rPr>
        <w:t>run_instrumented_mlp_audit.py</w:t>
      </w:r>
      <w:r>
        <w:t>):</w:t>
      </w:r>
    </w:p>
    <w:p>
      <w:pPr>
        <w:pStyle w:val="ListBullet"/>
        <w:spacing w:before="20" w:after="20" w:line="276" w:lineRule="auto"/>
      </w:pPr>
      <w:r>
        <w:t xml:space="preserve">Tổng số tracklet đánh giá: </w:t>
      </w:r>
      <w:r>
        <w:rPr>
          <w:b/>
        </w:rPr>
        <w:t>107</w:t>
      </w:r>
      <w:r>
        <w:t>.</w:t>
      </w:r>
    </w:p>
    <w:p>
      <w:pPr>
        <w:pStyle w:val="ListBullet"/>
        <w:spacing w:before="20" w:after="20" w:line="276" w:lineRule="auto"/>
      </w:pPr>
      <w:r>
        <w:t xml:space="preserve">MLP tự quyết định thành công: </w:t>
      </w:r>
      <w:r>
        <w:rPr>
          <w:b/>
        </w:rPr>
        <w:t>106/107 (99.1%)</w:t>
      </w:r>
      <w:r>
        <w:t>.</w:t>
      </w:r>
    </w:p>
    <w:p>
      <w:pPr>
        <w:pStyle w:val="ListBullet"/>
        <w:spacing w:before="20" w:after="20" w:line="276" w:lineRule="auto"/>
      </w:pPr>
      <w:r>
        <w:t xml:space="preserve">Số tracklet fallback do low confidence: </w:t>
      </w:r>
      <w:r>
        <w:rPr>
          <w:b/>
        </w:rPr>
        <w:t>đúng 1 tracklet</w:t>
      </w:r>
      <w:r>
        <w:t xml:space="preserve"> (Track 83, points_len=23, conf=0.2668).</w:t>
      </w:r>
    </w:p>
    <w:p>
      <w:pPr>
        <w:pStyle w:val="ListBullet"/>
        <w:spacing w:before="20" w:after="20" w:line="276" w:lineRule="auto"/>
      </w:pPr>
      <w:r>
        <w:t xml:space="preserve">Trong số 106 quyết định của MLP: </w:t>
      </w:r>
      <w:r>
        <w:rPr>
          <w:b/>
        </w:rPr>
        <w:t>93 quyết định trùng heuristic, 13 quyết định khác biệt</w:t>
      </w:r>
      <w:r>
        <w:t>.</w:t>
      </w:r>
    </w:p>
    <w:p>
      <w:pPr>
        <w:pStyle w:val="ListBullet"/>
        <w:spacing w:before="20" w:after="20" w:line="276" w:lineRule="auto"/>
      </w:pPr>
      <w:r>
        <w:rPr>
          <w:b/>
        </w:rPr>
        <w:t>Kết luận</w:t>
      </w:r>
      <w:r>
        <w:t>: MLP hoạt động thực chất và độc lập, không phải là heuristic trá hình.</w:t>
      </w:r>
    </w:p>
    <w:p>
      <w:pPr>
        <w:spacing w:before="120" w:after="120"/>
      </w:pPr>
    </w:p>
    <w:p>
      <w:pPr>
        <w:pStyle w:val="Heading2"/>
        <w:spacing w:before="280" w:after="100"/>
      </w:pPr>
      <w:r>
        <w:rPr>
          <w:color w:val="365F91"/>
        </w:rPr>
        <w:t>5. Đánh Giá Hiệu Năng Mô Hình (Model Performance Benchmarks)</w:t>
      </w:r>
    </w:p>
    <w:tbl>
      <w:tblPr>
        <w:tblW w:type="auto" w:w="0"/>
        <w:tblLook w:firstColumn="1" w:firstRow="1" w:lastColumn="0" w:lastRow="0" w:noHBand="0" w:noVBand="1" w:val="04A0"/>
      </w:tblPr>
      <w:tblGrid>
        <w:gridCol w:w="9360"/>
      </w:tblGrid>
      <w:tr>
        <w:tc>
          <w:tcPr>
            <w:tcW w:type="dxa" w:w="9360"/>
            <w:shd w:val="clear" w:color="auto" w:fill="EBF1F5"/>
            <w:tcMar>
              <w:top w:w="100" w:type="dxa"/>
              <w:bottom w:w="100" w:type="dxa"/>
              <w:left w:w="180" w:type="dxa"/>
              <w:right w:w="180" w:type="dxa"/>
            </w:tcMar>
          </w:tcPr>
          <w:p>
            <w:pPr>
              <w:spacing w:before="40" w:after="40"/>
            </w:pPr>
            <w:r>
              <w:rPr>
                <w:i/>
                <w:sz w:val="19"/>
              </w:rPr>
              <w:t>[!IMPORTANT]</w:t>
            </w:r>
          </w:p>
        </w:tc>
      </w:tr>
    </w:tbl>
    <w:tbl>
      <w:tblPr>
        <w:tblW w:type="auto" w:w="0"/>
        <w:tblLook w:firstColumn="1" w:firstRow="1" w:lastColumn="0" w:lastRow="0" w:noHBand="0" w:noVBand="1" w:val="04A0"/>
      </w:tblPr>
      <w:tblGrid>
        <w:gridCol w:w="9360"/>
      </w:tblGrid>
      <w:tr>
        <w:tc>
          <w:tcPr>
            <w:tcW w:type="dxa" w:w="9360"/>
            <w:shd w:val="clear" w:color="auto" w:fill="EBF1F5"/>
            <w:tcMar>
              <w:top w:w="100" w:type="dxa"/>
              <w:bottom w:w="100" w:type="dxa"/>
              <w:left w:w="180" w:type="dxa"/>
              <w:right w:w="180" w:type="dxa"/>
            </w:tcMar>
          </w:tcPr>
          <w:p>
            <w:pPr>
              <w:spacing w:before="40" w:after="40"/>
            </w:pPr>
            <w:r>
              <w:rPr>
                <w:b/>
                <w:i/>
                <w:sz w:val="19"/>
              </w:rPr>
              <w:t>Minh bạch về giao thức đánh giá</w:t>
            </w:r>
            <w:r>
              <w:rPr>
                <w:i/>
                <w:sz w:val="19"/>
              </w:rPr>
              <w:t xml:space="preserve">: Khoảng khung hình 351–600 trên </w:t>
            </w:r>
            <w:r>
              <w:rPr>
                <w:rFonts w:ascii="Consolas" w:hAnsi="Consolas"/>
                <w:i/>
                <w:color w:val="A02828"/>
                <w:sz w:val="19"/>
              </w:rPr>
              <w:t>cam_5.mp4</w:t>
            </w:r>
            <w:r>
              <w:rPr>
                <w:i/>
                <w:sz w:val="19"/>
              </w:rPr>
              <w:t xml:space="preserve"> là </w:t>
            </w:r>
            <w:r>
              <w:rPr>
                <w:b/>
                <w:i/>
                <w:sz w:val="19"/>
              </w:rPr>
              <w:t>phân vùng kiểm thử phát triển nội bộ (Historical Held-Out / Development Partition)</w:t>
            </w:r>
            <w:r>
              <w:rPr>
                <w:i/>
                <w:sz w:val="19"/>
              </w:rPr>
              <w:t xml:space="preserve">, </w:t>
            </w:r>
            <w:r>
              <w:rPr>
                <w:b/>
                <w:i/>
                <w:sz w:val="19"/>
              </w:rPr>
              <w:t>KHÔNG PHẢI tập kiểm thử độc lập hoàn toàn</w:t>
            </w:r>
            <w:r>
              <w:rPr>
                <w:i/>
                <w:sz w:val="19"/>
              </w:rPr>
              <w:t>. Tọa độ điểm mút thoát Approach 2 (</w:t>
            </w:r>
            <w:r>
              <w:rPr>
                <w:rFonts w:ascii="Consolas" w:hAnsi="Consolas"/>
                <w:i/>
                <w:color w:val="A02828"/>
                <w:sz w:val="19"/>
              </w:rPr>
              <w:t>(45.0, 370.0)</w:t>
            </w:r>
            <w:r>
              <w:rPr>
                <w:i/>
                <w:sz w:val="19"/>
              </w:rPr>
              <w:t>), khoảng cách thoát ROI (90px) và ngưỡng lọc 35px đã từng được khảo sát và tinh chỉnh trên clip này trong quá trình phát triển ban đầu.</w:t>
            </w:r>
          </w:p>
        </w:tc>
      </w:tr>
    </w:tbl>
    <w:p>
      <w:pPr>
        <w:pStyle w:val="Heading3"/>
        <w:spacing w:before="200" w:after="80"/>
      </w:pPr>
      <w:r>
        <w:rPr>
          <w:color w:val="4F81BD"/>
        </w:rPr>
        <w:t>5.1 Bảng 1: Đánh Giá Trên Toàn Bộ Clip 60 Giây (Full 600 Frames, $N_{GT}=96, N_{Pred}=107$)</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Phương Pháp / Checkpoint</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Strict TP</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Strict FP</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Strict FN</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Wrong Mov</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Strict Precision</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Strict Recall</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**Strict F1**</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**Count-Only F1**</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MAE (All 12)</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FPS</w:t>
            </w:r>
          </w:p>
        </w:tc>
        <w:tc>
          <w:tcPr>
            <w:tcW w:type="dxa" w:w="780"/>
            <w:tcMar>
              <w:top w:w="120" w:type="dxa"/>
              <w:bottom w:w="120" w:type="dxa"/>
              <w:left w:w="150" w:type="dxa"/>
              <w:right w:w="150" w:type="dxa"/>
            </w:tcMar>
            <w:shd w:val="clear" w:color="auto" w:fill="1F497D"/>
          </w:tcPr>
          <w:p>
            <w:pPr>
              <w:spacing w:before="40" w:after="40" w:line="264" w:lineRule="auto"/>
            </w:pPr>
            <w:r>
              <w:rPr>
                <w:b/>
                <w:color w:val="FFFFFF"/>
                <w:sz w:val="19"/>
              </w:rPr>
              <w:t>File Dữ Liệu Nguồn</w:t>
            </w:r>
          </w:p>
        </w:tc>
      </w:tr>
      <w:tr>
        <w:tc>
          <w:tcPr>
            <w:tcW w:type="dxa" w:w="780"/>
            <w:tcMar>
              <w:top w:w="120" w:type="dxa"/>
              <w:bottom w:w="120" w:type="dxa"/>
              <w:left w:w="150" w:type="dxa"/>
              <w:right w:w="150" w:type="dxa"/>
            </w:tcMar>
            <w:shd w:val="clear" w:color="auto" w:fill="F2F2F2"/>
          </w:tcPr>
          <w:p>
            <w:pPr>
              <w:spacing w:before="40" w:after="40" w:line="264" w:lineRule="auto"/>
            </w:pPr>
            <w:r>
              <w:rPr>
                <w:b/>
                <w:sz w:val="18"/>
              </w:rPr>
              <w:t>Calibrated Geometric Heuristic</w:t>
            </w:r>
          </w:p>
        </w:tc>
        <w:tc>
          <w:tcPr>
            <w:tcW w:type="dxa" w:w="780"/>
            <w:tcMar>
              <w:top w:w="120" w:type="dxa"/>
              <w:bottom w:w="120" w:type="dxa"/>
              <w:left w:w="150" w:type="dxa"/>
              <w:right w:w="150" w:type="dxa"/>
            </w:tcMar>
            <w:shd w:val="clear" w:color="auto" w:fill="F2F2F2"/>
          </w:tcPr>
          <w:p>
            <w:pPr>
              <w:spacing w:before="40" w:after="40" w:line="264" w:lineRule="auto"/>
            </w:pPr>
            <w:r>
              <w:rPr>
                <w:sz w:val="18"/>
              </w:rPr>
              <w:t>86</w:t>
            </w:r>
          </w:p>
        </w:tc>
        <w:tc>
          <w:tcPr>
            <w:tcW w:type="dxa" w:w="780"/>
            <w:tcMar>
              <w:top w:w="120" w:type="dxa"/>
              <w:bottom w:w="120" w:type="dxa"/>
              <w:left w:w="150" w:type="dxa"/>
              <w:right w:w="150" w:type="dxa"/>
            </w:tcMar>
            <w:shd w:val="clear" w:color="auto" w:fill="F2F2F2"/>
          </w:tcPr>
          <w:p>
            <w:pPr>
              <w:spacing w:before="40" w:after="40" w:line="264" w:lineRule="auto"/>
            </w:pPr>
            <w:r>
              <w:rPr>
                <w:sz w:val="18"/>
              </w:rPr>
              <w:t>21</w:t>
            </w:r>
          </w:p>
        </w:tc>
        <w:tc>
          <w:tcPr>
            <w:tcW w:type="dxa" w:w="780"/>
            <w:tcMar>
              <w:top w:w="120" w:type="dxa"/>
              <w:bottom w:w="120" w:type="dxa"/>
              <w:left w:w="150" w:type="dxa"/>
              <w:right w:w="150" w:type="dxa"/>
            </w:tcMar>
            <w:shd w:val="clear" w:color="auto" w:fill="F2F2F2"/>
          </w:tcPr>
          <w:p>
            <w:pPr>
              <w:spacing w:before="40" w:after="40" w:line="264" w:lineRule="auto"/>
            </w:pPr>
            <w:r>
              <w:rPr>
                <w:sz w:val="18"/>
              </w:rPr>
              <w:t>10</w:t>
            </w:r>
          </w:p>
        </w:tc>
        <w:tc>
          <w:tcPr>
            <w:tcW w:type="dxa" w:w="780"/>
            <w:tcMar>
              <w:top w:w="120" w:type="dxa"/>
              <w:bottom w:w="120" w:type="dxa"/>
              <w:left w:w="150" w:type="dxa"/>
              <w:right w:w="150" w:type="dxa"/>
            </w:tcMar>
            <w:shd w:val="clear" w:color="auto" w:fill="F2F2F2"/>
          </w:tcPr>
          <w:p>
            <w:pPr>
              <w:spacing w:before="40" w:after="40" w:line="264" w:lineRule="auto"/>
            </w:pPr>
            <w:r>
              <w:rPr>
                <w:sz w:val="18"/>
              </w:rPr>
              <w:t>6</w:t>
            </w:r>
          </w:p>
        </w:tc>
        <w:tc>
          <w:tcPr>
            <w:tcW w:type="dxa" w:w="780"/>
            <w:tcMar>
              <w:top w:w="120" w:type="dxa"/>
              <w:bottom w:w="120" w:type="dxa"/>
              <w:left w:w="150" w:type="dxa"/>
              <w:right w:w="150" w:type="dxa"/>
            </w:tcMar>
            <w:shd w:val="clear" w:color="auto" w:fill="F2F2F2"/>
          </w:tcPr>
          <w:p>
            <w:pPr>
              <w:spacing w:before="40" w:after="40" w:line="264" w:lineRule="auto"/>
            </w:pPr>
            <w:r>
              <w:rPr>
                <w:sz w:val="18"/>
              </w:rPr>
              <w:t>0.8037</w:t>
            </w:r>
          </w:p>
        </w:tc>
        <w:tc>
          <w:tcPr>
            <w:tcW w:type="dxa" w:w="780"/>
            <w:tcMar>
              <w:top w:w="120" w:type="dxa"/>
              <w:bottom w:w="120" w:type="dxa"/>
              <w:left w:w="150" w:type="dxa"/>
              <w:right w:w="150" w:type="dxa"/>
            </w:tcMar>
            <w:shd w:val="clear" w:color="auto" w:fill="F2F2F2"/>
          </w:tcPr>
          <w:p>
            <w:pPr>
              <w:spacing w:before="40" w:after="40" w:line="264" w:lineRule="auto"/>
            </w:pPr>
            <w:r>
              <w:rPr>
                <w:sz w:val="18"/>
              </w:rPr>
              <w:t>0.8958</w:t>
            </w:r>
          </w:p>
        </w:tc>
        <w:tc>
          <w:tcPr>
            <w:tcW w:type="dxa" w:w="780"/>
            <w:tcMar>
              <w:top w:w="120" w:type="dxa"/>
              <w:bottom w:w="120" w:type="dxa"/>
              <w:left w:w="150" w:type="dxa"/>
              <w:right w:w="150" w:type="dxa"/>
            </w:tcMar>
            <w:shd w:val="clear" w:color="auto" w:fill="F2F2F2"/>
          </w:tcPr>
          <w:p>
            <w:pPr>
              <w:spacing w:before="40" w:after="40" w:line="264" w:lineRule="auto"/>
            </w:pPr>
            <w:r>
              <w:rPr>
                <w:b/>
                <w:sz w:val="18"/>
              </w:rPr>
              <w:t>0.8473</w:t>
            </w:r>
          </w:p>
        </w:tc>
        <w:tc>
          <w:tcPr>
            <w:tcW w:type="dxa" w:w="780"/>
            <w:tcMar>
              <w:top w:w="120" w:type="dxa"/>
              <w:bottom w:w="120" w:type="dxa"/>
              <w:left w:w="150" w:type="dxa"/>
              <w:right w:w="150" w:type="dxa"/>
            </w:tcMar>
            <w:shd w:val="clear" w:color="auto" w:fill="F2F2F2"/>
          </w:tcPr>
          <w:p>
            <w:pPr>
              <w:spacing w:before="40" w:after="40" w:line="264" w:lineRule="auto"/>
            </w:pPr>
            <w:r>
              <w:rPr>
                <w:b/>
                <w:sz w:val="18"/>
              </w:rPr>
              <w:t>0.9064</w:t>
            </w:r>
          </w:p>
        </w:tc>
        <w:tc>
          <w:tcPr>
            <w:tcW w:type="dxa" w:w="780"/>
            <w:tcMar>
              <w:top w:w="120" w:type="dxa"/>
              <w:bottom w:w="120" w:type="dxa"/>
              <w:left w:w="150" w:type="dxa"/>
              <w:right w:w="150" w:type="dxa"/>
            </w:tcMar>
            <w:shd w:val="clear" w:color="auto" w:fill="F2F2F2"/>
          </w:tcPr>
          <w:p>
            <w:pPr>
              <w:spacing w:before="40" w:after="40" w:line="264" w:lineRule="auto"/>
            </w:pPr>
            <w:r>
              <w:rPr>
                <w:sz w:val="18"/>
              </w:rPr>
              <w:t>2.0833</w:t>
            </w:r>
          </w:p>
        </w:tc>
        <w:tc>
          <w:tcPr>
            <w:tcW w:type="dxa" w:w="780"/>
            <w:tcMar>
              <w:top w:w="120" w:type="dxa"/>
              <w:bottom w:w="120" w:type="dxa"/>
              <w:left w:w="150" w:type="dxa"/>
              <w:right w:w="150" w:type="dxa"/>
            </w:tcMar>
            <w:shd w:val="clear" w:color="auto" w:fill="F2F2F2"/>
          </w:tcPr>
          <w:p>
            <w:pPr>
              <w:spacing w:before="40" w:after="40" w:line="264" w:lineRule="auto"/>
            </w:pPr>
            <w:r>
              <w:rPr>
                <w:sz w:val="18"/>
              </w:rPr>
              <w:t>23.8</w:t>
            </w:r>
          </w:p>
        </w:tc>
        <w:tc>
          <w:tcPr>
            <w:tcW w:type="dxa" w:w="78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artifacts/deployment_validation/heuristic_cam5_600frames.csv</w:t>
            </w:r>
          </w:p>
        </w:tc>
      </w:tr>
      <w:tr>
        <w:tc>
          <w:tcPr>
            <w:tcW w:type="dxa" w:w="780"/>
            <w:tcMar>
              <w:top w:w="120" w:type="dxa"/>
              <w:bottom w:w="120" w:type="dxa"/>
              <w:left w:w="150" w:type="dxa"/>
              <w:right w:w="150" w:type="dxa"/>
            </w:tcMar>
            <w:shd w:val="clear" w:color="auto" w:fill="FFFFFF"/>
          </w:tcPr>
          <w:p>
            <w:pPr>
              <w:spacing w:before="40" w:after="40" w:line="264" w:lineRule="auto"/>
            </w:pPr>
            <w:r>
              <w:rPr>
                <w:b/>
                <w:sz w:val="18"/>
              </w:rPr>
              <w:t>MLP Train-Only (Revalidated)</w:t>
            </w:r>
          </w:p>
        </w:tc>
        <w:tc>
          <w:tcPr>
            <w:tcW w:type="dxa" w:w="780"/>
            <w:tcMar>
              <w:top w:w="120" w:type="dxa"/>
              <w:bottom w:w="120" w:type="dxa"/>
              <w:left w:w="150" w:type="dxa"/>
              <w:right w:w="150" w:type="dxa"/>
            </w:tcMar>
            <w:shd w:val="clear" w:color="auto" w:fill="FFFFFF"/>
          </w:tcPr>
          <w:p>
            <w:pPr>
              <w:spacing w:before="40" w:after="40" w:line="264" w:lineRule="auto"/>
            </w:pPr>
            <w:r>
              <w:rPr>
                <w:sz w:val="18"/>
              </w:rPr>
              <w:t>87</w:t>
            </w:r>
          </w:p>
        </w:tc>
        <w:tc>
          <w:tcPr>
            <w:tcW w:type="dxa" w:w="780"/>
            <w:tcMar>
              <w:top w:w="120" w:type="dxa"/>
              <w:bottom w:w="120" w:type="dxa"/>
              <w:left w:w="150" w:type="dxa"/>
              <w:right w:w="150" w:type="dxa"/>
            </w:tcMar>
            <w:shd w:val="clear" w:color="auto" w:fill="FFFFFF"/>
          </w:tcPr>
          <w:p>
            <w:pPr>
              <w:spacing w:before="40" w:after="40" w:line="264" w:lineRule="auto"/>
            </w:pPr>
            <w:r>
              <w:rPr>
                <w:sz w:val="18"/>
              </w:rPr>
              <w:t>20</w:t>
            </w:r>
          </w:p>
        </w:tc>
        <w:tc>
          <w:tcPr>
            <w:tcW w:type="dxa" w:w="780"/>
            <w:tcMar>
              <w:top w:w="120" w:type="dxa"/>
              <w:bottom w:w="120" w:type="dxa"/>
              <w:left w:w="150" w:type="dxa"/>
              <w:right w:w="150" w:type="dxa"/>
            </w:tcMar>
            <w:shd w:val="clear" w:color="auto" w:fill="FFFFFF"/>
          </w:tcPr>
          <w:p>
            <w:pPr>
              <w:spacing w:before="40" w:after="40" w:line="264" w:lineRule="auto"/>
            </w:pPr>
            <w:r>
              <w:rPr>
                <w:sz w:val="18"/>
              </w:rPr>
              <w:t>9</w:t>
            </w:r>
          </w:p>
        </w:tc>
        <w:tc>
          <w:tcPr>
            <w:tcW w:type="dxa" w:w="780"/>
            <w:tcMar>
              <w:top w:w="120" w:type="dxa"/>
              <w:bottom w:w="120" w:type="dxa"/>
              <w:left w:w="150" w:type="dxa"/>
              <w:right w:w="150" w:type="dxa"/>
            </w:tcMar>
            <w:shd w:val="clear" w:color="auto" w:fill="FFFFFF"/>
          </w:tcPr>
          <w:p>
            <w:pPr>
              <w:spacing w:before="40" w:after="40" w:line="264" w:lineRule="auto"/>
            </w:pPr>
            <w:r>
              <w:rPr>
                <w:sz w:val="18"/>
              </w:rPr>
              <w:t>5</w:t>
            </w:r>
          </w:p>
        </w:tc>
        <w:tc>
          <w:tcPr>
            <w:tcW w:type="dxa" w:w="780"/>
            <w:tcMar>
              <w:top w:w="120" w:type="dxa"/>
              <w:bottom w:w="120" w:type="dxa"/>
              <w:left w:w="150" w:type="dxa"/>
              <w:right w:w="150" w:type="dxa"/>
            </w:tcMar>
            <w:shd w:val="clear" w:color="auto" w:fill="FFFFFF"/>
          </w:tcPr>
          <w:p>
            <w:pPr>
              <w:spacing w:before="40" w:after="40" w:line="264" w:lineRule="auto"/>
            </w:pPr>
            <w:r>
              <w:rPr>
                <w:sz w:val="18"/>
              </w:rPr>
              <w:t>0.8131</w:t>
            </w:r>
          </w:p>
        </w:tc>
        <w:tc>
          <w:tcPr>
            <w:tcW w:type="dxa" w:w="780"/>
            <w:tcMar>
              <w:top w:w="120" w:type="dxa"/>
              <w:bottom w:w="120" w:type="dxa"/>
              <w:left w:w="150" w:type="dxa"/>
              <w:right w:w="150" w:type="dxa"/>
            </w:tcMar>
            <w:shd w:val="clear" w:color="auto" w:fill="FFFFFF"/>
          </w:tcPr>
          <w:p>
            <w:pPr>
              <w:spacing w:before="40" w:after="40" w:line="264" w:lineRule="auto"/>
            </w:pPr>
            <w:r>
              <w:rPr>
                <w:sz w:val="18"/>
              </w:rPr>
              <w:t>0.9062</w:t>
            </w:r>
          </w:p>
        </w:tc>
        <w:tc>
          <w:tcPr>
            <w:tcW w:type="dxa" w:w="780"/>
            <w:tcMar>
              <w:top w:w="120" w:type="dxa"/>
              <w:bottom w:w="120" w:type="dxa"/>
              <w:left w:w="150" w:type="dxa"/>
              <w:right w:w="150" w:type="dxa"/>
            </w:tcMar>
            <w:shd w:val="clear" w:color="auto" w:fill="FFFFFF"/>
          </w:tcPr>
          <w:p>
            <w:pPr>
              <w:spacing w:before="40" w:after="40" w:line="264" w:lineRule="auto"/>
            </w:pPr>
            <w:r>
              <w:rPr>
                <w:b/>
                <w:sz w:val="18"/>
              </w:rPr>
              <w:t>0.8571</w:t>
            </w:r>
          </w:p>
        </w:tc>
        <w:tc>
          <w:tcPr>
            <w:tcW w:type="dxa" w:w="780"/>
            <w:tcMar>
              <w:top w:w="120" w:type="dxa"/>
              <w:bottom w:w="120" w:type="dxa"/>
              <w:left w:w="150" w:type="dxa"/>
              <w:right w:w="150" w:type="dxa"/>
            </w:tcMar>
            <w:shd w:val="clear" w:color="auto" w:fill="FFFFFF"/>
          </w:tcPr>
          <w:p>
            <w:pPr>
              <w:spacing w:before="40" w:after="40" w:line="264" w:lineRule="auto"/>
            </w:pPr>
            <w:r>
              <w:rPr>
                <w:b/>
                <w:sz w:val="18"/>
              </w:rPr>
              <w:t>0.9064</w:t>
            </w:r>
          </w:p>
        </w:tc>
        <w:tc>
          <w:tcPr>
            <w:tcW w:type="dxa" w:w="780"/>
            <w:tcMar>
              <w:top w:w="120" w:type="dxa"/>
              <w:bottom w:w="120" w:type="dxa"/>
              <w:left w:w="150" w:type="dxa"/>
              <w:right w:w="150" w:type="dxa"/>
            </w:tcMar>
            <w:shd w:val="clear" w:color="auto" w:fill="FFFFFF"/>
          </w:tcPr>
          <w:p>
            <w:pPr>
              <w:spacing w:before="40" w:after="40" w:line="264" w:lineRule="auto"/>
            </w:pPr>
            <w:r>
              <w:rPr>
                <w:sz w:val="18"/>
              </w:rPr>
              <w:t>2.2500</w:t>
            </w:r>
          </w:p>
        </w:tc>
        <w:tc>
          <w:tcPr>
            <w:tcW w:type="dxa" w:w="780"/>
            <w:tcMar>
              <w:top w:w="120" w:type="dxa"/>
              <w:bottom w:w="120" w:type="dxa"/>
              <w:left w:w="150" w:type="dxa"/>
              <w:right w:w="150" w:type="dxa"/>
            </w:tcMar>
            <w:shd w:val="clear" w:color="auto" w:fill="FFFFFF"/>
          </w:tcPr>
          <w:p>
            <w:pPr>
              <w:spacing w:before="40" w:after="40" w:line="264" w:lineRule="auto"/>
            </w:pPr>
            <w:r>
              <w:rPr>
                <w:sz w:val="18"/>
              </w:rPr>
              <w:t>23.4</w:t>
            </w:r>
          </w:p>
        </w:tc>
        <w:tc>
          <w:tcPr>
            <w:tcW w:type="dxa" w:w="78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artifacts/deployment_validation/mlp_cam5_600frames_phase1_run.csv</w:t>
            </w:r>
          </w:p>
        </w:tc>
      </w:tr>
      <w:tr>
        <w:tc>
          <w:tcPr>
            <w:tcW w:type="dxa" w:w="780"/>
            <w:tcMar>
              <w:top w:w="120" w:type="dxa"/>
              <w:bottom w:w="120" w:type="dxa"/>
              <w:left w:w="150" w:type="dxa"/>
              <w:right w:w="150" w:type="dxa"/>
            </w:tcMar>
            <w:shd w:val="clear" w:color="auto" w:fill="F2F2F2"/>
          </w:tcPr>
          <w:p>
            <w:pPr>
              <w:spacing w:before="40" w:after="40" w:line="264" w:lineRule="auto"/>
            </w:pPr>
            <w:r>
              <w:rPr>
                <w:b/>
                <w:sz w:val="18"/>
              </w:rPr>
              <w:t>CNN–LSTM Experimental</w:t>
            </w:r>
          </w:p>
        </w:tc>
        <w:tc>
          <w:tcPr>
            <w:tcW w:type="dxa" w:w="780"/>
            <w:tcMar>
              <w:top w:w="120" w:type="dxa"/>
              <w:bottom w:w="120" w:type="dxa"/>
              <w:left w:w="150" w:type="dxa"/>
              <w:right w:w="150" w:type="dxa"/>
            </w:tcMar>
            <w:shd w:val="clear" w:color="auto" w:fill="F2F2F2"/>
          </w:tcPr>
          <w:p>
            <w:pPr>
              <w:spacing w:before="40" w:after="40" w:line="264" w:lineRule="auto"/>
            </w:pPr>
            <w:r>
              <w:rPr>
                <w:sz w:val="18"/>
              </w:rPr>
              <w:t>51</w:t>
            </w:r>
          </w:p>
        </w:tc>
        <w:tc>
          <w:tcPr>
            <w:tcW w:type="dxa" w:w="780"/>
            <w:tcMar>
              <w:top w:w="120" w:type="dxa"/>
              <w:bottom w:w="120" w:type="dxa"/>
              <w:left w:w="150" w:type="dxa"/>
              <w:right w:w="150" w:type="dxa"/>
            </w:tcMar>
            <w:shd w:val="clear" w:color="auto" w:fill="F2F2F2"/>
          </w:tcPr>
          <w:p>
            <w:pPr>
              <w:spacing w:before="40" w:after="40" w:line="264" w:lineRule="auto"/>
            </w:pPr>
            <w:r>
              <w:rPr>
                <w:sz w:val="18"/>
              </w:rPr>
              <w:t>56</w:t>
            </w:r>
          </w:p>
        </w:tc>
        <w:tc>
          <w:tcPr>
            <w:tcW w:type="dxa" w:w="780"/>
            <w:tcMar>
              <w:top w:w="120" w:type="dxa"/>
              <w:bottom w:w="120" w:type="dxa"/>
              <w:left w:w="150" w:type="dxa"/>
              <w:right w:w="150" w:type="dxa"/>
            </w:tcMar>
            <w:shd w:val="clear" w:color="auto" w:fill="F2F2F2"/>
          </w:tcPr>
          <w:p>
            <w:pPr>
              <w:spacing w:before="40" w:after="40" w:line="264" w:lineRule="auto"/>
            </w:pPr>
            <w:r>
              <w:rPr>
                <w:sz w:val="18"/>
              </w:rPr>
              <w:t>45</w:t>
            </w:r>
          </w:p>
        </w:tc>
        <w:tc>
          <w:tcPr>
            <w:tcW w:type="dxa" w:w="780"/>
            <w:tcMar>
              <w:top w:w="120" w:type="dxa"/>
              <w:bottom w:w="120" w:type="dxa"/>
              <w:left w:w="150" w:type="dxa"/>
              <w:right w:w="150" w:type="dxa"/>
            </w:tcMar>
            <w:shd w:val="clear" w:color="auto" w:fill="F2F2F2"/>
          </w:tcPr>
          <w:p>
            <w:pPr>
              <w:spacing w:before="40" w:after="40" w:line="264" w:lineRule="auto"/>
            </w:pPr>
            <w:r>
              <w:rPr>
                <w:sz w:val="18"/>
              </w:rPr>
              <w:t>41</w:t>
            </w:r>
          </w:p>
        </w:tc>
        <w:tc>
          <w:tcPr>
            <w:tcW w:type="dxa" w:w="780"/>
            <w:tcMar>
              <w:top w:w="120" w:type="dxa"/>
              <w:bottom w:w="120" w:type="dxa"/>
              <w:left w:w="150" w:type="dxa"/>
              <w:right w:w="150" w:type="dxa"/>
            </w:tcMar>
            <w:shd w:val="clear" w:color="auto" w:fill="F2F2F2"/>
          </w:tcPr>
          <w:p>
            <w:pPr>
              <w:spacing w:before="40" w:after="40" w:line="264" w:lineRule="auto"/>
            </w:pPr>
            <w:r>
              <w:rPr>
                <w:sz w:val="18"/>
              </w:rPr>
              <w:t>0.4766</w:t>
            </w:r>
          </w:p>
        </w:tc>
        <w:tc>
          <w:tcPr>
            <w:tcW w:type="dxa" w:w="780"/>
            <w:tcMar>
              <w:top w:w="120" w:type="dxa"/>
              <w:bottom w:w="120" w:type="dxa"/>
              <w:left w:w="150" w:type="dxa"/>
              <w:right w:w="150" w:type="dxa"/>
            </w:tcMar>
            <w:shd w:val="clear" w:color="auto" w:fill="F2F2F2"/>
          </w:tcPr>
          <w:p>
            <w:pPr>
              <w:spacing w:before="40" w:after="40" w:line="264" w:lineRule="auto"/>
            </w:pPr>
            <w:r>
              <w:rPr>
                <w:sz w:val="18"/>
              </w:rPr>
              <w:t>0.5312</w:t>
            </w:r>
          </w:p>
        </w:tc>
        <w:tc>
          <w:tcPr>
            <w:tcW w:type="dxa" w:w="780"/>
            <w:tcMar>
              <w:top w:w="120" w:type="dxa"/>
              <w:bottom w:w="120" w:type="dxa"/>
              <w:left w:w="150" w:type="dxa"/>
              <w:right w:w="150" w:type="dxa"/>
            </w:tcMar>
            <w:shd w:val="clear" w:color="auto" w:fill="F2F2F2"/>
          </w:tcPr>
          <w:p>
            <w:pPr>
              <w:spacing w:before="40" w:after="40" w:line="264" w:lineRule="auto"/>
            </w:pPr>
            <w:r>
              <w:rPr>
                <w:b/>
                <w:sz w:val="18"/>
              </w:rPr>
              <w:t>0.5025</w:t>
            </w:r>
          </w:p>
        </w:tc>
        <w:tc>
          <w:tcPr>
            <w:tcW w:type="dxa" w:w="780"/>
            <w:tcMar>
              <w:top w:w="120" w:type="dxa"/>
              <w:bottom w:w="120" w:type="dxa"/>
              <w:left w:w="150" w:type="dxa"/>
              <w:right w:w="150" w:type="dxa"/>
            </w:tcMar>
            <w:shd w:val="clear" w:color="auto" w:fill="F2F2F2"/>
          </w:tcPr>
          <w:p>
            <w:pPr>
              <w:spacing w:before="40" w:after="40" w:line="264" w:lineRule="auto"/>
            </w:pPr>
            <w:r>
              <w:rPr>
                <w:b/>
                <w:sz w:val="18"/>
              </w:rPr>
              <w:t>0.9064</w:t>
            </w:r>
          </w:p>
        </w:tc>
        <w:tc>
          <w:tcPr>
            <w:tcW w:type="dxa" w:w="780"/>
            <w:tcMar>
              <w:top w:w="120" w:type="dxa"/>
              <w:bottom w:w="120" w:type="dxa"/>
              <w:left w:w="150" w:type="dxa"/>
              <w:right w:w="150" w:type="dxa"/>
            </w:tcMar>
            <w:shd w:val="clear" w:color="auto" w:fill="F2F2F2"/>
          </w:tcPr>
          <w:p>
            <w:pPr>
              <w:spacing w:before="40" w:after="40" w:line="264" w:lineRule="auto"/>
            </w:pPr>
            <w:r>
              <w:rPr>
                <w:sz w:val="18"/>
              </w:rPr>
              <w:t>7.3333</w:t>
            </w:r>
          </w:p>
        </w:tc>
        <w:tc>
          <w:tcPr>
            <w:tcW w:type="dxa" w:w="780"/>
            <w:tcMar>
              <w:top w:w="120" w:type="dxa"/>
              <w:bottom w:w="120" w:type="dxa"/>
              <w:left w:w="150" w:type="dxa"/>
              <w:right w:w="150" w:type="dxa"/>
            </w:tcMar>
            <w:shd w:val="clear" w:color="auto" w:fill="F2F2F2"/>
          </w:tcPr>
          <w:p>
            <w:pPr>
              <w:spacing w:before="40" w:after="40" w:line="264" w:lineRule="auto"/>
            </w:pPr>
            <w:r>
              <w:rPr>
                <w:sz w:val="18"/>
              </w:rPr>
              <w:t>22.9</w:t>
            </w:r>
          </w:p>
        </w:tc>
        <w:tc>
          <w:tcPr>
            <w:tcW w:type="dxa" w:w="78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artifacts/deployment_validation/cnn_lstm_cam5_600frames.csv</w:t>
            </w:r>
          </w:p>
        </w:tc>
      </w:tr>
      <w:tr>
        <w:tc>
          <w:tcPr>
            <w:tcW w:type="dxa" w:w="780"/>
            <w:tcMar>
              <w:top w:w="120" w:type="dxa"/>
              <w:bottom w:w="120" w:type="dxa"/>
              <w:left w:w="150" w:type="dxa"/>
              <w:right w:w="150" w:type="dxa"/>
            </w:tcMar>
            <w:shd w:val="clear" w:color="auto" w:fill="FFFFFF"/>
          </w:tcPr>
          <w:p>
            <w:pPr>
              <w:spacing w:before="40" w:after="40" w:line="264" w:lineRule="auto"/>
            </w:pPr>
            <w:r>
              <w:rPr>
                <w:sz w:val="18"/>
              </w:rPr>
              <w:t>*MLP Broken Deployment (d2 - Lỗi cũ)*</w:t>
            </w:r>
          </w:p>
        </w:tc>
        <w:tc>
          <w:tcPr>
            <w:tcW w:type="dxa" w:w="780"/>
            <w:tcMar>
              <w:top w:w="120" w:type="dxa"/>
              <w:bottom w:w="120" w:type="dxa"/>
              <w:left w:w="150" w:type="dxa"/>
              <w:right w:w="150" w:type="dxa"/>
            </w:tcMar>
            <w:shd w:val="clear" w:color="auto" w:fill="FFFFFF"/>
          </w:tcPr>
          <w:p>
            <w:pPr>
              <w:spacing w:before="40" w:after="40" w:line="264" w:lineRule="auto"/>
            </w:pPr>
            <w:r>
              <w:rPr>
                <w:sz w:val="18"/>
              </w:rPr>
              <w:t>24</w:t>
            </w:r>
          </w:p>
        </w:tc>
        <w:tc>
          <w:tcPr>
            <w:tcW w:type="dxa" w:w="780"/>
            <w:tcMar>
              <w:top w:w="120" w:type="dxa"/>
              <w:bottom w:w="120" w:type="dxa"/>
              <w:left w:w="150" w:type="dxa"/>
              <w:right w:w="150" w:type="dxa"/>
            </w:tcMar>
            <w:shd w:val="clear" w:color="auto" w:fill="FFFFFF"/>
          </w:tcPr>
          <w:p>
            <w:pPr>
              <w:spacing w:before="40" w:after="40" w:line="264" w:lineRule="auto"/>
            </w:pPr>
            <w:r>
              <w:rPr>
                <w:sz w:val="18"/>
              </w:rPr>
              <w:t>83</w:t>
            </w:r>
          </w:p>
        </w:tc>
        <w:tc>
          <w:tcPr>
            <w:tcW w:type="dxa" w:w="780"/>
            <w:tcMar>
              <w:top w:w="120" w:type="dxa"/>
              <w:bottom w:w="120" w:type="dxa"/>
              <w:left w:w="150" w:type="dxa"/>
              <w:right w:w="150" w:type="dxa"/>
            </w:tcMar>
            <w:shd w:val="clear" w:color="auto" w:fill="FFFFFF"/>
          </w:tcPr>
          <w:p>
            <w:pPr>
              <w:spacing w:before="40" w:after="40" w:line="264" w:lineRule="auto"/>
            </w:pPr>
            <w:r>
              <w:rPr>
                <w:sz w:val="18"/>
              </w:rPr>
              <w:t>72</w:t>
            </w:r>
          </w:p>
        </w:tc>
        <w:tc>
          <w:tcPr>
            <w:tcW w:type="dxa" w:w="780"/>
            <w:tcMar>
              <w:top w:w="120" w:type="dxa"/>
              <w:bottom w:w="120" w:type="dxa"/>
              <w:left w:w="150" w:type="dxa"/>
              <w:right w:w="150" w:type="dxa"/>
            </w:tcMar>
            <w:shd w:val="clear" w:color="auto" w:fill="FFFFFF"/>
          </w:tcPr>
          <w:p>
            <w:pPr>
              <w:spacing w:before="40" w:after="40" w:line="264" w:lineRule="auto"/>
            </w:pPr>
            <w:r>
              <w:rPr>
                <w:sz w:val="18"/>
              </w:rPr>
              <w:t>68</w:t>
            </w:r>
          </w:p>
        </w:tc>
        <w:tc>
          <w:tcPr>
            <w:tcW w:type="dxa" w:w="780"/>
            <w:tcMar>
              <w:top w:w="120" w:type="dxa"/>
              <w:bottom w:w="120" w:type="dxa"/>
              <w:left w:w="150" w:type="dxa"/>
              <w:right w:w="150" w:type="dxa"/>
            </w:tcMar>
            <w:shd w:val="clear" w:color="auto" w:fill="FFFFFF"/>
          </w:tcPr>
          <w:p>
            <w:pPr>
              <w:spacing w:before="40" w:after="40" w:line="264" w:lineRule="auto"/>
            </w:pPr>
            <w:r>
              <w:rPr>
                <w:sz w:val="18"/>
              </w:rPr>
              <w:t>0.2243</w:t>
            </w:r>
          </w:p>
        </w:tc>
        <w:tc>
          <w:tcPr>
            <w:tcW w:type="dxa" w:w="780"/>
            <w:tcMar>
              <w:top w:w="120" w:type="dxa"/>
              <w:bottom w:w="120" w:type="dxa"/>
              <w:left w:w="150" w:type="dxa"/>
              <w:right w:w="150" w:type="dxa"/>
            </w:tcMar>
            <w:shd w:val="clear" w:color="auto" w:fill="FFFFFF"/>
          </w:tcPr>
          <w:p>
            <w:pPr>
              <w:spacing w:before="40" w:after="40" w:line="264" w:lineRule="auto"/>
            </w:pPr>
            <w:r>
              <w:rPr>
                <w:sz w:val="18"/>
              </w:rPr>
              <w:t>0.2500</w:t>
            </w:r>
          </w:p>
        </w:tc>
        <w:tc>
          <w:tcPr>
            <w:tcW w:type="dxa" w:w="780"/>
            <w:tcMar>
              <w:top w:w="120" w:type="dxa"/>
              <w:bottom w:w="120" w:type="dxa"/>
              <w:left w:w="150" w:type="dxa"/>
              <w:right w:w="150" w:type="dxa"/>
            </w:tcMar>
            <w:shd w:val="clear" w:color="auto" w:fill="FFFFFF"/>
          </w:tcPr>
          <w:p>
            <w:pPr>
              <w:spacing w:before="40" w:after="40" w:line="264" w:lineRule="auto"/>
            </w:pPr>
            <w:r>
              <w:rPr>
                <w:sz w:val="18"/>
              </w:rPr>
              <w:t>*0.2365*</w:t>
            </w:r>
          </w:p>
        </w:tc>
        <w:tc>
          <w:tcPr>
            <w:tcW w:type="dxa" w:w="780"/>
            <w:tcMar>
              <w:top w:w="120" w:type="dxa"/>
              <w:bottom w:w="120" w:type="dxa"/>
              <w:left w:w="150" w:type="dxa"/>
              <w:right w:w="150" w:type="dxa"/>
            </w:tcMar>
            <w:shd w:val="clear" w:color="auto" w:fill="FFFFFF"/>
          </w:tcPr>
          <w:p>
            <w:pPr>
              <w:spacing w:before="40" w:after="40" w:line="264" w:lineRule="auto"/>
            </w:pPr>
            <w:r>
              <w:rPr>
                <w:sz w:val="18"/>
              </w:rPr>
              <w:t>*0.9064*</w:t>
            </w:r>
          </w:p>
        </w:tc>
        <w:tc>
          <w:tcPr>
            <w:tcW w:type="dxa" w:w="780"/>
            <w:tcMar>
              <w:top w:w="120" w:type="dxa"/>
              <w:bottom w:w="120" w:type="dxa"/>
              <w:left w:w="150" w:type="dxa"/>
              <w:right w:w="150" w:type="dxa"/>
            </w:tcMar>
            <w:shd w:val="clear" w:color="auto" w:fill="FFFFFF"/>
          </w:tcPr>
          <w:p>
            <w:pPr>
              <w:spacing w:before="40" w:after="40" w:line="264" w:lineRule="auto"/>
            </w:pPr>
            <w:r>
              <w:rPr>
                <w:sz w:val="18"/>
              </w:rPr>
              <w:t>11.0833</w:t>
            </w:r>
          </w:p>
        </w:tc>
        <w:tc>
          <w:tcPr>
            <w:tcW w:type="dxa" w:w="780"/>
            <w:tcMar>
              <w:top w:w="120" w:type="dxa"/>
              <w:bottom w:w="120" w:type="dxa"/>
              <w:left w:w="150" w:type="dxa"/>
              <w:right w:w="150" w:type="dxa"/>
            </w:tcMar>
            <w:shd w:val="clear" w:color="auto" w:fill="FFFFFF"/>
          </w:tcPr>
          <w:p>
            <w:pPr>
              <w:spacing w:before="40" w:after="40" w:line="264" w:lineRule="auto"/>
            </w:pPr>
            <w:r>
              <w:rPr>
                <w:sz w:val="18"/>
              </w:rPr>
              <w:t>23.2</w:t>
            </w:r>
          </w:p>
        </w:tc>
        <w:tc>
          <w:tcPr>
            <w:tcW w:type="dxa" w:w="78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artifacts/deployment_validation/mlp_cam5_600frames.csv</w:t>
            </w:r>
          </w:p>
        </w:tc>
      </w:tr>
    </w:tbl>
    <w:p/>
    <w:p>
      <w:pPr>
        <w:pStyle w:val="Heading3"/>
        <w:spacing w:before="200" w:after="80"/>
      </w:pPr>
      <w:r>
        <w:rPr>
          <w:color w:val="4F81BD"/>
        </w:rPr>
        <w:t>5.2 Bảng 2: Đánh Giá Trên Phân Vùng Held-Out Phát Triển (Frames 351–600, $N_{GT}=47, N_{Pred}=53$)</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Mar>
              <w:top w:w="120" w:type="dxa"/>
              <w:bottom w:w="120" w:type="dxa"/>
              <w:left w:w="150" w:type="dxa"/>
              <w:right w:w="150" w:type="dxa"/>
            </w:tcMar>
            <w:shd w:val="clear" w:color="auto" w:fill="1F497D"/>
          </w:tcPr>
          <w:p>
            <w:pPr>
              <w:spacing w:before="40" w:after="40" w:line="264" w:lineRule="auto"/>
            </w:pPr>
            <w:r>
              <w:rPr>
                <w:b/>
                <w:color w:val="FFFFFF"/>
                <w:sz w:val="19"/>
              </w:rPr>
              <w:t>Phương Pháp / Checkpoint</w:t>
            </w:r>
          </w:p>
        </w:tc>
        <w:tc>
          <w:tcPr>
            <w:tcW w:type="dxa" w:w="936"/>
            <w:tcMar>
              <w:top w:w="120" w:type="dxa"/>
              <w:bottom w:w="120" w:type="dxa"/>
              <w:left w:w="150" w:type="dxa"/>
              <w:right w:w="150" w:type="dxa"/>
            </w:tcMar>
            <w:shd w:val="clear" w:color="auto" w:fill="1F497D"/>
          </w:tcPr>
          <w:p>
            <w:pPr>
              <w:spacing w:before="40" w:after="40" w:line="264" w:lineRule="auto"/>
            </w:pPr>
            <w:r>
              <w:rPr>
                <w:b/>
                <w:color w:val="FFFFFF"/>
                <w:sz w:val="19"/>
              </w:rPr>
              <w:t>Strict TP</w:t>
            </w:r>
          </w:p>
        </w:tc>
        <w:tc>
          <w:tcPr>
            <w:tcW w:type="dxa" w:w="936"/>
            <w:tcMar>
              <w:top w:w="120" w:type="dxa"/>
              <w:bottom w:w="120" w:type="dxa"/>
              <w:left w:w="150" w:type="dxa"/>
              <w:right w:w="150" w:type="dxa"/>
            </w:tcMar>
            <w:shd w:val="clear" w:color="auto" w:fill="1F497D"/>
          </w:tcPr>
          <w:p>
            <w:pPr>
              <w:spacing w:before="40" w:after="40" w:line="264" w:lineRule="auto"/>
            </w:pPr>
            <w:r>
              <w:rPr>
                <w:b/>
                <w:color w:val="FFFFFF"/>
                <w:sz w:val="19"/>
              </w:rPr>
              <w:t>Strict FP</w:t>
            </w:r>
          </w:p>
        </w:tc>
        <w:tc>
          <w:tcPr>
            <w:tcW w:type="dxa" w:w="936"/>
            <w:tcMar>
              <w:top w:w="120" w:type="dxa"/>
              <w:bottom w:w="120" w:type="dxa"/>
              <w:left w:w="150" w:type="dxa"/>
              <w:right w:w="150" w:type="dxa"/>
            </w:tcMar>
            <w:shd w:val="clear" w:color="auto" w:fill="1F497D"/>
          </w:tcPr>
          <w:p>
            <w:pPr>
              <w:spacing w:before="40" w:after="40" w:line="264" w:lineRule="auto"/>
            </w:pPr>
            <w:r>
              <w:rPr>
                <w:b/>
                <w:color w:val="FFFFFF"/>
                <w:sz w:val="19"/>
              </w:rPr>
              <w:t>Strict FN</w:t>
            </w:r>
          </w:p>
        </w:tc>
        <w:tc>
          <w:tcPr>
            <w:tcW w:type="dxa" w:w="936"/>
            <w:tcMar>
              <w:top w:w="120" w:type="dxa"/>
              <w:bottom w:w="120" w:type="dxa"/>
              <w:left w:w="150" w:type="dxa"/>
              <w:right w:w="150" w:type="dxa"/>
            </w:tcMar>
            <w:shd w:val="clear" w:color="auto" w:fill="1F497D"/>
          </w:tcPr>
          <w:p>
            <w:pPr>
              <w:spacing w:before="40" w:after="40" w:line="264" w:lineRule="auto"/>
            </w:pPr>
            <w:r>
              <w:rPr>
                <w:b/>
                <w:color w:val="FFFFFF"/>
                <w:sz w:val="19"/>
              </w:rPr>
              <w:t>Wrong Mov</w:t>
            </w:r>
          </w:p>
        </w:tc>
        <w:tc>
          <w:tcPr>
            <w:tcW w:type="dxa" w:w="936"/>
            <w:tcMar>
              <w:top w:w="120" w:type="dxa"/>
              <w:bottom w:w="120" w:type="dxa"/>
              <w:left w:w="150" w:type="dxa"/>
              <w:right w:w="150" w:type="dxa"/>
            </w:tcMar>
            <w:shd w:val="clear" w:color="auto" w:fill="1F497D"/>
          </w:tcPr>
          <w:p>
            <w:pPr>
              <w:spacing w:before="40" w:after="40" w:line="264" w:lineRule="auto"/>
            </w:pPr>
            <w:r>
              <w:rPr>
                <w:b/>
                <w:color w:val="FFFFFF"/>
                <w:sz w:val="19"/>
              </w:rPr>
              <w:t>Strict Precision</w:t>
            </w:r>
          </w:p>
        </w:tc>
        <w:tc>
          <w:tcPr>
            <w:tcW w:type="dxa" w:w="936"/>
            <w:tcMar>
              <w:top w:w="120" w:type="dxa"/>
              <w:bottom w:w="120" w:type="dxa"/>
              <w:left w:w="150" w:type="dxa"/>
              <w:right w:w="150" w:type="dxa"/>
            </w:tcMar>
            <w:shd w:val="clear" w:color="auto" w:fill="1F497D"/>
          </w:tcPr>
          <w:p>
            <w:pPr>
              <w:spacing w:before="40" w:after="40" w:line="264" w:lineRule="auto"/>
            </w:pPr>
            <w:r>
              <w:rPr>
                <w:b/>
                <w:color w:val="FFFFFF"/>
                <w:sz w:val="19"/>
              </w:rPr>
              <w:t>Strict Recall</w:t>
            </w:r>
          </w:p>
        </w:tc>
        <w:tc>
          <w:tcPr>
            <w:tcW w:type="dxa" w:w="936"/>
            <w:tcMar>
              <w:top w:w="120" w:type="dxa"/>
              <w:bottom w:w="120" w:type="dxa"/>
              <w:left w:w="150" w:type="dxa"/>
              <w:right w:w="150" w:type="dxa"/>
            </w:tcMar>
            <w:shd w:val="clear" w:color="auto" w:fill="1F497D"/>
          </w:tcPr>
          <w:p>
            <w:pPr>
              <w:spacing w:before="40" w:after="40" w:line="264" w:lineRule="auto"/>
            </w:pPr>
            <w:r>
              <w:rPr>
                <w:b/>
                <w:color w:val="FFFFFF"/>
                <w:sz w:val="19"/>
              </w:rPr>
              <w:t>**Strict F1**</w:t>
            </w:r>
          </w:p>
        </w:tc>
        <w:tc>
          <w:tcPr>
            <w:tcW w:type="dxa" w:w="936"/>
            <w:tcMar>
              <w:top w:w="120" w:type="dxa"/>
              <w:bottom w:w="120" w:type="dxa"/>
              <w:left w:w="150" w:type="dxa"/>
              <w:right w:w="150" w:type="dxa"/>
            </w:tcMar>
            <w:shd w:val="clear" w:color="auto" w:fill="1F497D"/>
          </w:tcPr>
          <w:p>
            <w:pPr>
              <w:spacing w:before="40" w:after="40" w:line="264" w:lineRule="auto"/>
            </w:pPr>
            <w:r>
              <w:rPr>
                <w:b/>
                <w:color w:val="FFFFFF"/>
                <w:sz w:val="19"/>
              </w:rPr>
              <w:t>**Count-Only F1**</w:t>
            </w:r>
          </w:p>
        </w:tc>
        <w:tc>
          <w:tcPr>
            <w:tcW w:type="dxa" w:w="936"/>
            <w:tcMar>
              <w:top w:w="120" w:type="dxa"/>
              <w:bottom w:w="120" w:type="dxa"/>
              <w:left w:w="150" w:type="dxa"/>
              <w:right w:w="150" w:type="dxa"/>
            </w:tcMar>
            <w:shd w:val="clear" w:color="auto" w:fill="1F497D"/>
          </w:tcPr>
          <w:p>
            <w:pPr>
              <w:spacing w:before="40" w:after="40" w:line="264" w:lineRule="auto"/>
            </w:pPr>
            <w:r>
              <w:rPr>
                <w:b/>
                <w:color w:val="FFFFFF"/>
                <w:sz w:val="19"/>
              </w:rPr>
              <w:t>Quyết Định Tuyển Chọn</w:t>
            </w:r>
          </w:p>
        </w:tc>
      </w:tr>
      <w:tr>
        <w:tc>
          <w:tcPr>
            <w:tcW w:type="dxa" w:w="936"/>
            <w:tcMar>
              <w:top w:w="120" w:type="dxa"/>
              <w:bottom w:w="120" w:type="dxa"/>
              <w:left w:w="150" w:type="dxa"/>
              <w:right w:w="150" w:type="dxa"/>
            </w:tcMar>
            <w:shd w:val="clear" w:color="auto" w:fill="F2F2F2"/>
          </w:tcPr>
          <w:p>
            <w:pPr>
              <w:spacing w:before="40" w:after="40" w:line="264" w:lineRule="auto"/>
            </w:pPr>
            <w:r>
              <w:rPr>
                <w:b/>
                <w:sz w:val="18"/>
              </w:rPr>
              <w:t>Calibrated Geometric Heuristic</w:t>
            </w:r>
          </w:p>
        </w:tc>
        <w:tc>
          <w:tcPr>
            <w:tcW w:type="dxa" w:w="936"/>
            <w:tcMar>
              <w:top w:w="120" w:type="dxa"/>
              <w:bottom w:w="120" w:type="dxa"/>
              <w:left w:w="150" w:type="dxa"/>
              <w:right w:w="150" w:type="dxa"/>
            </w:tcMar>
            <w:shd w:val="clear" w:color="auto" w:fill="F2F2F2"/>
          </w:tcPr>
          <w:p>
            <w:pPr>
              <w:spacing w:before="40" w:after="40" w:line="264" w:lineRule="auto"/>
            </w:pPr>
            <w:r>
              <w:rPr>
                <w:sz w:val="18"/>
              </w:rPr>
              <w:t>41</w:t>
            </w:r>
          </w:p>
        </w:tc>
        <w:tc>
          <w:tcPr>
            <w:tcW w:type="dxa" w:w="936"/>
            <w:tcMar>
              <w:top w:w="120" w:type="dxa"/>
              <w:bottom w:w="120" w:type="dxa"/>
              <w:left w:w="150" w:type="dxa"/>
              <w:right w:w="150" w:type="dxa"/>
            </w:tcMar>
            <w:shd w:val="clear" w:color="auto" w:fill="F2F2F2"/>
          </w:tcPr>
          <w:p>
            <w:pPr>
              <w:spacing w:before="40" w:after="40" w:line="264" w:lineRule="auto"/>
            </w:pPr>
            <w:r>
              <w:rPr>
                <w:sz w:val="18"/>
              </w:rPr>
              <w:t>12</w:t>
            </w:r>
          </w:p>
        </w:tc>
        <w:tc>
          <w:tcPr>
            <w:tcW w:type="dxa" w:w="936"/>
            <w:tcMar>
              <w:top w:w="120" w:type="dxa"/>
              <w:bottom w:w="120" w:type="dxa"/>
              <w:left w:w="150" w:type="dxa"/>
              <w:right w:w="150" w:type="dxa"/>
            </w:tcMar>
            <w:shd w:val="clear" w:color="auto" w:fill="F2F2F2"/>
          </w:tcPr>
          <w:p>
            <w:pPr>
              <w:spacing w:before="40" w:after="40" w:line="264" w:lineRule="auto"/>
            </w:pPr>
            <w:r>
              <w:rPr>
                <w:sz w:val="18"/>
              </w:rPr>
              <w:t>6</w:t>
            </w:r>
          </w:p>
        </w:tc>
        <w:tc>
          <w:tcPr>
            <w:tcW w:type="dxa" w:w="936"/>
            <w:tcMar>
              <w:top w:w="120" w:type="dxa"/>
              <w:bottom w:w="120" w:type="dxa"/>
              <w:left w:w="150" w:type="dxa"/>
              <w:right w:w="150" w:type="dxa"/>
            </w:tcMar>
            <w:shd w:val="clear" w:color="auto" w:fill="F2F2F2"/>
          </w:tcPr>
          <w:p>
            <w:pPr>
              <w:spacing w:before="40" w:after="40" w:line="264" w:lineRule="auto"/>
            </w:pPr>
            <w:r>
              <w:rPr>
                <w:sz w:val="18"/>
              </w:rPr>
              <w:t>5</w:t>
            </w:r>
          </w:p>
        </w:tc>
        <w:tc>
          <w:tcPr>
            <w:tcW w:type="dxa" w:w="936"/>
            <w:tcMar>
              <w:top w:w="120" w:type="dxa"/>
              <w:bottom w:w="120" w:type="dxa"/>
              <w:left w:w="150" w:type="dxa"/>
              <w:right w:w="150" w:type="dxa"/>
            </w:tcMar>
            <w:shd w:val="clear" w:color="auto" w:fill="F2F2F2"/>
          </w:tcPr>
          <w:p>
            <w:pPr>
              <w:spacing w:before="40" w:after="40" w:line="264" w:lineRule="auto"/>
            </w:pPr>
            <w:r>
              <w:rPr>
                <w:sz w:val="18"/>
              </w:rPr>
              <w:t>0.7736</w:t>
            </w:r>
          </w:p>
        </w:tc>
        <w:tc>
          <w:tcPr>
            <w:tcW w:type="dxa" w:w="936"/>
            <w:tcMar>
              <w:top w:w="120" w:type="dxa"/>
              <w:bottom w:w="120" w:type="dxa"/>
              <w:left w:w="150" w:type="dxa"/>
              <w:right w:w="150" w:type="dxa"/>
            </w:tcMar>
            <w:shd w:val="clear" w:color="auto" w:fill="F2F2F2"/>
          </w:tcPr>
          <w:p>
            <w:pPr>
              <w:spacing w:before="40" w:after="40" w:line="264" w:lineRule="auto"/>
            </w:pPr>
            <w:r>
              <w:rPr>
                <w:sz w:val="18"/>
              </w:rPr>
              <w:t>0.8723</w:t>
            </w:r>
          </w:p>
        </w:tc>
        <w:tc>
          <w:tcPr>
            <w:tcW w:type="dxa" w:w="936"/>
            <w:tcMar>
              <w:top w:w="120" w:type="dxa"/>
              <w:bottom w:w="120" w:type="dxa"/>
              <w:left w:w="150" w:type="dxa"/>
              <w:right w:w="150" w:type="dxa"/>
            </w:tcMar>
            <w:shd w:val="clear" w:color="auto" w:fill="F2F2F2"/>
          </w:tcPr>
          <w:p>
            <w:pPr>
              <w:spacing w:before="40" w:after="40" w:line="264" w:lineRule="auto"/>
            </w:pPr>
            <w:r>
              <w:rPr>
                <w:b/>
                <w:sz w:val="18"/>
              </w:rPr>
              <w:t>0.8200</w:t>
            </w:r>
          </w:p>
        </w:tc>
        <w:tc>
          <w:tcPr>
            <w:tcW w:type="dxa" w:w="936"/>
            <w:tcMar>
              <w:top w:w="120" w:type="dxa"/>
              <w:bottom w:w="120" w:type="dxa"/>
              <w:left w:w="150" w:type="dxa"/>
              <w:right w:w="150" w:type="dxa"/>
            </w:tcMar>
            <w:shd w:val="clear" w:color="auto" w:fill="F2F2F2"/>
          </w:tcPr>
          <w:p>
            <w:pPr>
              <w:spacing w:before="40" w:after="40" w:line="264" w:lineRule="auto"/>
            </w:pPr>
            <w:r>
              <w:rPr>
                <w:b/>
                <w:sz w:val="18"/>
              </w:rPr>
              <w:t>0.9200</w:t>
            </w:r>
          </w:p>
        </w:tc>
        <w:tc>
          <w:tcPr>
            <w:tcW w:type="dxa" w:w="936"/>
            <w:tcMar>
              <w:top w:w="120" w:type="dxa"/>
              <w:bottom w:w="120" w:type="dxa"/>
              <w:left w:w="150" w:type="dxa"/>
              <w:right w:w="150" w:type="dxa"/>
            </w:tcMar>
            <w:shd w:val="clear" w:color="auto" w:fill="F2F2F2"/>
          </w:tcPr>
          <w:p>
            <w:pPr>
              <w:spacing w:before="40" w:after="40" w:line="264" w:lineRule="auto"/>
            </w:pPr>
            <w:r>
              <w:rPr>
                <w:b/>
                <w:sz w:val="18"/>
              </w:rPr>
              <w:t>PRODUCTION DEFAULT (Mặc định Sản xuất)</w:t>
            </w:r>
          </w:p>
        </w:tc>
      </w:tr>
      <w:tr>
        <w:tc>
          <w:tcPr>
            <w:tcW w:type="dxa" w:w="936"/>
            <w:tcMar>
              <w:top w:w="120" w:type="dxa"/>
              <w:bottom w:w="120" w:type="dxa"/>
              <w:left w:w="150" w:type="dxa"/>
              <w:right w:w="150" w:type="dxa"/>
            </w:tcMar>
            <w:shd w:val="clear" w:color="auto" w:fill="FFFFFF"/>
          </w:tcPr>
          <w:p>
            <w:pPr>
              <w:spacing w:before="40" w:after="40" w:line="264" w:lineRule="auto"/>
            </w:pPr>
            <w:r>
              <w:rPr>
                <w:b/>
                <w:sz w:val="18"/>
              </w:rPr>
              <w:t>MLP Train-Only (Revalidated)</w:t>
            </w:r>
          </w:p>
        </w:tc>
        <w:tc>
          <w:tcPr>
            <w:tcW w:type="dxa" w:w="936"/>
            <w:tcMar>
              <w:top w:w="120" w:type="dxa"/>
              <w:bottom w:w="120" w:type="dxa"/>
              <w:left w:w="150" w:type="dxa"/>
              <w:right w:w="150" w:type="dxa"/>
            </w:tcMar>
            <w:shd w:val="clear" w:color="auto" w:fill="FFFFFF"/>
          </w:tcPr>
          <w:p>
            <w:pPr>
              <w:spacing w:before="40" w:after="40" w:line="264" w:lineRule="auto"/>
            </w:pPr>
            <w:r>
              <w:rPr>
                <w:sz w:val="18"/>
              </w:rPr>
              <w:t>41</w:t>
            </w:r>
          </w:p>
        </w:tc>
        <w:tc>
          <w:tcPr>
            <w:tcW w:type="dxa" w:w="936"/>
            <w:tcMar>
              <w:top w:w="120" w:type="dxa"/>
              <w:bottom w:w="120" w:type="dxa"/>
              <w:left w:w="150" w:type="dxa"/>
              <w:right w:w="150" w:type="dxa"/>
            </w:tcMar>
            <w:shd w:val="clear" w:color="auto" w:fill="FFFFFF"/>
          </w:tcPr>
          <w:p>
            <w:pPr>
              <w:spacing w:before="40" w:after="40" w:line="264" w:lineRule="auto"/>
            </w:pPr>
            <w:r>
              <w:rPr>
                <w:sz w:val="18"/>
              </w:rPr>
              <w:t>12</w:t>
            </w:r>
          </w:p>
        </w:tc>
        <w:tc>
          <w:tcPr>
            <w:tcW w:type="dxa" w:w="936"/>
            <w:tcMar>
              <w:top w:w="120" w:type="dxa"/>
              <w:bottom w:w="120" w:type="dxa"/>
              <w:left w:w="150" w:type="dxa"/>
              <w:right w:w="150" w:type="dxa"/>
            </w:tcMar>
            <w:shd w:val="clear" w:color="auto" w:fill="FFFFFF"/>
          </w:tcPr>
          <w:p>
            <w:pPr>
              <w:spacing w:before="40" w:after="40" w:line="264" w:lineRule="auto"/>
            </w:pPr>
            <w:r>
              <w:rPr>
                <w:sz w:val="18"/>
              </w:rPr>
              <w:t>6</w:t>
            </w:r>
          </w:p>
        </w:tc>
        <w:tc>
          <w:tcPr>
            <w:tcW w:type="dxa" w:w="936"/>
            <w:tcMar>
              <w:top w:w="120" w:type="dxa"/>
              <w:bottom w:w="120" w:type="dxa"/>
              <w:left w:w="150" w:type="dxa"/>
              <w:right w:w="150" w:type="dxa"/>
            </w:tcMar>
            <w:shd w:val="clear" w:color="auto" w:fill="FFFFFF"/>
          </w:tcPr>
          <w:p>
            <w:pPr>
              <w:spacing w:before="40" w:after="40" w:line="264" w:lineRule="auto"/>
            </w:pPr>
            <w:r>
              <w:rPr>
                <w:sz w:val="18"/>
              </w:rPr>
              <w:t>5</w:t>
            </w:r>
          </w:p>
        </w:tc>
        <w:tc>
          <w:tcPr>
            <w:tcW w:type="dxa" w:w="936"/>
            <w:tcMar>
              <w:top w:w="120" w:type="dxa"/>
              <w:bottom w:w="120" w:type="dxa"/>
              <w:left w:w="150" w:type="dxa"/>
              <w:right w:w="150" w:type="dxa"/>
            </w:tcMar>
            <w:shd w:val="clear" w:color="auto" w:fill="FFFFFF"/>
          </w:tcPr>
          <w:p>
            <w:pPr>
              <w:spacing w:before="40" w:after="40" w:line="264" w:lineRule="auto"/>
            </w:pPr>
            <w:r>
              <w:rPr>
                <w:sz w:val="18"/>
              </w:rPr>
              <w:t>0.7736</w:t>
            </w:r>
          </w:p>
        </w:tc>
        <w:tc>
          <w:tcPr>
            <w:tcW w:type="dxa" w:w="936"/>
            <w:tcMar>
              <w:top w:w="120" w:type="dxa"/>
              <w:bottom w:w="120" w:type="dxa"/>
              <w:left w:w="150" w:type="dxa"/>
              <w:right w:w="150" w:type="dxa"/>
            </w:tcMar>
            <w:shd w:val="clear" w:color="auto" w:fill="FFFFFF"/>
          </w:tcPr>
          <w:p>
            <w:pPr>
              <w:spacing w:before="40" w:after="40" w:line="264" w:lineRule="auto"/>
            </w:pPr>
            <w:r>
              <w:rPr>
                <w:sz w:val="18"/>
              </w:rPr>
              <w:t>0.8723</w:t>
            </w:r>
          </w:p>
        </w:tc>
        <w:tc>
          <w:tcPr>
            <w:tcW w:type="dxa" w:w="936"/>
            <w:tcMar>
              <w:top w:w="120" w:type="dxa"/>
              <w:bottom w:w="120" w:type="dxa"/>
              <w:left w:w="150" w:type="dxa"/>
              <w:right w:w="150" w:type="dxa"/>
            </w:tcMar>
            <w:shd w:val="clear" w:color="auto" w:fill="FFFFFF"/>
          </w:tcPr>
          <w:p>
            <w:pPr>
              <w:spacing w:before="40" w:after="40" w:line="264" w:lineRule="auto"/>
            </w:pPr>
            <w:r>
              <w:rPr>
                <w:b/>
                <w:sz w:val="18"/>
              </w:rPr>
              <w:t>0.8200</w:t>
            </w:r>
          </w:p>
        </w:tc>
        <w:tc>
          <w:tcPr>
            <w:tcW w:type="dxa" w:w="936"/>
            <w:tcMar>
              <w:top w:w="120" w:type="dxa"/>
              <w:bottom w:w="120" w:type="dxa"/>
              <w:left w:w="150" w:type="dxa"/>
              <w:right w:w="150" w:type="dxa"/>
            </w:tcMar>
            <w:shd w:val="clear" w:color="auto" w:fill="FFFFFF"/>
          </w:tcPr>
          <w:p>
            <w:pPr>
              <w:spacing w:before="40" w:after="40" w:line="264" w:lineRule="auto"/>
            </w:pPr>
            <w:r>
              <w:rPr>
                <w:b/>
                <w:sz w:val="18"/>
              </w:rPr>
              <w:t>0.9200</w:t>
            </w:r>
          </w:p>
        </w:tc>
        <w:tc>
          <w:tcPr>
            <w:tcW w:type="dxa" w:w="936"/>
            <w:tcMar>
              <w:top w:w="120" w:type="dxa"/>
              <w:bottom w:w="120" w:type="dxa"/>
              <w:left w:w="150" w:type="dxa"/>
              <w:right w:w="150" w:type="dxa"/>
            </w:tcMar>
            <w:shd w:val="clear" w:color="auto" w:fill="FFFFFF"/>
          </w:tcPr>
          <w:p>
            <w:pPr>
              <w:spacing w:before="40" w:after="40" w:line="264" w:lineRule="auto"/>
            </w:pPr>
            <w:r>
              <w:rPr>
                <w:sz w:val="18"/>
              </w:rPr>
              <w:t>Experimental Option (Ngang ngửa Heuristic khi có fallback)</w:t>
            </w:r>
          </w:p>
        </w:tc>
      </w:tr>
      <w:tr>
        <w:tc>
          <w:tcPr>
            <w:tcW w:type="dxa" w:w="936"/>
            <w:tcMar>
              <w:top w:w="120" w:type="dxa"/>
              <w:bottom w:w="120" w:type="dxa"/>
              <w:left w:w="150" w:type="dxa"/>
              <w:right w:w="150" w:type="dxa"/>
            </w:tcMar>
            <w:shd w:val="clear" w:color="auto" w:fill="F2F2F2"/>
          </w:tcPr>
          <w:p>
            <w:pPr>
              <w:spacing w:before="40" w:after="40" w:line="264" w:lineRule="auto"/>
            </w:pPr>
            <w:r>
              <w:rPr>
                <w:b/>
                <w:sz w:val="18"/>
              </w:rPr>
              <w:t>CNN–LSTM Experimental</w:t>
            </w:r>
          </w:p>
        </w:tc>
        <w:tc>
          <w:tcPr>
            <w:tcW w:type="dxa" w:w="936"/>
            <w:tcMar>
              <w:top w:w="120" w:type="dxa"/>
              <w:bottom w:w="120" w:type="dxa"/>
              <w:left w:w="150" w:type="dxa"/>
              <w:right w:w="150" w:type="dxa"/>
            </w:tcMar>
            <w:shd w:val="clear" w:color="auto" w:fill="F2F2F2"/>
          </w:tcPr>
          <w:p>
            <w:pPr>
              <w:spacing w:before="40" w:after="40" w:line="264" w:lineRule="auto"/>
            </w:pPr>
            <w:r>
              <w:rPr>
                <w:sz w:val="18"/>
              </w:rPr>
              <w:t>24</w:t>
            </w:r>
          </w:p>
        </w:tc>
        <w:tc>
          <w:tcPr>
            <w:tcW w:type="dxa" w:w="936"/>
            <w:tcMar>
              <w:top w:w="120" w:type="dxa"/>
              <w:bottom w:w="120" w:type="dxa"/>
              <w:left w:w="150" w:type="dxa"/>
              <w:right w:w="150" w:type="dxa"/>
            </w:tcMar>
            <w:shd w:val="clear" w:color="auto" w:fill="F2F2F2"/>
          </w:tcPr>
          <w:p>
            <w:pPr>
              <w:spacing w:before="40" w:after="40" w:line="264" w:lineRule="auto"/>
            </w:pPr>
            <w:r>
              <w:rPr>
                <w:sz w:val="18"/>
              </w:rPr>
              <w:t>29</w:t>
            </w:r>
          </w:p>
        </w:tc>
        <w:tc>
          <w:tcPr>
            <w:tcW w:type="dxa" w:w="936"/>
            <w:tcMar>
              <w:top w:w="120" w:type="dxa"/>
              <w:bottom w:w="120" w:type="dxa"/>
              <w:left w:w="150" w:type="dxa"/>
              <w:right w:w="150" w:type="dxa"/>
            </w:tcMar>
            <w:shd w:val="clear" w:color="auto" w:fill="F2F2F2"/>
          </w:tcPr>
          <w:p>
            <w:pPr>
              <w:spacing w:before="40" w:after="40" w:line="264" w:lineRule="auto"/>
            </w:pPr>
            <w:r>
              <w:rPr>
                <w:sz w:val="18"/>
              </w:rPr>
              <w:t>23</w:t>
            </w:r>
          </w:p>
        </w:tc>
        <w:tc>
          <w:tcPr>
            <w:tcW w:type="dxa" w:w="936"/>
            <w:tcMar>
              <w:top w:w="120" w:type="dxa"/>
              <w:bottom w:w="120" w:type="dxa"/>
              <w:left w:w="150" w:type="dxa"/>
              <w:right w:w="150" w:type="dxa"/>
            </w:tcMar>
            <w:shd w:val="clear" w:color="auto" w:fill="F2F2F2"/>
          </w:tcPr>
          <w:p>
            <w:pPr>
              <w:spacing w:before="40" w:after="40" w:line="264" w:lineRule="auto"/>
            </w:pPr>
            <w:r>
              <w:rPr>
                <w:sz w:val="18"/>
              </w:rPr>
              <w:t>22</w:t>
            </w:r>
          </w:p>
        </w:tc>
        <w:tc>
          <w:tcPr>
            <w:tcW w:type="dxa" w:w="936"/>
            <w:tcMar>
              <w:top w:w="120" w:type="dxa"/>
              <w:bottom w:w="120" w:type="dxa"/>
              <w:left w:w="150" w:type="dxa"/>
              <w:right w:w="150" w:type="dxa"/>
            </w:tcMar>
            <w:shd w:val="clear" w:color="auto" w:fill="F2F2F2"/>
          </w:tcPr>
          <w:p>
            <w:pPr>
              <w:spacing w:before="40" w:after="40" w:line="264" w:lineRule="auto"/>
            </w:pPr>
            <w:r>
              <w:rPr>
                <w:sz w:val="18"/>
              </w:rPr>
              <w:t>0.4528</w:t>
            </w:r>
          </w:p>
        </w:tc>
        <w:tc>
          <w:tcPr>
            <w:tcW w:type="dxa" w:w="936"/>
            <w:tcMar>
              <w:top w:w="120" w:type="dxa"/>
              <w:bottom w:w="120" w:type="dxa"/>
              <w:left w:w="150" w:type="dxa"/>
              <w:right w:w="150" w:type="dxa"/>
            </w:tcMar>
            <w:shd w:val="clear" w:color="auto" w:fill="F2F2F2"/>
          </w:tcPr>
          <w:p>
            <w:pPr>
              <w:spacing w:before="40" w:after="40" w:line="264" w:lineRule="auto"/>
            </w:pPr>
            <w:r>
              <w:rPr>
                <w:sz w:val="18"/>
              </w:rPr>
              <w:t>0.5106</w:t>
            </w:r>
          </w:p>
        </w:tc>
        <w:tc>
          <w:tcPr>
            <w:tcW w:type="dxa" w:w="936"/>
            <w:tcMar>
              <w:top w:w="120" w:type="dxa"/>
              <w:bottom w:w="120" w:type="dxa"/>
              <w:left w:w="150" w:type="dxa"/>
              <w:right w:w="150" w:type="dxa"/>
            </w:tcMar>
            <w:shd w:val="clear" w:color="auto" w:fill="F2F2F2"/>
          </w:tcPr>
          <w:p>
            <w:pPr>
              <w:spacing w:before="40" w:after="40" w:line="264" w:lineRule="auto"/>
            </w:pPr>
            <w:r>
              <w:rPr>
                <w:b/>
                <w:sz w:val="18"/>
              </w:rPr>
              <w:t>0.4800</w:t>
            </w:r>
          </w:p>
        </w:tc>
        <w:tc>
          <w:tcPr>
            <w:tcW w:type="dxa" w:w="936"/>
            <w:tcMar>
              <w:top w:w="120" w:type="dxa"/>
              <w:bottom w:w="120" w:type="dxa"/>
              <w:left w:w="150" w:type="dxa"/>
              <w:right w:w="150" w:type="dxa"/>
            </w:tcMar>
            <w:shd w:val="clear" w:color="auto" w:fill="F2F2F2"/>
          </w:tcPr>
          <w:p>
            <w:pPr>
              <w:spacing w:before="40" w:after="40" w:line="264" w:lineRule="auto"/>
            </w:pPr>
            <w:r>
              <w:rPr>
                <w:b/>
                <w:sz w:val="18"/>
              </w:rPr>
              <w:t>0.9200</w:t>
            </w:r>
          </w:p>
        </w:tc>
        <w:tc>
          <w:tcPr>
            <w:tcW w:type="dxa" w:w="936"/>
            <w:tcMar>
              <w:top w:w="120" w:type="dxa"/>
              <w:bottom w:w="120" w:type="dxa"/>
              <w:left w:w="150" w:type="dxa"/>
              <w:right w:w="150" w:type="dxa"/>
            </w:tcMar>
            <w:shd w:val="clear" w:color="auto" w:fill="F2F2F2"/>
          </w:tcPr>
          <w:p>
            <w:pPr>
              <w:spacing w:before="40" w:after="40" w:line="264" w:lineRule="auto"/>
            </w:pPr>
            <w:r>
              <w:rPr>
                <w:sz w:val="18"/>
              </w:rPr>
              <w:t>Experimental Option (Bị phạt nặng do lệch prior Movement 5)</w:t>
            </w:r>
          </w:p>
        </w:tc>
      </w:tr>
      <w:tr>
        <w:tc>
          <w:tcPr>
            <w:tcW w:type="dxa" w:w="936"/>
            <w:tcMar>
              <w:top w:w="120" w:type="dxa"/>
              <w:bottom w:w="120" w:type="dxa"/>
              <w:left w:w="150" w:type="dxa"/>
              <w:right w:w="150" w:type="dxa"/>
            </w:tcMar>
            <w:shd w:val="clear" w:color="auto" w:fill="FFFFFF"/>
          </w:tcPr>
          <w:p>
            <w:pPr>
              <w:spacing w:before="40" w:after="40" w:line="264" w:lineRule="auto"/>
            </w:pPr>
            <w:r>
              <w:rPr>
                <w:sz w:val="18"/>
              </w:rPr>
              <w:t>*MLP Broken Deployment (d2 - Lỗi cũ)*</w:t>
            </w:r>
          </w:p>
        </w:tc>
        <w:tc>
          <w:tcPr>
            <w:tcW w:type="dxa" w:w="936"/>
            <w:tcMar>
              <w:top w:w="120" w:type="dxa"/>
              <w:bottom w:w="120" w:type="dxa"/>
              <w:left w:w="150" w:type="dxa"/>
              <w:right w:w="150" w:type="dxa"/>
            </w:tcMar>
            <w:shd w:val="clear" w:color="auto" w:fill="FFFFFF"/>
          </w:tcPr>
          <w:p>
            <w:pPr>
              <w:spacing w:before="40" w:after="40" w:line="264" w:lineRule="auto"/>
            </w:pPr>
            <w:r>
              <w:rPr>
                <w:sz w:val="18"/>
              </w:rPr>
              <w:t>8</w:t>
            </w:r>
          </w:p>
        </w:tc>
        <w:tc>
          <w:tcPr>
            <w:tcW w:type="dxa" w:w="936"/>
            <w:tcMar>
              <w:top w:w="120" w:type="dxa"/>
              <w:bottom w:w="120" w:type="dxa"/>
              <w:left w:w="150" w:type="dxa"/>
              <w:right w:w="150" w:type="dxa"/>
            </w:tcMar>
            <w:shd w:val="clear" w:color="auto" w:fill="FFFFFF"/>
          </w:tcPr>
          <w:p>
            <w:pPr>
              <w:spacing w:before="40" w:after="40" w:line="264" w:lineRule="auto"/>
            </w:pPr>
            <w:r>
              <w:rPr>
                <w:sz w:val="18"/>
              </w:rPr>
              <w:t>45</w:t>
            </w:r>
          </w:p>
        </w:tc>
        <w:tc>
          <w:tcPr>
            <w:tcW w:type="dxa" w:w="936"/>
            <w:tcMar>
              <w:top w:w="120" w:type="dxa"/>
              <w:bottom w:w="120" w:type="dxa"/>
              <w:left w:w="150" w:type="dxa"/>
              <w:right w:w="150" w:type="dxa"/>
            </w:tcMar>
            <w:shd w:val="clear" w:color="auto" w:fill="FFFFFF"/>
          </w:tcPr>
          <w:p>
            <w:pPr>
              <w:spacing w:before="40" w:after="40" w:line="264" w:lineRule="auto"/>
            </w:pPr>
            <w:r>
              <w:rPr>
                <w:sz w:val="18"/>
              </w:rPr>
              <w:t>39</w:t>
            </w:r>
          </w:p>
        </w:tc>
        <w:tc>
          <w:tcPr>
            <w:tcW w:type="dxa" w:w="936"/>
            <w:tcMar>
              <w:top w:w="120" w:type="dxa"/>
              <w:bottom w:w="120" w:type="dxa"/>
              <w:left w:w="150" w:type="dxa"/>
              <w:right w:w="150" w:type="dxa"/>
            </w:tcMar>
            <w:shd w:val="clear" w:color="auto" w:fill="FFFFFF"/>
          </w:tcPr>
          <w:p>
            <w:pPr>
              <w:spacing w:before="40" w:after="40" w:line="264" w:lineRule="auto"/>
            </w:pPr>
            <w:r>
              <w:rPr>
                <w:sz w:val="18"/>
              </w:rPr>
              <w:t>38</w:t>
            </w:r>
          </w:p>
        </w:tc>
        <w:tc>
          <w:tcPr>
            <w:tcW w:type="dxa" w:w="936"/>
            <w:tcMar>
              <w:top w:w="120" w:type="dxa"/>
              <w:bottom w:w="120" w:type="dxa"/>
              <w:left w:w="150" w:type="dxa"/>
              <w:right w:w="150" w:type="dxa"/>
            </w:tcMar>
            <w:shd w:val="clear" w:color="auto" w:fill="FFFFFF"/>
          </w:tcPr>
          <w:p>
            <w:pPr>
              <w:spacing w:before="40" w:after="40" w:line="264" w:lineRule="auto"/>
            </w:pPr>
            <w:r>
              <w:rPr>
                <w:sz w:val="18"/>
              </w:rPr>
              <w:t>0.1509</w:t>
            </w:r>
          </w:p>
        </w:tc>
        <w:tc>
          <w:tcPr>
            <w:tcW w:type="dxa" w:w="936"/>
            <w:tcMar>
              <w:top w:w="120" w:type="dxa"/>
              <w:bottom w:w="120" w:type="dxa"/>
              <w:left w:w="150" w:type="dxa"/>
              <w:right w:w="150" w:type="dxa"/>
            </w:tcMar>
            <w:shd w:val="clear" w:color="auto" w:fill="FFFFFF"/>
          </w:tcPr>
          <w:p>
            <w:pPr>
              <w:spacing w:before="40" w:after="40" w:line="264" w:lineRule="auto"/>
            </w:pPr>
            <w:r>
              <w:rPr>
                <w:sz w:val="18"/>
              </w:rPr>
              <w:t>0.1702</w:t>
            </w:r>
          </w:p>
        </w:tc>
        <w:tc>
          <w:tcPr>
            <w:tcW w:type="dxa" w:w="936"/>
            <w:tcMar>
              <w:top w:w="120" w:type="dxa"/>
              <w:bottom w:w="120" w:type="dxa"/>
              <w:left w:w="150" w:type="dxa"/>
              <w:right w:w="150" w:type="dxa"/>
            </w:tcMar>
            <w:shd w:val="clear" w:color="auto" w:fill="FFFFFF"/>
          </w:tcPr>
          <w:p>
            <w:pPr>
              <w:spacing w:before="40" w:after="40" w:line="264" w:lineRule="auto"/>
            </w:pPr>
            <w:r>
              <w:rPr>
                <w:sz w:val="18"/>
              </w:rPr>
              <w:t>*0.1600*</w:t>
            </w:r>
          </w:p>
        </w:tc>
        <w:tc>
          <w:tcPr>
            <w:tcW w:type="dxa" w:w="936"/>
            <w:tcMar>
              <w:top w:w="120" w:type="dxa"/>
              <w:bottom w:w="120" w:type="dxa"/>
              <w:left w:w="150" w:type="dxa"/>
              <w:right w:w="150" w:type="dxa"/>
            </w:tcMar>
            <w:shd w:val="clear" w:color="auto" w:fill="FFFFFF"/>
          </w:tcPr>
          <w:p>
            <w:pPr>
              <w:spacing w:before="40" w:after="40" w:line="264" w:lineRule="auto"/>
            </w:pPr>
            <w:r>
              <w:rPr>
                <w:sz w:val="18"/>
              </w:rPr>
              <w:t>*0.9200*</w:t>
            </w:r>
          </w:p>
        </w:tc>
        <w:tc>
          <w:tcPr>
            <w:tcW w:type="dxa" w:w="936"/>
            <w:tcMar>
              <w:top w:w="120" w:type="dxa"/>
              <w:bottom w:w="120" w:type="dxa"/>
              <w:left w:w="150" w:type="dxa"/>
              <w:right w:w="150" w:type="dxa"/>
            </w:tcMar>
            <w:shd w:val="clear" w:color="auto" w:fill="FFFFFF"/>
          </w:tcPr>
          <w:p>
            <w:pPr>
              <w:spacing w:before="40" w:after="40" w:line="264" w:lineRule="auto"/>
            </w:pPr>
            <w:r>
              <w:rPr>
                <w:sz w:val="18"/>
              </w:rPr>
              <w:t>Đã loại bỏ khỏi gói chính thức</w:t>
            </w:r>
          </w:p>
        </w:tc>
      </w:tr>
    </w:tbl>
    <w:p/>
    <w:p>
      <w:pPr>
        <w:pStyle w:val="Heading3"/>
        <w:spacing w:before="200" w:after="80"/>
      </w:pPr>
      <w:r>
        <w:rPr>
          <w:color w:val="4F81BD"/>
        </w:rPr>
        <w:t>5.3 Lý Do Giữ Calibrated Geometric Heuristic Làm Mặc Định Sản Xuất</w:t>
      </w:r>
    </w:p>
    <w:p>
      <w:pPr>
        <w:pStyle w:val="ListNumber"/>
        <w:spacing w:before="20" w:after="20" w:line="276" w:lineRule="auto"/>
      </w:pPr>
      <w:r>
        <w:rPr>
          <w:b/>
        </w:rPr>
        <w:t>Khả năng khái quát hóa hình học</w:t>
      </w:r>
      <w:r>
        <w:t>: Trong tập train ($\le 350$ frames), Movement 5 chỉ có 2 mẫu. Nhưng trong tập test ($351–600$ frames), Movement 5 bùng nổ lên 23 sự kiện. Mô hình học máy dựa trên dữ liệu (CNN-LSTM) bị chi phối bởi phân phối quá khứ, nhầm hầu hết Movement 5 thành Movement 3. Ngược lại, Heuristic Baseline dựa trên vector hình học camera thực tế nhận đúng 20/23 xe Movement 5 mà không phụ thuộc vào phân phối mẫu trước đó.</w:t>
      </w:r>
    </w:p>
    <w:p>
      <w:pPr>
        <w:pStyle w:val="ListNumber"/>
        <w:spacing w:before="20" w:after="20" w:line="276" w:lineRule="auto"/>
      </w:pPr>
      <w:r>
        <w:rPr>
          <w:b/>
        </w:rPr>
        <w:t>Nguyên tắc an toàn sản xuất</w:t>
      </w:r>
      <w:r>
        <w:t>: Không có mô hình học máy nào vượt qua Heuristic Baseline khi đánh giá công bằng không rò rỉ dữ liệu. Do đó, Heuristic Baseline là lựa chọn duy nhất đạt tiêu chuẩn ổn định để làm mặc định sản xuất.</w:t>
      </w:r>
    </w:p>
    <w:p>
      <w:pPr>
        <w:spacing w:before="120" w:after="120"/>
      </w:pPr>
    </w:p>
    <w:p>
      <w:pPr>
        <w:pStyle w:val="Heading2"/>
        <w:spacing w:before="280" w:after="100"/>
      </w:pPr>
      <w:r>
        <w:rPr>
          <w:color w:val="365F91"/>
        </w:rPr>
        <w:t>6. Bản Đồ Cấu Trúc Toàn Bộ Dự Án (Full Project Directory Map)</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Pr>
          <w:p>
            <w:pPr>
              <w:spacing w:before="60" w:after="60" w:line="252" w:lineRule="auto"/>
            </w:pPr>
            <w:r>
              <w:rPr>
                <w:rFonts w:ascii="Consolas" w:hAnsi="Consolas"/>
                <w:color w:val="282828"/>
                <w:sz w:val="17"/>
              </w:rPr>
              <w:t>D:\hanoi-traffic-platform-final-8.0\</w:t>
              <w:br/>
              <w:t>├── aicc\                                  # Phân hệ Thị giác máy tính &amp; AI City Counting</w:t>
              <w:br/>
              <w:t>│   ├── core\                              # Thư viện tiền xử lý và chuẩn hóa ảnh</w:t>
              <w:br/>
              <w:t>│   │   ├── preprocessing.py               # Chuẩn hóa tensor ảnh đầu vào detector</w:t>
              <w:br/>
              <w:t>│   │   └── __init__.py</w:t>
              <w:br/>
              <w:t>│   ├── auto_labeling.py                   # Bộ công cụ tự động gán nhãn quỹ đạo xe</w:t>
              <w:br/>
              <w:t>│   ├── pipeline.py                        # Pipeline AICC tích hợp detector + predictor</w:t>
              <w:br/>
              <w:t>│   ├── track1_counting.py                 # Core Engine đếm xe Track 1 (Tracker, Matcher, Gate)</w:t>
              <w:br/>
              <w:t>│   └── __init__.py</w:t>
              <w:br/>
              <w:t>├── app\                                   # Phân hệ Web Backend (FastAPI Application)</w:t>
              <w:br/>
              <w:t>│   ├── main.py                            # Điểm vào chính của máy chủ API &amp; Web Dashboard</w:t>
              <w:br/>
              <w:t>│   └── __init__.py</w:t>
              <w:br/>
              <w:t>├── artifacts\                             # Lưu trữ Artifacts, Metrics và Báo cáo kiểm định</w:t>
              <w:br/>
              <w:t>│   ├── current\                           # Cấu hình runtime và manifest hiện hành</w:t>
              <w:br/>
              <w:t>│   ├── deployment_validation\             # Dữ liệu đối soát thực nghiệm (CSVs, JSONs, logs)</w:t>
              <w:br/>
              <w:t>│   └── track1_final\                      # Gói nghiệm thu Track 1 hoàn chỉnh</w:t>
              <w:br/>
              <w:t>│       ├── configs\                       # File cấu hình ROI/MOI JSON chuẩn</w:t>
              <w:br/>
              <w:t>│       ├── evaluation\                    # JSON metrics đánh giá held-out và so sánh mô hình</w:t>
              <w:br/>
              <w:t>│       ├── models\                        # Checkpoints movement classifier đã kiểm định (.pkl)</w:t>
              <w:br/>
              <w:t>│       ├── outputs\                       # Kết quả CSV đếm xe chuẩn</w:t>
              <w:br/>
              <w:t>│       ├── reports\                       # Báo cáo kiến trúc hệ thống và triển khai (.md, .docx)</w:t>
              <w:br/>
              <w:t>│       └── README_FINAL.md                # Tài liệu hướng dẫn sử dụng gói nghiệm thu</w:t>
              <w:br/>
              <w:t>├── data\                                  # Dữ liệu cấu hình camera, schemas và observations</w:t>
              <w:br/>
              <w:t>│   ├── camera_calibrations\               # Schema hiệu chuẩn tọa độ camera</w:t>
              <w:br/>
              <w:t>│   ├── camera_feeds\                      # Metadata và index các luồng camera</w:t>
              <w:br/>
              <w:t>│   ├── manifests\                         # Schema dataset và video manifest</w:t>
              <w:br/>
              <w:t>│   ├── observations\                      # Schema quan sát giao thông thời gian thực</w:t>
              <w:br/>
              <w:t>│   └── cameras.json                       # Danh sách cấu hình 8 camera giám sát tại Hà Nội</w:t>
              <w:br/>
              <w:t>├── dist\                                  # Thư mục chứa các gói phát hành Portable ZIP</w:t>
              <w:br/>
              <w:t>│   ├── deploy_local\                      # Thư mục staging triển khai cục bộ (Local Deployment)</w:t>
              <w:br/>
              <w:t>│   ├── track1_vehicle_counting_final\     # Cấu trúc giải nén của gói phân phối chuẩn</w:t>
              <w:br/>
              <w:t>│   ├── track1_vehicle_counting_final.zip  # [CANONICAL ARCHIVE] Gói phân phối chính thức (139.2 KB)</w:t>
              <w:br/>
              <w:t>│   └── track1_cnn_lstm_final.zip          # [EXPERIMENTAL ARCHIVE] Gói phân phối CNN-LSTM (142.1 KB)</w:t>
              <w:br/>
              <w:t>├── docs\                                  # Tài liệu kiến trúc và bản kiểm kê mã băm phát hành</w:t>
              <w:br/>
              <w:t>│   ├── RELEASE_MANIFEST.json              # Bản kiểm kê SHA-256 của 282 release files</w:t>
              <w:br/>
              <w:t>│   └── V8_IMPROVEMENT_MATRIX.md           # Ma trận cải tiến kỹ thuật phiên bản 8.0</w:t>
              <w:br/>
              <w:t>├── experiments\                           # Không gian nghiên cứu và huấn luyện thực nghiệm</w:t>
              <w:br/>
              <w:t>│   └── training\                          # Scripts huấn luyện MLP, CNN-LSTM và logs</w:t>
              <w:br/>
              <w:t>├── models\                                # Trọng số mô hình Production (Bất biến)</w:t>
              <w:br/>
              <w:t>│   ├── detector.onnx                      # YOLOv8n detector (12,851,106 bytes)</w:t>
              <w:br/>
              <w:t>│   ├── predictor.onnx                     # GRU congestion forecaster (208,499 bytes)</w:t>
              <w:br/>
              <w:t>│   ├── scaler.pkl                         # StandardScaler cho GRU forecaster (500 bytes)</w:t>
              <w:br/>
              <w:t>│   └── manifest.json                      # Khai báo metadata và shapes của model production</w:t>
              <w:br/>
              <w:t>├── static\                                # Giao diện người dùng Web Dashboard (Frontend)</w:t>
              <w:br/>
              <w:t>│   ├── app.js                             # Logic điều khiển giao diện, biểu đồ và tương tác API</w:t>
              <w:br/>
              <w:t>│   ├── index.html                         # Giao diện điều hành trung tâm giám sát giao thông</w:t>
              <w:br/>
              <w:t>│   └── styles.css                         # Bộ định kiểu giao diện hiện đại (Dark Theme)</w:t>
              <w:br/>
              <w:t>├── tests\                                 # Bộ kiểm thử tự động hóa (135 tests)</w:t>
              <w:br/>
              <w:t>│   ├── test_track1_counting.py            # 130 bài kiểm thử logic đếm xe, tracker và ROI</w:t>
              <w:br/>
              <w:t>│   └── test_mlp_inference_parity.py       # 5 bài kiểm thử hồi quy scaler, fallback và parity</w:t>
              <w:br/>
              <w:t>├── tools\                                 # Các công cụ dòng lệnh (CLI Scripts)</w:t>
              <w:br/>
              <w:t>│   ├── build_track1_cnn_lstm_final.ps1    # Script tự động hóa 22 bước master build</w:t>
              <w:br/>
              <w:t>│   ├── evaluate_heldout_track1.py         # Công cụ đánh giá sai số trên tập held-out</w:t>
              <w:br/>
              <w:t>│   ├── model_smoke.py                     # Công cụ smoke test kiểm tra nạp mô hình ONNX</w:t>
              <w:br/>
              <w:t>│   ├── package_track1_release.py          # Công cụ đóng gói và kiểm định portable ZIP</w:t>
              <w:br/>
              <w:t>│   ├── release_check.py                   # Công cụ kiểm tra toàn vẹn phát hành</w:t>
              <w:br/>
              <w:t>│   ├── release_manifest.py                # Công cụ sinh bản kê khai SHA-256 release</w:t>
              <w:br/>
              <w:t>│   ├── run_instrumented_mlp_audit.py      # Công cụ đo lường thống kê fallback của MLP</w:t>
              <w:br/>
              <w:t>│   └── run_track1_counting.py             # CLI chính chạy pipeline đếm xe Track 1</w:t>
              <w:br/>
              <w:t>├── deploy_demo.ps1                        # Kịch bản triển khai Demo một bước trên Windows</w:t>
              <w:br/>
              <w:t>├── requirements.txt                       # Danh mục phụ thuộc runtime chính thức</w:t>
              <w:br/>
              <w:t>├── requirements-dev.txt                   # Phụ thuộc môi trường phát triển và kiểm thử</w:t>
              <w:br/>
              <w:t>└── VERSION                                # Mã phiên bản hệ thống (8.0.0)</w:t>
            </w:r>
          </w:p>
        </w:tc>
      </w:tr>
    </w:tbl>
    <w:p/>
    <w:p>
      <w:pPr>
        <w:spacing w:before="120" w:after="120"/>
      </w:pPr>
    </w:p>
    <w:p>
      <w:pPr>
        <w:pStyle w:val="Heading2"/>
        <w:spacing w:before="280" w:after="100"/>
      </w:pPr>
      <w:r>
        <w:rPr>
          <w:color w:val="365F91"/>
        </w:rPr>
        <w:t>7. Hướng Dẫn Triển Khai Chi Tiết Trên Windows (Deployment Guide)</w:t>
      </w:r>
    </w:p>
    <w:p>
      <w:pPr>
        <w:pStyle w:val="Heading3"/>
        <w:spacing w:before="200" w:after="80"/>
      </w:pPr>
      <w:r>
        <w:rPr>
          <w:color w:val="4F81BD"/>
        </w:rPr>
        <w:t>7.1 Điều Kiện Tiên Quyết (Prerequisites)</w:t>
      </w:r>
    </w:p>
    <w:p>
      <w:pPr>
        <w:pStyle w:val="ListBullet"/>
        <w:spacing w:before="20" w:after="20" w:line="276" w:lineRule="auto"/>
      </w:pPr>
      <w:r>
        <w:t>Hệ điều hành: Windows 10/11 x64.</w:t>
      </w:r>
    </w:p>
    <w:p>
      <w:pPr>
        <w:pStyle w:val="ListBullet"/>
        <w:spacing w:before="20" w:after="20" w:line="276" w:lineRule="auto"/>
      </w:pPr>
      <w:r>
        <w:t>Python: Phiên bản $\ge 3.10$ (khuyến nghị Python 3.11 hoặc 3.12).</w:t>
      </w:r>
    </w:p>
    <w:p>
      <w:pPr>
        <w:pStyle w:val="ListBullet"/>
        <w:spacing w:before="20" w:after="20" w:line="276" w:lineRule="auto"/>
      </w:pPr>
      <w:r>
        <w:t>PowerShell: Windows PowerShell 5.1 hoặc PowerShell 7.</w:t>
      </w:r>
    </w:p>
    <w:p>
      <w:pPr>
        <w:pStyle w:val="Heading3"/>
        <w:spacing w:before="200" w:after="80"/>
      </w:pPr>
      <w:r>
        <w:rPr>
          <w:color w:val="4F81BD"/>
        </w:rPr>
        <w:t>7.2 Khởi Tạo Môi Trường &amp; Cài Đặt Dependencies</w:t>
      </w:r>
    </w:p>
    <w:p>
      <w:pPr>
        <w:spacing w:before="60" w:after="60" w:line="276" w:lineRule="auto"/>
      </w:pPr>
      <w:r>
        <w:t>Từ thư mục gốc dự án:</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Pr>
          <w:p>
            <w:pPr>
              <w:spacing w:before="60" w:after="60" w:line="252" w:lineRule="auto"/>
            </w:pPr>
            <w:r>
              <w:rPr>
                <w:rFonts w:ascii="Consolas" w:hAnsi="Consolas"/>
                <w:color w:val="282828"/>
                <w:sz w:val="17"/>
              </w:rPr>
              <w:t># 1. Tạo môi trường ảo</w:t>
              <w:br/>
              <w:t>python -m venv .venv</w:t>
              <w:br/>
              <w:br/>
              <w:t># 2. Kích hoạt môi trường ảo</w:t>
              <w:br/>
              <w:t>.\.venv\Scripts\Activate.ps1</w:t>
              <w:br/>
              <w:br/>
              <w:t># 3. Cài đặt các gói phụ thuộc runtime và dev</w:t>
              <w:br/>
              <w:t>pip install -r requirements-dev.txt</w:t>
            </w:r>
          </w:p>
        </w:tc>
      </w:tr>
    </w:tbl>
    <w:p/>
    <w:p>
      <w:pPr>
        <w:pStyle w:val="Heading3"/>
        <w:spacing w:before="200" w:after="80"/>
      </w:pPr>
      <w:r>
        <w:rPr>
          <w:color w:val="4F81BD"/>
        </w:rPr>
        <w:t>7.3 Khởi Chạy Nền Tảng Giám Sát Web Dashboard (Hanoi Traffic Platform)</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Pr>
          <w:p>
            <w:pPr>
              <w:spacing w:before="60" w:after="60" w:line="252" w:lineRule="auto"/>
            </w:pPr>
            <w:r>
              <w:rPr>
                <w:rFonts w:ascii="Consolas" w:hAnsi="Consolas"/>
                <w:color w:val="282828"/>
                <w:sz w:val="17"/>
              </w:rPr>
              <w:t># Khởi chạy dịch vụ FastAPI Backend &amp; UI</w:t>
              <w:br/>
              <w:t>python -m uvicorn app.main:app --host 127.0.0.1 --port 8000 --reload</w:t>
            </w:r>
          </w:p>
        </w:tc>
      </w:tr>
    </w:tbl>
    <w:p/>
    <w:p>
      <w:pPr>
        <w:spacing w:before="60" w:after="60" w:line="276" w:lineRule="auto"/>
      </w:pPr>
      <w:r>
        <w:t xml:space="preserve">Truy cập giao diện điều hành qua trình duyệt tại: </w:t>
      </w:r>
      <w:r>
        <w:rPr>
          <w:rFonts w:ascii="Consolas" w:hAnsi="Consolas"/>
          <w:color w:val="A02828"/>
          <w:sz w:val="19"/>
        </w:rPr>
        <w:t>http://127.0.0.1:8000</w:t>
      </w:r>
      <w:r>
        <w:t>.</w:t>
      </w:r>
    </w:p>
    <w:p>
      <w:pPr>
        <w:pStyle w:val="Heading3"/>
        <w:spacing w:before="200" w:after="80"/>
      </w:pPr>
      <w:r>
        <w:rPr>
          <w:color w:val="4F81BD"/>
        </w:rPr>
        <w:t>7.4 Thực Thi Pipeline Đếm Xe AI City Track 1 Qua CLI</w:t>
      </w:r>
    </w:p>
    <w:p>
      <w:pPr>
        <w:pStyle w:val="Heading4"/>
        <w:spacing w:before="160" w:after="60"/>
      </w:pPr>
      <w:r>
        <w:t>Lựa chọn 1: Chạy Mặc Định Sản Xuất (Calibrated Geometric Heuristic)</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Pr>
          <w:p>
            <w:pPr>
              <w:spacing w:before="60" w:after="60" w:line="252" w:lineRule="auto"/>
            </w:pPr>
            <w:r>
              <w:rPr>
                <w:rFonts w:ascii="Consolas" w:hAnsi="Consolas"/>
                <w:color w:val="282828"/>
                <w:sz w:val="17"/>
              </w:rPr>
              <w:t>python tools/run_track1_counting.py `</w:t>
              <w:br/>
              <w:t xml:space="preserve">    --video AIC21_Track1_Vehicle_Counting/Dataset_A/cam_5.mp4 `</w:t>
              <w:br/>
              <w:t xml:space="preserve">    --roi AIC21_Track1_Vehicle_Counting/ROIs/cam_5.txt `</w:t>
              <w:br/>
              <w:t xml:space="preserve">    --detector models/detector.onnx `</w:t>
              <w:br/>
              <w:t xml:space="preserve">    --video-clip-id 10 `</w:t>
              <w:br/>
              <w:t xml:space="preserve">    --max-frames 600 `</w:t>
              <w:br/>
              <w:t xml:space="preserve">    --movement-classifier-type heuristic `</w:t>
              <w:br/>
              <w:t xml:space="preserve">    --output-csv outputs/baseline_counting.csv `</w:t>
              <w:br/>
              <w:t xml:space="preserve">    --metrics-output outputs/baseline_metrics.json</w:t>
            </w:r>
          </w:p>
        </w:tc>
      </w:tr>
    </w:tbl>
    <w:p/>
    <w:p>
      <w:pPr>
        <w:pStyle w:val="Heading4"/>
        <w:spacing w:before="160" w:after="60"/>
      </w:pPr>
      <w:r>
        <w:t>Lựa chọn 2: Chạy Thử Nghiệm Mô Hình Học Máy (MLP Train-Only với Fallback)</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Pr>
          <w:p>
            <w:pPr>
              <w:spacing w:before="60" w:after="60" w:line="252" w:lineRule="auto"/>
            </w:pPr>
            <w:r>
              <w:rPr>
                <w:rFonts w:ascii="Consolas" w:hAnsi="Consolas"/>
                <w:color w:val="282828"/>
                <w:sz w:val="17"/>
              </w:rPr>
              <w:t>python tools/run_track1_counting.py `</w:t>
              <w:br/>
              <w:t xml:space="preserve">    --video AIC21_Track1_Vehicle_Counting/Dataset_A/cam_5.mp4 `</w:t>
              <w:br/>
              <w:t xml:space="preserve">    --roi AIC21_Track1_Vehicle_Counting/ROIs/cam_5.txt `</w:t>
              <w:br/>
              <w:t xml:space="preserve">    --detector models/detector.onnx `</w:t>
              <w:br/>
              <w:t xml:space="preserve">    --video-clip-id 10 `</w:t>
              <w:br/>
              <w:t xml:space="preserve">    --max-frames 600 `</w:t>
              <w:br/>
              <w:t xml:space="preserve">    --movement-classifier-type mlp `</w:t>
              <w:br/>
              <w:t xml:space="preserve">    --ml-movement-classifier artifacts/track1_final/models/movement_classifier_train_only.pkl `</w:t>
              <w:br/>
              <w:t xml:space="preserve">    --output-csv outputs/mlp_counting.csv `</w:t>
              <w:br/>
              <w:t xml:space="preserve">    --metrics-output outputs/mlp_metrics.json</w:t>
            </w:r>
          </w:p>
        </w:tc>
      </w:tr>
    </w:tbl>
    <w:p/>
    <w:p>
      <w:pPr>
        <w:pStyle w:val="Heading4"/>
        <w:spacing w:before="160" w:after="60"/>
      </w:pPr>
      <w:r>
        <w:t>Lựa chọn 3: Chạy Thử Nghiệm Mô Hình Chuỗi (CNN–LSTM Sequence Classifier)</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Pr>
          <w:p>
            <w:pPr>
              <w:spacing w:before="60" w:after="60" w:line="252" w:lineRule="auto"/>
            </w:pPr>
            <w:r>
              <w:rPr>
                <w:rFonts w:ascii="Consolas" w:hAnsi="Consolas"/>
                <w:color w:val="282828"/>
                <w:sz w:val="17"/>
              </w:rPr>
              <w:t>python tools/run_track1_counting.py `</w:t>
              <w:br/>
              <w:t xml:space="preserve">    --video AIC21_Track1_Vehicle_Counting/Dataset_A/cam_5.mp4 `</w:t>
              <w:br/>
              <w:t xml:space="preserve">    --roi AIC21_Track1_Vehicle_Counting/ROIs/cam_5.txt `</w:t>
              <w:br/>
              <w:t xml:space="preserve">    --detector models/detector.onnx `</w:t>
              <w:br/>
              <w:t xml:space="preserve">    --video-clip-id 10 `</w:t>
              <w:br/>
              <w:t xml:space="preserve">    --max-frames 600 `</w:t>
              <w:br/>
              <w:t xml:space="preserve">    --movement-classifier-type cnn_lstm `</w:t>
              <w:br/>
              <w:t xml:space="preserve">    --ml-movement-classifier artifacts/track1_final/models/cnn_lstm_movement_experimental.pkl `</w:t>
              <w:br/>
              <w:t xml:space="preserve">    --output-csv outputs/cnn_lstm_counting.csv `</w:t>
              <w:br/>
              <w:t xml:space="preserve">    --metrics-output outputs/cnn_lstm_metrics.json</w:t>
            </w:r>
          </w:p>
        </w:tc>
      </w:tr>
    </w:tbl>
    <w:p/>
    <w:p>
      <w:pPr>
        <w:pStyle w:val="Heading3"/>
        <w:spacing w:before="200" w:after="80"/>
      </w:pPr>
      <w:r>
        <w:rPr>
          <w:color w:val="4F81BD"/>
        </w:rPr>
        <w:t>7.5 Kiểm Thử Hệ Thống &amp; Đánh Giá Tự Động</w:t>
      </w:r>
    </w:p>
    <w:tbl>
      <w:tblPr>
        <w:tblW w:type="auto" w:w="0"/>
        <w:jc w:val="center"/>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Pr>
          <w:p>
            <w:pPr>
              <w:spacing w:before="60" w:after="60" w:line="252" w:lineRule="auto"/>
            </w:pPr>
            <w:r>
              <w:rPr>
                <w:rFonts w:ascii="Consolas" w:hAnsi="Consolas"/>
                <w:color w:val="282828"/>
                <w:sz w:val="17"/>
              </w:rPr>
              <w:t># Chạy toàn bộ 135 unit và regression tests</w:t>
              <w:br/>
              <w:t>python -m pytest -q</w:t>
              <w:br/>
              <w:br/>
              <w:t># Kiểm tra tính toàn vẹn của 282 release files</w:t>
              <w:br/>
              <w:t>python tools/release_check.py</w:t>
              <w:br/>
              <w:br/>
              <w:t># Smoke test kiểm tra nạp mô hình ONNX</w:t>
              <w:br/>
              <w:t>python tools/model_smoke.py</w:t>
              <w:br/>
              <w:br/>
              <w:t># Đánh giá sai số trên tập held-out (frames 351-600)</w:t>
              <w:br/>
              <w:t>python tools/evaluate_heldout_track1.py</w:t>
            </w:r>
          </w:p>
        </w:tc>
      </w:tr>
    </w:tbl>
    <w:p/>
    <w:p>
      <w:pPr>
        <w:spacing w:before="120" w:after="120"/>
      </w:pPr>
    </w:p>
    <w:p>
      <w:pPr>
        <w:pStyle w:val="Heading2"/>
        <w:spacing w:before="280" w:after="100"/>
      </w:pPr>
      <w:r>
        <w:rPr>
          <w:color w:val="365F91"/>
        </w:rPr>
        <w:t>8. Bảo Mật, Quyền Riêng Tư, Bản Quyền &amp; Nguồn Gốc (Security, Privacy &amp; Licensing)</w:t>
      </w:r>
    </w:p>
    <w:p>
      <w:pPr>
        <w:pStyle w:val="Heading3"/>
        <w:spacing w:before="200" w:after="80"/>
      </w:pPr>
      <w:r>
        <w:rPr>
          <w:color w:val="4F81BD"/>
        </w:rPr>
        <w:t>8.1 Ma Trận Bản Quyền &amp; Nguồn Gốc Tác Quyền</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Thành Phần</w:t>
            </w:r>
          </w:p>
        </w:tc>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Nguồn Gốc / Tác Quyền</w:t>
            </w:r>
          </w:p>
        </w:tc>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Giấy Phép Áp Dụng</w:t>
            </w:r>
          </w:p>
        </w:tc>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Ràng Buộc Phân Phối Thực Tế</w:t>
            </w:r>
          </w:p>
        </w:tc>
      </w:tr>
      <w:tr>
        <w:tc>
          <w:tcPr>
            <w:tcW w:type="dxa" w:w="2340"/>
            <w:tcMar>
              <w:top w:w="120" w:type="dxa"/>
              <w:bottom w:w="120" w:type="dxa"/>
              <w:left w:w="150" w:type="dxa"/>
              <w:right w:w="150" w:type="dxa"/>
            </w:tcMar>
            <w:shd w:val="clear" w:color="auto" w:fill="F2F2F2"/>
          </w:tcPr>
          <w:p>
            <w:pPr>
              <w:spacing w:before="40" w:after="40" w:line="264" w:lineRule="auto"/>
            </w:pPr>
            <w:r>
              <w:rPr>
                <w:b/>
                <w:sz w:val="18"/>
              </w:rPr>
              <w:t>Dữ Liệu AIC21 Track 1</w:t>
            </w:r>
          </w:p>
        </w:tc>
        <w:tc>
          <w:tcPr>
            <w:tcW w:type="dxa" w:w="2340"/>
            <w:tcMar>
              <w:top w:w="120" w:type="dxa"/>
              <w:bottom w:w="120" w:type="dxa"/>
              <w:left w:w="150" w:type="dxa"/>
              <w:right w:w="150" w:type="dxa"/>
            </w:tcMar>
            <w:shd w:val="clear" w:color="auto" w:fill="F2F2F2"/>
          </w:tcPr>
          <w:p>
            <w:pPr>
              <w:spacing w:before="40" w:after="40" w:line="264" w:lineRule="auto"/>
            </w:pPr>
            <w:r>
              <w:rPr>
                <w:sz w:val="18"/>
              </w:rPr>
              <w:t>NVIDIA &amp; Ban Tổ Chức AI City Challenge 2021</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Non-Commercial Academic Research Only</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Nghiêm cấm tuyệt đối</w:t>
            </w:r>
            <w:r>
              <w:rPr>
                <w:sz w:val="18"/>
              </w:rPr>
              <w:t xml:space="preserve"> phân phối lại video MP4 hoặc nhãn gốc trong các gói phát hành công khai.</w:t>
            </w:r>
          </w:p>
        </w:tc>
      </w:tr>
      <w:tr>
        <w:tc>
          <w:tcPr>
            <w:tcW w:type="dxa" w:w="2340"/>
            <w:tcMar>
              <w:top w:w="120" w:type="dxa"/>
              <w:bottom w:w="120" w:type="dxa"/>
              <w:left w:w="150" w:type="dxa"/>
              <w:right w:w="150" w:type="dxa"/>
            </w:tcMar>
            <w:shd w:val="clear" w:color="auto" w:fill="FFFFFF"/>
          </w:tcPr>
          <w:p>
            <w:pPr>
              <w:spacing w:before="40" w:after="40" w:line="264" w:lineRule="auto"/>
            </w:pPr>
            <w:r>
              <w:rPr>
                <w:b/>
                <w:sz w:val="18"/>
              </w:rPr>
              <w:t>Checkpoints Movement ML/LSTM</w:t>
            </w:r>
          </w:p>
        </w:tc>
        <w:tc>
          <w:tcPr>
            <w:tcW w:type="dxa" w:w="2340"/>
            <w:tcMar>
              <w:top w:w="120" w:type="dxa"/>
              <w:bottom w:w="120" w:type="dxa"/>
              <w:left w:w="150" w:type="dxa"/>
              <w:right w:w="150" w:type="dxa"/>
            </w:tcMar>
            <w:shd w:val="clear" w:color="auto" w:fill="FFFFFF"/>
          </w:tcPr>
          <w:p>
            <w:pPr>
              <w:spacing w:before="40" w:after="40" w:line="264" w:lineRule="auto"/>
            </w:pPr>
            <w:r>
              <w:rPr>
                <w:sz w:val="18"/>
              </w:rPr>
              <w:t xml:space="preserve">Huấn luyện từ quỹ đạo trích xuất của </w:t>
            </w:r>
            <w:r>
              <w:rPr>
                <w:rFonts w:ascii="Consolas" w:hAnsi="Consolas"/>
                <w:color w:val="A02828"/>
                <w:sz w:val="19"/>
              </w:rPr>
              <w:t>cam_5.mp4</w:t>
            </w:r>
          </w:p>
        </w:tc>
        <w:tc>
          <w:tcPr>
            <w:tcW w:type="dxa" w:w="2340"/>
            <w:tcMar>
              <w:top w:w="120" w:type="dxa"/>
              <w:bottom w:w="120" w:type="dxa"/>
              <w:left w:w="150" w:type="dxa"/>
              <w:right w:w="150" w:type="dxa"/>
            </w:tcMar>
            <w:shd w:val="clear" w:color="auto" w:fill="FFFFFF"/>
          </w:tcPr>
          <w:p>
            <w:pPr>
              <w:spacing w:before="40" w:after="40" w:line="264" w:lineRule="auto"/>
            </w:pPr>
            <w:r>
              <w:rPr>
                <w:b/>
                <w:sz w:val="18"/>
              </w:rPr>
              <w:t>Non-Commercial Academic Evaluation Only</w:t>
            </w:r>
          </w:p>
        </w:tc>
        <w:tc>
          <w:tcPr>
            <w:tcW w:type="dxa" w:w="2340"/>
            <w:tcMar>
              <w:top w:w="120" w:type="dxa"/>
              <w:bottom w:w="120" w:type="dxa"/>
              <w:left w:w="150" w:type="dxa"/>
              <w:right w:w="150" w:type="dxa"/>
            </w:tcMar>
            <w:shd w:val="clear" w:color="auto" w:fill="FFFFFF"/>
          </w:tcPr>
          <w:p>
            <w:pPr>
              <w:spacing w:before="40" w:after="40" w:line="264" w:lineRule="auto"/>
            </w:pPr>
            <w:r>
              <w:rPr>
                <w:sz w:val="18"/>
              </w:rPr>
              <w:t xml:space="preserve">Bị ràng buộc bởi Điều khoản Dữ liệu AIC21 (Mục 2 &amp; 3). </w:t>
            </w:r>
            <w:r>
              <w:rPr>
                <w:b/>
                <w:sz w:val="18"/>
              </w:rPr>
              <w:t>Không thể</w:t>
            </w:r>
            <w:r>
              <w:rPr>
                <w:sz w:val="18"/>
              </w:rPr>
              <w:t xml:space="preserve"> cấp phép thương mại hoặc MIT tự do.</w:t>
            </w:r>
          </w:p>
        </w:tc>
      </w:tr>
      <w:tr>
        <w:tc>
          <w:tcPr>
            <w:tcW w:type="dxa" w:w="2340"/>
            <w:tcMar>
              <w:top w:w="120" w:type="dxa"/>
              <w:bottom w:w="120" w:type="dxa"/>
              <w:left w:w="150" w:type="dxa"/>
              <w:right w:w="150" w:type="dxa"/>
            </w:tcMar>
            <w:shd w:val="clear" w:color="auto" w:fill="F2F2F2"/>
          </w:tcPr>
          <w:p>
            <w:pPr>
              <w:spacing w:before="40" w:after="40" w:line="264" w:lineRule="auto"/>
            </w:pPr>
            <w:r>
              <w:rPr>
                <w:b/>
                <w:sz w:val="18"/>
              </w:rPr>
              <w:t>Trọng Số YOLOv8n Detector</w:t>
            </w:r>
          </w:p>
        </w:tc>
        <w:tc>
          <w:tcPr>
            <w:tcW w:type="dxa" w:w="2340"/>
            <w:tcMar>
              <w:top w:w="120" w:type="dxa"/>
              <w:bottom w:w="120" w:type="dxa"/>
              <w:left w:w="150" w:type="dxa"/>
              <w:right w:w="150" w:type="dxa"/>
            </w:tcMar>
            <w:shd w:val="clear" w:color="auto" w:fill="F2F2F2"/>
          </w:tcPr>
          <w:p>
            <w:pPr>
              <w:spacing w:before="40" w:after="40" w:line="264" w:lineRule="auto"/>
            </w:pPr>
            <w:r>
              <w:rPr>
                <w:sz w:val="18"/>
              </w:rPr>
              <w:t>Ultralytics LLC</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AGPL-3.0</w:t>
            </w:r>
            <w:r>
              <w:rPr>
                <w:sz w:val="18"/>
              </w:rPr>
              <w:t xml:space="preserve"> / Commercial License</w:t>
            </w:r>
          </w:p>
        </w:tc>
        <w:tc>
          <w:tcPr>
            <w:tcW w:type="dxa" w:w="2340"/>
            <w:tcMar>
              <w:top w:w="120" w:type="dxa"/>
              <w:bottom w:w="120" w:type="dxa"/>
              <w:left w:w="150" w:type="dxa"/>
              <w:right w:w="150" w:type="dxa"/>
            </w:tcMar>
            <w:shd w:val="clear" w:color="auto" w:fill="F2F2F2"/>
          </w:tcPr>
          <w:p>
            <w:pPr>
              <w:spacing w:before="40" w:after="40" w:line="264" w:lineRule="auto"/>
            </w:pPr>
            <w:r>
              <w:rPr>
                <w:sz w:val="18"/>
              </w:rPr>
              <w:t xml:space="preserve">Trọng số </w:t>
            </w:r>
            <w:r>
              <w:rPr>
                <w:rFonts w:ascii="Consolas" w:hAnsi="Consolas"/>
                <w:color w:val="A02828"/>
                <w:sz w:val="19"/>
              </w:rPr>
              <w:t>detector.onnx</w:t>
            </w:r>
            <w:r>
              <w:rPr>
                <w:sz w:val="18"/>
              </w:rPr>
              <w:t xml:space="preserve"> </w:t>
            </w:r>
            <w:r>
              <w:rPr>
                <w:b/>
                <w:sz w:val="18"/>
              </w:rPr>
              <w:t>bị loại bỏ</w:t>
            </w:r>
            <w:r>
              <w:rPr>
                <w:sz w:val="18"/>
              </w:rPr>
              <w:t xml:space="preserve"> khỏi gói ZIP phát hành để tránh ràng buộc copyleft; người dùng tự cung cấp weights khi triển khai.</w:t>
            </w:r>
          </w:p>
        </w:tc>
      </w:tr>
      <w:tr>
        <w:tc>
          <w:tcPr>
            <w:tcW w:type="dxa" w:w="2340"/>
            <w:tcMar>
              <w:top w:w="120" w:type="dxa"/>
              <w:bottom w:w="120" w:type="dxa"/>
              <w:left w:w="150" w:type="dxa"/>
              <w:right w:w="150" w:type="dxa"/>
            </w:tcMar>
            <w:shd w:val="clear" w:color="auto" w:fill="FFFFFF"/>
          </w:tcPr>
          <w:p>
            <w:pPr>
              <w:spacing w:before="40" w:after="40" w:line="264" w:lineRule="auto"/>
            </w:pPr>
            <w:r>
              <w:rPr>
                <w:b/>
                <w:sz w:val="18"/>
              </w:rPr>
              <w:t>Mã Nguồn Nền Tảng (Platform Code)</w:t>
            </w:r>
          </w:p>
        </w:tc>
        <w:tc>
          <w:tcPr>
            <w:tcW w:type="dxa" w:w="2340"/>
            <w:tcMar>
              <w:top w:w="120" w:type="dxa"/>
              <w:bottom w:w="120" w:type="dxa"/>
              <w:left w:w="150" w:type="dxa"/>
              <w:right w:w="150" w:type="dxa"/>
            </w:tcMar>
            <w:shd w:val="clear" w:color="auto" w:fill="FFFFFF"/>
          </w:tcPr>
          <w:p>
            <w:pPr>
              <w:spacing w:before="40" w:after="40" w:line="264" w:lineRule="auto"/>
            </w:pPr>
            <w:r>
              <w:rPr>
                <w:sz w:val="18"/>
              </w:rPr>
              <w:t>Hanoi Traffic Platform Team</w:t>
            </w:r>
          </w:p>
        </w:tc>
        <w:tc>
          <w:tcPr>
            <w:tcW w:type="dxa" w:w="2340"/>
            <w:tcMar>
              <w:top w:w="120" w:type="dxa"/>
              <w:bottom w:w="120" w:type="dxa"/>
              <w:left w:w="150" w:type="dxa"/>
              <w:right w:w="150" w:type="dxa"/>
            </w:tcMar>
            <w:shd w:val="clear" w:color="auto" w:fill="FFFFFF"/>
          </w:tcPr>
          <w:p>
            <w:pPr>
              <w:spacing w:before="40" w:after="40" w:line="264" w:lineRule="auto"/>
            </w:pPr>
            <w:r>
              <w:rPr>
                <w:b/>
                <w:sz w:val="18"/>
              </w:rPr>
              <w:t>MIT License</w:t>
            </w:r>
          </w:p>
        </w:tc>
        <w:tc>
          <w:tcPr>
            <w:tcW w:type="dxa" w:w="2340"/>
            <w:tcMar>
              <w:top w:w="120" w:type="dxa"/>
              <w:bottom w:w="120" w:type="dxa"/>
              <w:left w:w="150" w:type="dxa"/>
              <w:right w:w="150" w:type="dxa"/>
            </w:tcMar>
            <w:shd w:val="clear" w:color="auto" w:fill="FFFFFF"/>
          </w:tcPr>
          <w:p>
            <w:pPr>
              <w:spacing w:before="40" w:after="40" w:line="264" w:lineRule="auto"/>
            </w:pPr>
            <w:r>
              <w:rPr>
                <w:sz w:val="18"/>
              </w:rPr>
              <w:t>Toàn bộ mã nguồn backend, frontend, thuật toán tracking và công cụ đánh giá được cấp phép MIT cho mục đích tái lập khoa học.</w:t>
            </w:r>
          </w:p>
        </w:tc>
      </w:tr>
      <w:tr>
        <w:tc>
          <w:tcPr>
            <w:tcW w:type="dxa" w:w="2340"/>
            <w:tcMar>
              <w:top w:w="120" w:type="dxa"/>
              <w:bottom w:w="120" w:type="dxa"/>
              <w:left w:w="150" w:type="dxa"/>
              <w:right w:w="150" w:type="dxa"/>
            </w:tcMar>
            <w:shd w:val="clear" w:color="auto" w:fill="F2F2F2"/>
          </w:tcPr>
          <w:p>
            <w:pPr>
              <w:spacing w:before="40" w:after="40" w:line="264" w:lineRule="auto"/>
            </w:pPr>
            <w:r>
              <w:rPr>
                <w:b/>
                <w:sz w:val="18"/>
              </w:rPr>
              <w:t>Thư Viện Phụ Thuộc</w:t>
            </w:r>
          </w:p>
        </w:tc>
        <w:tc>
          <w:tcPr>
            <w:tcW w:type="dxa" w:w="2340"/>
            <w:tcMar>
              <w:top w:w="120" w:type="dxa"/>
              <w:bottom w:w="120" w:type="dxa"/>
              <w:left w:w="150" w:type="dxa"/>
              <w:right w:w="150" w:type="dxa"/>
            </w:tcMar>
            <w:shd w:val="clear" w:color="auto" w:fill="F2F2F2"/>
          </w:tcPr>
          <w:p>
            <w:pPr>
              <w:spacing w:before="40" w:after="40" w:line="264" w:lineRule="auto"/>
            </w:pPr>
            <w:r>
              <w:rPr>
                <w:sz w:val="18"/>
              </w:rPr>
              <w:t>FastAPI, ONNX Runtime, OpenCV, Scikit-Learn</w:t>
            </w:r>
          </w:p>
        </w:tc>
        <w:tc>
          <w:tcPr>
            <w:tcW w:type="dxa" w:w="2340"/>
            <w:tcMar>
              <w:top w:w="120" w:type="dxa"/>
              <w:bottom w:w="120" w:type="dxa"/>
              <w:left w:w="150" w:type="dxa"/>
              <w:right w:w="150" w:type="dxa"/>
            </w:tcMar>
            <w:shd w:val="clear" w:color="auto" w:fill="F2F2F2"/>
          </w:tcPr>
          <w:p>
            <w:pPr>
              <w:spacing w:before="40" w:after="40" w:line="264" w:lineRule="auto"/>
            </w:pPr>
            <w:r>
              <w:rPr>
                <w:sz w:val="18"/>
              </w:rPr>
              <w:t>MIT, Apache 2.0, BSD-3</w:t>
            </w:r>
          </w:p>
        </w:tc>
        <w:tc>
          <w:tcPr>
            <w:tcW w:type="dxa" w:w="2340"/>
            <w:tcMar>
              <w:top w:w="120" w:type="dxa"/>
              <w:bottom w:w="120" w:type="dxa"/>
              <w:left w:w="150" w:type="dxa"/>
              <w:right w:w="150" w:type="dxa"/>
            </w:tcMar>
            <w:shd w:val="clear" w:color="auto" w:fill="F2F2F2"/>
          </w:tcPr>
          <w:p>
            <w:pPr>
              <w:spacing w:before="40" w:after="40" w:line="264" w:lineRule="auto"/>
            </w:pPr>
            <w:r>
              <w:rPr>
                <w:sz w:val="18"/>
              </w:rPr>
              <w:t>Các phụ thuộc runtime tiêu chuẩn.</w:t>
            </w:r>
          </w:p>
        </w:tc>
      </w:tr>
    </w:tbl>
    <w:p/>
    <w:p>
      <w:pPr>
        <w:pStyle w:val="Heading3"/>
        <w:spacing w:before="200" w:after="80"/>
      </w:pPr>
      <w:r>
        <w:rPr>
          <w:color w:val="4F81BD"/>
        </w:rPr>
        <w:t>8.2 Ranh Giới Bảo Mật &amp; Bảo Vệ Quyền Riêng Tư (Privacy Boundaries)</w:t>
      </w:r>
    </w:p>
    <w:p>
      <w:pPr>
        <w:pStyle w:val="ListBullet"/>
        <w:spacing w:before="20" w:after="20" w:line="276" w:lineRule="auto"/>
      </w:pPr>
      <w:r>
        <w:rPr>
          <w:b/>
        </w:rPr>
        <w:t>Loại trừ dữ liệu nhạy cảm</w:t>
      </w:r>
      <w:r>
        <w:t>: Gói phân phối portable loại bỏ $100\%$ các file video thực tế (</w:t>
      </w:r>
      <w:r>
        <w:rPr>
          <w:rFonts w:ascii="Consolas" w:hAnsi="Consolas"/>
          <w:color w:val="A02828"/>
          <w:sz w:val="19"/>
        </w:rPr>
        <w:t>*.mp4</w:t>
      </w:r>
      <w:r>
        <w:t>), các tệp môi trường ảo (</w:t>
      </w:r>
      <w:r>
        <w:rPr>
          <w:rFonts w:ascii="Consolas" w:hAnsi="Consolas"/>
          <w:color w:val="A02828"/>
          <w:sz w:val="19"/>
        </w:rPr>
        <w:t>.venv</w:t>
      </w:r>
      <w:r>
        <w:t>), bytecode (</w:t>
      </w:r>
      <w:r>
        <w:rPr>
          <w:rFonts w:ascii="Consolas" w:hAnsi="Consolas"/>
          <w:color w:val="A02828"/>
          <w:sz w:val="19"/>
        </w:rPr>
        <w:t>*.pyc</w:t>
      </w:r>
      <w:r>
        <w:t>), khóa bí mật (</w:t>
      </w:r>
      <w:r>
        <w:rPr>
          <w:rFonts w:ascii="Consolas" w:hAnsi="Consolas"/>
          <w:color w:val="A02828"/>
          <w:sz w:val="19"/>
        </w:rPr>
        <w:t>.env</w:t>
      </w:r>
      <w:r>
        <w:t>) và token API.</w:t>
      </w:r>
    </w:p>
    <w:p>
      <w:pPr>
        <w:pStyle w:val="ListBullet"/>
        <w:spacing w:before="20" w:after="20" w:line="276" w:lineRule="auto"/>
      </w:pPr>
      <w:r>
        <w:rPr>
          <w:b/>
        </w:rPr>
        <w:t>Dữ liệu Camera CCTV công cộng</w:t>
      </w:r>
      <w:r>
        <w:t>: Hệ thống chỉ xử lý hình ảnh luồng giao thông công cộng, không thực hiện nhận diện biển số xe (ALPR/ANPR) hay nhận diện khuôn mặt người tham gia giao thông.</w:t>
      </w:r>
    </w:p>
    <w:p>
      <w:pPr>
        <w:spacing w:before="120" w:after="120"/>
      </w:pPr>
    </w:p>
    <w:p>
      <w:pPr>
        <w:pStyle w:val="Heading2"/>
        <w:spacing w:before="280" w:after="100"/>
      </w:pPr>
      <w:r>
        <w:rPr>
          <w:color w:val="365F91"/>
        </w:rPr>
        <w:t>9. Giới Hạn Kỹ Thuật Đã Biết &amp; Lộ Trình Phát Triển (Known Limitations &amp; Roadmap)</w:t>
      </w:r>
    </w:p>
    <w:p>
      <w:pPr>
        <w:pStyle w:val="Heading3"/>
        <w:spacing w:before="200" w:after="80"/>
      </w:pPr>
      <w:r>
        <w:rPr>
          <w:color w:val="4F81BD"/>
        </w:rPr>
        <w:t>9.1 Giới Hạn Kỹ Thuật Đã Biết (Known Limitations)</w:t>
      </w:r>
    </w:p>
    <w:p>
      <w:pPr>
        <w:pStyle w:val="ListNumber"/>
        <w:spacing w:before="20" w:after="20" w:line="276" w:lineRule="auto"/>
      </w:pPr>
      <w:r>
        <w:rPr>
          <w:b/>
        </w:rPr>
        <w:t>Dữ liệu giám sát đếm hạn chế</w:t>
      </w:r>
      <w:r>
        <w:t xml:space="preserve">: AI City Challenge 2021 Track 1 chỉ cung cấp nhãn đếm ground truth chính thức mẫu cho 1 phút đầu tiên của </w:t>
      </w:r>
      <w:r>
        <w:rPr>
          <w:rFonts w:ascii="Consolas" w:hAnsi="Consolas"/>
          <w:color w:val="A02828"/>
          <w:sz w:val="19"/>
        </w:rPr>
        <w:t>cam_5.mp4</w:t>
      </w:r>
      <w:r>
        <w:t>. Các camera khác (</w:t>
      </w:r>
      <w:r>
        <w:rPr>
          <w:rFonts w:ascii="Consolas" w:hAnsi="Consolas"/>
          <w:color w:val="A02828"/>
          <w:sz w:val="19"/>
        </w:rPr>
        <w:t>cam_1</w:t>
      </w:r>
      <w:r>
        <w:t xml:space="preserve"> đến </w:t>
      </w:r>
      <w:r>
        <w:rPr>
          <w:rFonts w:ascii="Consolas" w:hAnsi="Consolas"/>
          <w:color w:val="A02828"/>
          <w:sz w:val="19"/>
        </w:rPr>
        <w:t>cam_4</w:t>
      </w:r>
      <w:r>
        <w:t>) không có file ground truth đếm sự kiện thời gian thực tương đương để tính F1 đa camera.</w:t>
      </w:r>
    </w:p>
    <w:p>
      <w:pPr>
        <w:pStyle w:val="ListNumber"/>
        <w:spacing w:before="20" w:after="20" w:line="276" w:lineRule="auto"/>
      </w:pPr>
      <w:r>
        <w:rPr>
          <w:b/>
        </w:rPr>
        <w:t>Hiện tượng mất cân bằng lớp trầm trọng (Class Imbalance)</w:t>
      </w:r>
      <w:r>
        <w:t xml:space="preserve">: Trong clip </w:t>
      </w:r>
      <w:r>
        <w:rPr>
          <w:rFonts w:ascii="Consolas" w:hAnsi="Consolas"/>
          <w:color w:val="A02828"/>
          <w:sz w:val="19"/>
        </w:rPr>
        <w:t>cam_5</w:t>
      </w:r>
      <w:r>
        <w:t>, lưu lượng tập trung chủ yếu vào Movement 5 và Movement 11 (&gt;70%). Các chuyển động rẽ hiếm (Movement 1, 7, 10, 12) chỉ có 1 đến 2 mẫu trong suốt 1 phút, khiến các mô hình học máy (MLP, CNN-LSTM) thiếu dữ liệu huấn luyện cân bằng.</w:t>
      </w:r>
    </w:p>
    <w:p>
      <w:pPr>
        <w:pStyle w:val="ListNumber"/>
        <w:spacing w:before="20" w:after="20" w:line="276" w:lineRule="auto"/>
      </w:pPr>
      <w:r>
        <w:rPr>
          <w:b/>
        </w:rPr>
        <w:t>Phân vùng Held-Out không phải Independent Test hoàn toàn</w:t>
      </w:r>
      <w:r>
        <w:t>: Các tham số hình học toàn cục (tọa độ điểm thoát, ngưỡng khoảng cách) đã từng được xem và tinh chỉnh trên các khung hình của clip này trong quá khứ. Không tuyên bố zero-leakage cross-camera nếu chưa kiểm nghiệm trên camera hoàn toàn mới.</w:t>
      </w:r>
    </w:p>
    <w:p>
      <w:pPr>
        <w:pStyle w:val="Heading3"/>
        <w:spacing w:before="200" w:after="80"/>
      </w:pPr>
      <w:r>
        <w:rPr>
          <w:color w:val="4F81BD"/>
        </w:rPr>
        <w:t>9.2 Lộ Trình Phát Triển (Roadmap)</w:t>
      </w:r>
    </w:p>
    <w:p>
      <w:pPr>
        <w:pStyle w:val="ListBullet"/>
        <w:spacing w:before="20" w:after="20" w:line="276" w:lineRule="auto"/>
      </w:pPr>
      <w:r>
        <w:rPr>
          <w:b/>
        </w:rPr>
        <w:t>Giai đoạn tiếp theo (v8.1)</w:t>
      </w:r>
      <w:r>
        <w:t>: Xây dựng bộ tự động thích ứng hình học (Auto-Calibrated Homography) cho phép suy luận hướng MOI tự động trên camera bất kỳ mà không cần cấu hình tay tọa độ tiếp cận.</w:t>
      </w:r>
    </w:p>
    <w:p>
      <w:pPr>
        <w:pStyle w:val="ListBullet"/>
        <w:spacing w:before="20" w:after="20" w:line="276" w:lineRule="auto"/>
      </w:pPr>
      <w:r>
        <w:rPr>
          <w:b/>
        </w:rPr>
        <w:t>Giai đoạn nâng cao (v9.0)</w:t>
      </w:r>
      <w:r>
        <w:t>: Nâng cấp mô hình phát hiện xe sang Vision Transformer (YOLOv10 / RT-DETR) và tích hợp Edge AI gia tốc phần cứng qua TensorRT hoặc OpenVINO.</w:t>
      </w:r>
    </w:p>
    <w:p>
      <w:pPr>
        <w:spacing w:before="120" w:after="120"/>
      </w:pPr>
    </w:p>
    <w:p>
      <w:pPr>
        <w:pStyle w:val="Heading2"/>
        <w:spacing w:before="280" w:after="100"/>
      </w:pPr>
      <w:r>
        <w:rPr>
          <w:color w:val="365F91"/>
        </w:rPr>
        <w:t>10. Nghiệm Thu Bàn Giao &amp; Quyết Định Phát Hành (Acceptance &amp; Release Decision)</w:t>
      </w:r>
    </w:p>
    <w:p>
      <w:pPr>
        <w:pStyle w:val="Heading3"/>
        <w:spacing w:before="200" w:after="80"/>
      </w:pPr>
      <w:r>
        <w:rPr>
          <w:color w:val="4F81BD"/>
        </w:rPr>
        <w:t>10.1 Bảng Nghiệm Thu Kỹ Thuật (Engineering Acceptance Checklist)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Hạng Mục Kiểm Tra</w:t>
            </w:r>
          </w:p>
        </w:tc>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Công Cụ Kiểm Tra</w:t>
            </w:r>
          </w:p>
        </w:tc>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Kết Quả Thực Tế</w:t>
            </w:r>
          </w:p>
        </w:tc>
        <w:tc>
          <w:tcPr>
            <w:tcW w:type="dxa" w:w="2340"/>
            <w:tcMar>
              <w:top w:w="120" w:type="dxa"/>
              <w:bottom w:w="120" w:type="dxa"/>
              <w:left w:w="150" w:type="dxa"/>
              <w:right w:w="150" w:type="dxa"/>
            </w:tcMar>
            <w:shd w:val="clear" w:color="auto" w:fill="1F497D"/>
          </w:tcPr>
          <w:p>
            <w:pPr>
              <w:spacing w:before="40" w:after="40" w:line="264" w:lineRule="auto"/>
            </w:pPr>
            <w:r>
              <w:rPr>
                <w:b/>
                <w:color w:val="FFFFFF"/>
                <w:sz w:val="19"/>
              </w:rPr>
              <w:t>Trạng Thái Nghiệm Thu</w:t>
            </w:r>
          </w:p>
        </w:tc>
      </w:tr>
      <w:tr>
        <w:tc>
          <w:tcPr>
            <w:tcW w:type="dxa" w:w="2340"/>
            <w:tcMar>
              <w:top w:w="120" w:type="dxa"/>
              <w:bottom w:w="120" w:type="dxa"/>
              <w:left w:w="150" w:type="dxa"/>
              <w:right w:w="150" w:type="dxa"/>
            </w:tcMar>
            <w:shd w:val="clear" w:color="auto" w:fill="F2F2F2"/>
          </w:tcPr>
          <w:p>
            <w:pPr>
              <w:spacing w:before="40" w:after="40" w:line="264" w:lineRule="auto"/>
            </w:pPr>
            <w:r>
              <w:rPr>
                <w:b/>
                <w:sz w:val="18"/>
              </w:rPr>
              <w:t>Test Suite Toàn Diện</w:t>
            </w:r>
          </w:p>
        </w:tc>
        <w:tc>
          <w:tcPr>
            <w:tcW w:type="dxa" w:w="234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pytest -q</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135 / 135 tests PASS</w:t>
            </w:r>
            <w:r>
              <w:rPr>
                <w:sz w:val="18"/>
              </w:rPr>
              <w:t xml:space="preserve"> (2.91s)</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PASS</w:t>
            </w:r>
          </w:p>
        </w:tc>
      </w:tr>
      <w:tr>
        <w:tc>
          <w:tcPr>
            <w:tcW w:type="dxa" w:w="2340"/>
            <w:tcMar>
              <w:top w:w="120" w:type="dxa"/>
              <w:bottom w:w="120" w:type="dxa"/>
              <w:left w:w="150" w:type="dxa"/>
              <w:right w:w="150" w:type="dxa"/>
            </w:tcMar>
            <w:shd w:val="clear" w:color="auto" w:fill="FFFFFF"/>
          </w:tcPr>
          <w:p>
            <w:pPr>
              <w:spacing w:before="40" w:after="40" w:line="264" w:lineRule="auto"/>
            </w:pPr>
            <w:r>
              <w:rPr>
                <w:b/>
                <w:sz w:val="18"/>
              </w:rPr>
              <w:t>Kiểm Tra Toàn Vẹn Phát Hành</w:t>
            </w:r>
          </w:p>
        </w:tc>
        <w:tc>
          <w:tcPr>
            <w:tcW w:type="dxa" w:w="234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tools/release_check.py</w:t>
            </w:r>
          </w:p>
        </w:tc>
        <w:tc>
          <w:tcPr>
            <w:tcW w:type="dxa" w:w="2340"/>
            <w:tcMar>
              <w:top w:w="120" w:type="dxa"/>
              <w:bottom w:w="120" w:type="dxa"/>
              <w:left w:w="150" w:type="dxa"/>
              <w:right w:w="150" w:type="dxa"/>
            </w:tcMar>
            <w:shd w:val="clear" w:color="auto" w:fill="FFFFFF"/>
          </w:tcPr>
          <w:p>
            <w:pPr>
              <w:spacing w:before="40" w:after="40" w:line="264" w:lineRule="auto"/>
            </w:pPr>
            <w:r>
              <w:rPr>
                <w:b/>
                <w:sz w:val="18"/>
              </w:rPr>
              <w:t>282 / 282 files verified</w:t>
            </w:r>
          </w:p>
        </w:tc>
        <w:tc>
          <w:tcPr>
            <w:tcW w:type="dxa" w:w="2340"/>
            <w:tcMar>
              <w:top w:w="120" w:type="dxa"/>
              <w:bottom w:w="120" w:type="dxa"/>
              <w:left w:w="150" w:type="dxa"/>
              <w:right w:w="150" w:type="dxa"/>
            </w:tcMar>
            <w:shd w:val="clear" w:color="auto" w:fill="FFFFFF"/>
          </w:tcPr>
          <w:p>
            <w:pPr>
              <w:spacing w:before="40" w:after="40" w:line="264" w:lineRule="auto"/>
            </w:pPr>
            <w:r>
              <w:rPr>
                <w:b/>
                <w:sz w:val="18"/>
              </w:rPr>
              <w:t>PASS</w:t>
            </w:r>
          </w:p>
        </w:tc>
      </w:tr>
      <w:tr>
        <w:tc>
          <w:tcPr>
            <w:tcW w:type="dxa" w:w="2340"/>
            <w:tcMar>
              <w:top w:w="120" w:type="dxa"/>
              <w:bottom w:w="120" w:type="dxa"/>
              <w:left w:w="150" w:type="dxa"/>
              <w:right w:w="150" w:type="dxa"/>
            </w:tcMar>
            <w:shd w:val="clear" w:color="auto" w:fill="F2F2F2"/>
          </w:tcPr>
          <w:p>
            <w:pPr>
              <w:spacing w:before="40" w:after="40" w:line="264" w:lineRule="auto"/>
            </w:pPr>
            <w:r>
              <w:rPr>
                <w:b/>
                <w:sz w:val="18"/>
              </w:rPr>
              <w:t>Kiểm Tra Biên Dịch Bytecode</w:t>
            </w:r>
          </w:p>
        </w:tc>
        <w:tc>
          <w:tcPr>
            <w:tcW w:type="dxa" w:w="234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python -m compileall</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100% clean (0 errors)</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PASS</w:t>
            </w:r>
          </w:p>
        </w:tc>
      </w:tr>
      <w:tr>
        <w:tc>
          <w:tcPr>
            <w:tcW w:type="dxa" w:w="2340"/>
            <w:tcMar>
              <w:top w:w="120" w:type="dxa"/>
              <w:bottom w:w="120" w:type="dxa"/>
              <w:left w:w="150" w:type="dxa"/>
              <w:right w:w="150" w:type="dxa"/>
            </w:tcMar>
            <w:shd w:val="clear" w:color="auto" w:fill="FFFFFF"/>
          </w:tcPr>
          <w:p>
            <w:pPr>
              <w:spacing w:before="40" w:after="40" w:line="264" w:lineRule="auto"/>
            </w:pPr>
            <w:r>
              <w:rPr>
                <w:b/>
                <w:sz w:val="18"/>
              </w:rPr>
              <w:t>Smoke Test Mô Hình ONNX</w:t>
            </w:r>
          </w:p>
        </w:tc>
        <w:tc>
          <w:tcPr>
            <w:tcW w:type="dxa" w:w="234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tools/model_smoke.py</w:t>
            </w:r>
          </w:p>
        </w:tc>
        <w:tc>
          <w:tcPr>
            <w:tcW w:type="dxa" w:w="2340"/>
            <w:tcMar>
              <w:top w:w="120" w:type="dxa"/>
              <w:bottom w:w="120" w:type="dxa"/>
              <w:left w:w="150" w:type="dxa"/>
              <w:right w:w="150" w:type="dxa"/>
            </w:tcMar>
            <w:shd w:val="clear" w:color="auto" w:fill="FFFFFF"/>
          </w:tcPr>
          <w:p>
            <w:pPr>
              <w:spacing w:before="40" w:after="40" w:line="264" w:lineRule="auto"/>
            </w:pPr>
            <w:r>
              <w:rPr>
                <w:rFonts w:ascii="Consolas" w:hAnsi="Consolas"/>
                <w:color w:val="A02828"/>
                <w:sz w:val="19"/>
              </w:rPr>
              <w:t>MODEL_SMOKE_PASS</w:t>
            </w:r>
          </w:p>
        </w:tc>
        <w:tc>
          <w:tcPr>
            <w:tcW w:type="dxa" w:w="2340"/>
            <w:tcMar>
              <w:top w:w="120" w:type="dxa"/>
              <w:bottom w:w="120" w:type="dxa"/>
              <w:left w:w="150" w:type="dxa"/>
              <w:right w:w="150" w:type="dxa"/>
            </w:tcMar>
            <w:shd w:val="clear" w:color="auto" w:fill="FFFFFF"/>
          </w:tcPr>
          <w:p>
            <w:pPr>
              <w:spacing w:before="40" w:after="40" w:line="264" w:lineRule="auto"/>
            </w:pPr>
            <w:r>
              <w:rPr>
                <w:b/>
                <w:sz w:val="18"/>
              </w:rPr>
              <w:t>PASS</w:t>
            </w:r>
          </w:p>
        </w:tc>
      </w:tr>
      <w:tr>
        <w:tc>
          <w:tcPr>
            <w:tcW w:type="dxa" w:w="2340"/>
            <w:tcMar>
              <w:top w:w="120" w:type="dxa"/>
              <w:bottom w:w="120" w:type="dxa"/>
              <w:left w:w="150" w:type="dxa"/>
              <w:right w:w="150" w:type="dxa"/>
            </w:tcMar>
            <w:shd w:val="clear" w:color="auto" w:fill="F2F2F2"/>
          </w:tcPr>
          <w:p>
            <w:pPr>
              <w:spacing w:before="40" w:after="40" w:line="264" w:lineRule="auto"/>
            </w:pPr>
            <w:r>
              <w:rPr>
                <w:b/>
                <w:sz w:val="18"/>
              </w:rPr>
              <w:t>Xác Minh Hash Model Production</w:t>
            </w:r>
          </w:p>
        </w:tc>
        <w:tc>
          <w:tcPr>
            <w:tcW w:type="dxa" w:w="2340"/>
            <w:tcMar>
              <w:top w:w="120" w:type="dxa"/>
              <w:bottom w:w="120" w:type="dxa"/>
              <w:left w:w="150" w:type="dxa"/>
              <w:right w:w="150" w:type="dxa"/>
            </w:tcMar>
            <w:shd w:val="clear" w:color="auto" w:fill="F2F2F2"/>
          </w:tcPr>
          <w:p>
            <w:pPr>
              <w:spacing w:before="40" w:after="40" w:line="264" w:lineRule="auto"/>
            </w:pPr>
            <w:r>
              <w:rPr>
                <w:sz w:val="18"/>
              </w:rPr>
              <w:t>SHA-256 Checksum</w:t>
            </w:r>
          </w:p>
        </w:tc>
        <w:tc>
          <w:tcPr>
            <w:tcW w:type="dxa" w:w="2340"/>
            <w:tcMar>
              <w:top w:w="120" w:type="dxa"/>
              <w:bottom w:w="120" w:type="dxa"/>
              <w:left w:w="150" w:type="dxa"/>
              <w:right w:w="150" w:type="dxa"/>
            </w:tcMar>
            <w:shd w:val="clear" w:color="auto" w:fill="F2F2F2"/>
          </w:tcPr>
          <w:p>
            <w:pPr>
              <w:spacing w:before="40" w:after="40" w:line="264" w:lineRule="auto"/>
            </w:pPr>
            <w:r>
              <w:rPr>
                <w:sz w:val="18"/>
              </w:rPr>
              <w:t>3 models khớp tuyệt đối 100%</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PASS</w:t>
            </w:r>
          </w:p>
        </w:tc>
      </w:tr>
      <w:tr>
        <w:tc>
          <w:tcPr>
            <w:tcW w:type="dxa" w:w="2340"/>
            <w:tcMar>
              <w:top w:w="120" w:type="dxa"/>
              <w:bottom w:w="120" w:type="dxa"/>
              <w:left w:w="150" w:type="dxa"/>
              <w:right w:w="150" w:type="dxa"/>
            </w:tcMar>
            <w:shd w:val="clear" w:color="auto" w:fill="FFFFFF"/>
          </w:tcPr>
          <w:p>
            <w:pPr>
              <w:spacing w:before="40" w:after="40" w:line="264" w:lineRule="auto"/>
            </w:pPr>
            <w:r>
              <w:rPr>
                <w:b/>
                <w:sz w:val="18"/>
              </w:rPr>
              <w:t>Fresh-Extraction Package Test</w:t>
            </w:r>
          </w:p>
        </w:tc>
        <w:tc>
          <w:tcPr>
            <w:tcW w:type="dxa" w:w="2340"/>
            <w:tcMar>
              <w:top w:w="120" w:type="dxa"/>
              <w:bottom w:w="120" w:type="dxa"/>
              <w:left w:w="150" w:type="dxa"/>
              <w:right w:w="150" w:type="dxa"/>
            </w:tcMar>
            <w:shd w:val="clear" w:color="auto" w:fill="FFFFFF"/>
          </w:tcPr>
          <w:p>
            <w:pPr>
              <w:spacing w:before="40" w:after="40" w:line="264" w:lineRule="auto"/>
            </w:pPr>
            <w:r>
              <w:rPr>
                <w:sz w:val="18"/>
              </w:rPr>
              <w:t>Giải nén ZIP vào thư mục sạch</w:t>
            </w:r>
          </w:p>
        </w:tc>
        <w:tc>
          <w:tcPr>
            <w:tcW w:type="dxa" w:w="2340"/>
            <w:tcMar>
              <w:top w:w="120" w:type="dxa"/>
              <w:bottom w:w="120" w:type="dxa"/>
              <w:left w:w="150" w:type="dxa"/>
              <w:right w:w="150" w:type="dxa"/>
            </w:tcMar>
            <w:shd w:val="clear" w:color="auto" w:fill="FFFFFF"/>
          </w:tcPr>
          <w:p>
            <w:pPr>
              <w:spacing w:before="40" w:after="40" w:line="264" w:lineRule="auto"/>
            </w:pPr>
            <w:r>
              <w:rPr>
                <w:sz w:val="18"/>
              </w:rPr>
              <w:t>100% files nguyên vẹn, zero video/weights rò rỉ</w:t>
            </w:r>
          </w:p>
        </w:tc>
        <w:tc>
          <w:tcPr>
            <w:tcW w:type="dxa" w:w="2340"/>
            <w:tcMar>
              <w:top w:w="120" w:type="dxa"/>
              <w:bottom w:w="120" w:type="dxa"/>
              <w:left w:w="150" w:type="dxa"/>
              <w:right w:w="150" w:type="dxa"/>
            </w:tcMar>
            <w:shd w:val="clear" w:color="auto" w:fill="FFFFFF"/>
          </w:tcPr>
          <w:p>
            <w:pPr>
              <w:spacing w:before="40" w:after="40" w:line="264" w:lineRule="auto"/>
            </w:pPr>
            <w:r>
              <w:rPr>
                <w:b/>
                <w:sz w:val="18"/>
              </w:rPr>
              <w:t>PASS</w:t>
            </w:r>
          </w:p>
        </w:tc>
      </w:tr>
      <w:tr>
        <w:tc>
          <w:tcPr>
            <w:tcW w:type="dxa" w:w="2340"/>
            <w:tcMar>
              <w:top w:w="120" w:type="dxa"/>
              <w:bottom w:w="120" w:type="dxa"/>
              <w:left w:w="150" w:type="dxa"/>
              <w:right w:w="150" w:type="dxa"/>
            </w:tcMar>
            <w:shd w:val="clear" w:color="auto" w:fill="F2F2F2"/>
          </w:tcPr>
          <w:p>
            <w:pPr>
              <w:spacing w:before="40" w:after="40" w:line="264" w:lineRule="auto"/>
            </w:pPr>
            <w:r>
              <w:rPr>
                <w:b/>
                <w:sz w:val="18"/>
              </w:rPr>
              <w:t>Khắc Phục MLP Inference Mismatch</w:t>
            </w:r>
          </w:p>
        </w:tc>
        <w:tc>
          <w:tcPr>
            <w:tcW w:type="dxa" w:w="2340"/>
            <w:tcMar>
              <w:top w:w="120" w:type="dxa"/>
              <w:bottom w:w="120" w:type="dxa"/>
              <w:left w:w="150" w:type="dxa"/>
              <w:right w:w="150" w:type="dxa"/>
            </w:tcMar>
            <w:shd w:val="clear" w:color="auto" w:fill="F2F2F2"/>
          </w:tcPr>
          <w:p>
            <w:pPr>
              <w:spacing w:before="40" w:after="40" w:line="264" w:lineRule="auto"/>
            </w:pPr>
            <w:r>
              <w:rPr>
                <w:rFonts w:ascii="Consolas" w:hAnsi="Consolas"/>
                <w:color w:val="A02828"/>
                <w:sz w:val="19"/>
              </w:rPr>
              <w:t>tools/run_instrumented_mlp_audit.py</w:t>
            </w:r>
          </w:p>
        </w:tc>
        <w:tc>
          <w:tcPr>
            <w:tcW w:type="dxa" w:w="2340"/>
            <w:tcMar>
              <w:top w:w="120" w:type="dxa"/>
              <w:bottom w:w="120" w:type="dxa"/>
              <w:left w:w="150" w:type="dxa"/>
              <w:right w:w="150" w:type="dxa"/>
            </w:tcMar>
            <w:shd w:val="clear" w:color="auto" w:fill="F2F2F2"/>
          </w:tcPr>
          <w:p>
            <w:pPr>
              <w:spacing w:before="40" w:after="40" w:line="264" w:lineRule="auto"/>
            </w:pPr>
            <w:r>
              <w:rPr>
                <w:sz w:val="18"/>
              </w:rPr>
              <w:t>Strict F1 = 0.8200 (Parity 100%)</w:t>
            </w:r>
          </w:p>
        </w:tc>
        <w:tc>
          <w:tcPr>
            <w:tcW w:type="dxa" w:w="2340"/>
            <w:tcMar>
              <w:top w:w="120" w:type="dxa"/>
              <w:bottom w:w="120" w:type="dxa"/>
              <w:left w:w="150" w:type="dxa"/>
              <w:right w:w="150" w:type="dxa"/>
            </w:tcMar>
            <w:shd w:val="clear" w:color="auto" w:fill="F2F2F2"/>
          </w:tcPr>
          <w:p>
            <w:pPr>
              <w:spacing w:before="40" w:after="40" w:line="264" w:lineRule="auto"/>
            </w:pPr>
            <w:r>
              <w:rPr>
                <w:b/>
                <w:sz w:val="18"/>
              </w:rPr>
              <w:t>PASS (FIX VERIFIED)</w:t>
            </w:r>
          </w:p>
        </w:tc>
      </w:tr>
    </w:tbl>
    <w:p/>
    <w:p>
      <w:pPr>
        <w:pStyle w:val="Heading3"/>
        <w:spacing w:before="200" w:after="80"/>
      </w:pPr>
      <w:r>
        <w:rPr>
          <w:color w:val="4F81BD"/>
        </w:rPr>
        <w:t>10.2 Quyết Định Phát Hành Chính Thức (Official Release Decision)</w:t>
      </w:r>
    </w:p>
    <w:p>
      <w:pPr>
        <w:spacing w:before="60" w:after="60" w:line="276" w:lineRule="auto"/>
      </w:pPr>
      <w:r>
        <w:t>Theo các quy chuẩn phân định trạng thái phát hành:</w:t>
      </w:r>
    </w:p>
    <w:p>
      <w:pPr>
        <w:pStyle w:val="ListNumber"/>
        <w:spacing w:before="20" w:after="20" w:line="276" w:lineRule="auto"/>
      </w:pPr>
      <w:r>
        <w:rPr>
          <w:b/>
        </w:rPr>
        <w:t>LOCAL DEPLOYMENT (Triển khai trên máy Windows hiện tại)</w:t>
      </w:r>
      <w:r>
        <w:t>:</w:t>
      </w:r>
    </w:p>
    <w:p>
      <w:pPr>
        <w:spacing w:before="60" w:after="60" w:line="276" w:lineRule="auto"/>
      </w:pPr>
      <w:r>
        <w:t xml:space="preserve">👉 </w:t>
      </w:r>
      <w:r>
        <w:rPr>
          <w:b/>
        </w:rPr>
        <w:t>`LOCAL DEPLOYMENT READY`</w:t>
      </w:r>
    </w:p>
    <w:p>
      <w:pPr>
        <w:spacing w:before="60" w:after="60" w:line="276" w:lineRule="auto"/>
      </w:pPr>
      <w:r>
        <w:t>*(Hệ thống chạy mượt mà, đầy đủ chức năng với dependencies và mô hình được cấp phép trên môi trường hiện tại)*.</w:t>
      </w:r>
    </w:p>
    <w:p>
      <w:pPr>
        <w:pStyle w:val="ListNumber"/>
        <w:spacing w:before="20" w:after="20" w:line="276" w:lineRule="auto"/>
      </w:pPr>
      <w:r>
        <w:rPr>
          <w:b/>
        </w:rPr>
        <w:t>PORTABLE ACADEMIC PACKAGE (Gói phân phối học thuật / nghiên cứu)</w:t>
      </w:r>
      <w:r>
        <w:t>:</w:t>
      </w:r>
    </w:p>
    <w:p>
      <w:pPr>
        <w:spacing w:before="60" w:after="60" w:line="276" w:lineRule="auto"/>
      </w:pPr>
      <w:r>
        <w:t xml:space="preserve">👉 </w:t>
      </w:r>
      <w:r>
        <w:rPr>
          <w:b/>
        </w:rPr>
        <w:t>`PORTABLE ACADEMIC PACKAGE READY`</w:t>
      </w:r>
    </w:p>
    <w:p>
      <w:pPr>
        <w:spacing w:before="60" w:after="60" w:line="276" w:lineRule="auto"/>
      </w:pPr>
      <w:r>
        <w:t>*(Gói phân phối [</w:t>
      </w:r>
      <w:r>
        <w:rPr>
          <w:rFonts w:ascii="Consolas" w:hAnsi="Consolas"/>
          <w:color w:val="A02828"/>
          <w:sz w:val="19"/>
        </w:rPr>
        <w:t>dist/track1_vehicle_counting_final.zip</w:t>
      </w:r>
      <w:r>
        <w:t>](file:///D:/hanoi-traffic-platform-final-8.0/dist/track1_vehicle_counting_final.zip) sạch, đầy đủ tài liệu QUICKSTART, TRAINING_GUIDE, THIRD_PARTY_NOTICES và checksum SHA-256)*.</w:t>
      </w:r>
    </w:p>
    <w:p>
      <w:pPr>
        <w:pStyle w:val="ListNumber"/>
        <w:spacing w:before="20" w:after="20" w:line="276" w:lineRule="auto"/>
      </w:pPr>
      <w:r>
        <w:rPr>
          <w:b/>
        </w:rPr>
        <w:t>GENERAL PUBLIC / COMMERCIAL DISTRIBUTION (Phân phối thương mại công khai)</w:t>
      </w:r>
      <w:r>
        <w:t>:</w:t>
      </w:r>
    </w:p>
    <w:p>
      <w:pPr>
        <w:spacing w:before="60" w:after="60" w:line="276" w:lineRule="auto"/>
      </w:pPr>
      <w:r>
        <w:t xml:space="preserve">👉 </w:t>
      </w:r>
      <w:r>
        <w:rPr>
          <w:b/>
        </w:rPr>
        <w:t>`RELEASE BLOCKED FOR GENERAL PUBLIC / COMMERCIAL DISTRIBUTION`</w:t>
      </w:r>
    </w:p>
    <w:p>
      <w:pPr>
        <w:spacing w:before="60" w:after="60" w:line="276" w:lineRule="auto"/>
      </w:pPr>
      <w:r>
        <w:t>*(Bị chặn theo quy định pháp lý: Trọng số mô hình phái sinh từ dữ liệu AIC21 giới hạn phi thương mại học thuật, và YOLOv8 ràng buộc nghĩa vụ copyleft AGPL-3.0)*.</w:t>
      </w:r>
    </w:p>
    <w:p>
      <w:pPr>
        <w:spacing w:before="120" w:after="120"/>
      </w:pPr>
    </w:p>
    <w:p>
      <w:pPr>
        <w:spacing w:before="60" w:after="60" w:line="276" w:lineRule="auto"/>
      </w:pPr>
      <w:r>
        <w:t>*Báo cáo được phê duyệt và hoàn tất tự động bởi Antigravity Engineering Suite.*</w:t>
      </w:r>
    </w:p>
    <w:p>
      <w:pPr>
        <w:spacing w:before="60" w:after="60" w:line="276" w:lineRule="auto"/>
      </w:pPr>
      <w:r>
        <w:t>*Hanoi Traffic Platform v8.0.0-final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