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174" w:tblpY="1246"/>
        <w:tblW w:w="10608" w:type="dxa"/>
        <w:tblLayout w:type="fixed"/>
        <w:tblLook w:val="01E0" w:firstRow="1" w:lastRow="1" w:firstColumn="1" w:lastColumn="1" w:noHBand="0" w:noVBand="0"/>
      </w:tblPr>
      <w:tblGrid>
        <w:gridCol w:w="4968"/>
        <w:gridCol w:w="5640"/>
      </w:tblGrid>
      <w:tr w:rsidR="00193276" w:rsidRPr="004A7E08" w14:paraId="6E3B43B9" w14:textId="77777777" w:rsidTr="00705FF6">
        <w:tc>
          <w:tcPr>
            <w:tcW w:w="4968" w:type="dxa"/>
          </w:tcPr>
          <w:p w14:paraId="4FAF4D8E" w14:textId="77777777" w:rsidR="00193276" w:rsidRPr="005E176D" w:rsidRDefault="00193276" w:rsidP="003A4848">
            <w:pPr>
              <w:ind w:right="-108"/>
              <w:jc w:val="center"/>
              <w:rPr>
                <w:b/>
              </w:rPr>
            </w:pPr>
            <w:r w:rsidRPr="005E176D">
              <w:rPr>
                <w:b/>
              </w:rPr>
              <w:t>CÔNG TY CỔ PHẦN</w:t>
            </w:r>
          </w:p>
          <w:p w14:paraId="133F237F" w14:textId="77777777" w:rsidR="00193276" w:rsidRPr="005E176D" w:rsidRDefault="00193276" w:rsidP="003A4848">
            <w:pPr>
              <w:ind w:right="-108"/>
              <w:jc w:val="center"/>
              <w:rPr>
                <w:b/>
              </w:rPr>
            </w:pPr>
            <w:r w:rsidRPr="005E176D">
              <w:rPr>
                <w:b/>
              </w:rPr>
              <w:t xml:space="preserve"> CÔNG NGHỆ THÔNG TIN, VIỄN THÔNG VÀ TỰ ĐỘNG HOÁ DẦU KHÍ</w:t>
            </w:r>
          </w:p>
          <w:p w14:paraId="7841699E" w14:textId="77777777" w:rsidR="00193276" w:rsidRDefault="00000000" w:rsidP="003A4848">
            <w:pPr>
              <w:ind w:right="-108"/>
              <w:jc w:val="center"/>
            </w:pPr>
            <w:r>
              <w:rPr>
                <w:b/>
                <w:noProof/>
              </w:rPr>
              <w:pict w14:anchorId="43CDE191">
                <v:line id="_x0000_s1057" style="position:absolute;left:0;text-align:left;z-index:2" from="72.6pt,6.6pt" to="168.6pt,6.6pt"/>
              </w:pict>
            </w:r>
            <w:r w:rsidR="00193276">
              <w:t xml:space="preserve"> </w:t>
            </w:r>
          </w:p>
          <w:p w14:paraId="007DD23B" w14:textId="77777777" w:rsidR="00193276" w:rsidRDefault="00193276" w:rsidP="003A4848">
            <w:pPr>
              <w:ind w:right="-108"/>
              <w:jc w:val="center"/>
            </w:pPr>
            <w:r>
              <w:t xml:space="preserve"> </w:t>
            </w:r>
            <w:r w:rsidRPr="00717C8B">
              <w:t>Số:</w:t>
            </w:r>
            <w:r>
              <w:rPr>
                <w:b/>
              </w:rPr>
              <w:t xml:space="preserve">          </w:t>
            </w:r>
            <w:r w:rsidRPr="00717C8B">
              <w:rPr>
                <w:b/>
              </w:rPr>
              <w:t>/</w:t>
            </w:r>
            <w:r w:rsidR="00A0531B">
              <w:t>PAIC</w:t>
            </w:r>
            <w:r>
              <w:t>-</w:t>
            </w:r>
            <w:r w:rsidR="002F37D0">
              <w:t>DVQTCNTT</w:t>
            </w:r>
          </w:p>
          <w:p w14:paraId="75F6D069" w14:textId="77777777" w:rsidR="00193276" w:rsidRPr="00CF3449" w:rsidRDefault="00193276" w:rsidP="00A773B2">
            <w:pPr>
              <w:ind w:left="720" w:right="-108"/>
              <w:jc w:val="center"/>
              <w:rPr>
                <w:b/>
              </w:rPr>
            </w:pPr>
            <w:r w:rsidRPr="00CF3449">
              <w:t xml:space="preserve">V/v: </w:t>
            </w:r>
            <w:r w:rsidR="00705FF6" w:rsidRPr="00CF3449">
              <w:t xml:space="preserve">Thông báo </w:t>
            </w:r>
            <w:r w:rsidR="008A709F">
              <w:t>gián đoạn trong cung cấp</w:t>
            </w:r>
            <w:r w:rsidR="00705FF6" w:rsidRPr="00CF3449">
              <w:t xml:space="preserve"> dịch vụ </w:t>
            </w:r>
            <w:r w:rsidR="005A2A16">
              <w:t xml:space="preserve">tên miền </w:t>
            </w:r>
            <w:r w:rsidR="00B42441">
              <w:t>VPI</w:t>
            </w:r>
            <w:r w:rsidR="008A709F">
              <w:t>.PVN.VN</w:t>
            </w:r>
          </w:p>
          <w:p w14:paraId="18A64814" w14:textId="77777777" w:rsidR="00705FF6" w:rsidRDefault="00705FF6" w:rsidP="003A4848">
            <w:pPr>
              <w:ind w:right="-108"/>
              <w:jc w:val="both"/>
              <w:rPr>
                <w:b/>
              </w:rPr>
            </w:pPr>
          </w:p>
        </w:tc>
        <w:tc>
          <w:tcPr>
            <w:tcW w:w="5640" w:type="dxa"/>
          </w:tcPr>
          <w:p w14:paraId="3E27F6EA" w14:textId="77777777" w:rsidR="00193276" w:rsidRPr="005E176D" w:rsidRDefault="00193276" w:rsidP="003A4848">
            <w:pPr>
              <w:ind w:right="-108"/>
              <w:jc w:val="center"/>
              <w:rPr>
                <w:b/>
              </w:rPr>
            </w:pPr>
            <w:r w:rsidRPr="005E176D">
              <w:rPr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5E176D">
                  <w:rPr>
                    <w:b/>
                  </w:rPr>
                  <w:t>NAM</w:t>
                </w:r>
              </w:smartTag>
            </w:smartTag>
          </w:p>
          <w:p w14:paraId="1E384C12" w14:textId="77777777" w:rsidR="00193276" w:rsidRPr="00F51CFE" w:rsidRDefault="00193276" w:rsidP="003A4848">
            <w:pPr>
              <w:ind w:right="-290"/>
              <w:jc w:val="center"/>
              <w:rPr>
                <w:b/>
              </w:rPr>
            </w:pPr>
            <w:r w:rsidRPr="00F51CFE">
              <w:rPr>
                <w:b/>
              </w:rPr>
              <w:t>Độc lập - Tự do - Hạnh phúc</w:t>
            </w:r>
          </w:p>
          <w:p w14:paraId="70CB18F1" w14:textId="77777777" w:rsidR="00193276" w:rsidRPr="00F51CFE" w:rsidRDefault="00000000" w:rsidP="003A4848">
            <w:pPr>
              <w:ind w:right="-290"/>
              <w:jc w:val="center"/>
              <w:rPr>
                <w:b/>
                <w:i/>
              </w:rPr>
            </w:pPr>
            <w:r>
              <w:rPr>
                <w:b/>
                <w:i/>
                <w:noProof/>
              </w:rPr>
              <w:pict w14:anchorId="4C534959">
                <v:line id="_x0000_s1056" style="position:absolute;left:0;text-align:left;z-index:1" from="72.6pt,7.8pt" to="200.05pt,7.8pt"/>
              </w:pict>
            </w:r>
          </w:p>
          <w:p w14:paraId="3A88BD8D" w14:textId="77777777" w:rsidR="00193276" w:rsidRPr="00717C8B" w:rsidRDefault="00193276" w:rsidP="003A4848">
            <w:pPr>
              <w:ind w:right="-290"/>
              <w:jc w:val="center"/>
              <w:rPr>
                <w:i/>
              </w:rPr>
            </w:pPr>
          </w:p>
          <w:p w14:paraId="2ADCA88F" w14:textId="681B46AC" w:rsidR="00193276" w:rsidRPr="00BC7A20" w:rsidRDefault="00E46903" w:rsidP="008A709F">
            <w:pPr>
              <w:tabs>
                <w:tab w:val="left" w:pos="1245"/>
                <w:tab w:val="right" w:pos="5532"/>
              </w:tabs>
              <w:ind w:right="-108"/>
              <w:rPr>
                <w:i/>
                <w:sz w:val="26"/>
                <w:szCs w:val="26"/>
              </w:rPr>
            </w:pPr>
            <w:r>
              <w:rPr>
                <w:i/>
              </w:rPr>
              <w:t xml:space="preserve">            </w:t>
            </w:r>
            <w:r w:rsidR="00193276">
              <w:rPr>
                <w:i/>
              </w:rPr>
              <w:t xml:space="preserve"> </w:t>
            </w:r>
            <w:r w:rsidR="00193276" w:rsidRPr="009D2F2F">
              <w:rPr>
                <w:i/>
              </w:rPr>
              <w:t xml:space="preserve"> </w:t>
            </w:r>
            <w:r w:rsidR="00193276" w:rsidRPr="00BC7A20">
              <w:rPr>
                <w:i/>
                <w:sz w:val="26"/>
                <w:szCs w:val="26"/>
              </w:rPr>
              <w:t>Hà Nội, ng</w:t>
            </w:r>
            <w:r w:rsidR="00723BA9">
              <w:rPr>
                <w:i/>
                <w:sz w:val="26"/>
                <w:szCs w:val="26"/>
              </w:rPr>
              <w:t xml:space="preserve">ày </w:t>
            </w:r>
            <w:r w:rsidR="002F37D0">
              <w:rPr>
                <w:i/>
                <w:sz w:val="26"/>
                <w:szCs w:val="26"/>
              </w:rPr>
              <w:t xml:space="preserve">   </w:t>
            </w:r>
            <w:r w:rsidR="007F5498">
              <w:rPr>
                <w:i/>
                <w:sz w:val="26"/>
                <w:szCs w:val="26"/>
              </w:rPr>
              <w:t xml:space="preserve"> </w:t>
            </w:r>
            <w:r w:rsidR="00193276" w:rsidRPr="00BC7A20">
              <w:rPr>
                <w:i/>
                <w:sz w:val="26"/>
                <w:szCs w:val="26"/>
              </w:rPr>
              <w:t xml:space="preserve"> tháng </w:t>
            </w:r>
            <w:r w:rsidR="00B4362A">
              <w:rPr>
                <w:i/>
                <w:sz w:val="26"/>
                <w:szCs w:val="26"/>
              </w:rPr>
              <w:t>12</w:t>
            </w:r>
            <w:r w:rsidR="001D7225">
              <w:rPr>
                <w:i/>
                <w:sz w:val="26"/>
                <w:szCs w:val="26"/>
              </w:rPr>
              <w:t xml:space="preserve"> </w:t>
            </w:r>
            <w:r w:rsidR="00AF1AE9">
              <w:rPr>
                <w:i/>
                <w:sz w:val="26"/>
                <w:szCs w:val="26"/>
              </w:rPr>
              <w:t>năm 20</w:t>
            </w:r>
            <w:r w:rsidR="00022BFE">
              <w:rPr>
                <w:i/>
                <w:sz w:val="26"/>
                <w:szCs w:val="26"/>
              </w:rPr>
              <w:t>2</w:t>
            </w:r>
            <w:r w:rsidR="009B5BF8">
              <w:rPr>
                <w:i/>
                <w:sz w:val="26"/>
                <w:szCs w:val="26"/>
              </w:rPr>
              <w:t>3</w:t>
            </w:r>
          </w:p>
        </w:tc>
      </w:tr>
    </w:tbl>
    <w:p w14:paraId="72A1FEE0" w14:textId="77777777" w:rsidR="0063022A" w:rsidRDefault="0063022A" w:rsidP="006817D5">
      <w:pPr>
        <w:pStyle w:val="NormalWeb"/>
        <w:spacing w:after="0" w:line="360" w:lineRule="auto"/>
        <w:ind w:left="720" w:hanging="270"/>
        <w:outlineLvl w:val="0"/>
        <w:rPr>
          <w:rFonts w:ascii="Times New Roman" w:hAnsi="Times New Roman" w:cs="Times New Roman"/>
          <w:sz w:val="26"/>
          <w:szCs w:val="26"/>
        </w:rPr>
      </w:pPr>
    </w:p>
    <w:p w14:paraId="4BBBBC27" w14:textId="77777777" w:rsidR="00A025D4" w:rsidRPr="001F5B24" w:rsidRDefault="005844FD" w:rsidP="0063022A">
      <w:pPr>
        <w:pStyle w:val="NormalWeb"/>
        <w:spacing w:after="0" w:line="360" w:lineRule="auto"/>
        <w:ind w:left="720" w:hanging="270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 w:rsidRPr="008C2B25">
        <w:rPr>
          <w:rFonts w:ascii="Times New Roman" w:hAnsi="Times New Roman" w:cs="Times New Roman"/>
          <w:sz w:val="26"/>
          <w:szCs w:val="26"/>
        </w:rPr>
        <w:t>Kính gửi: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="00902324">
        <w:rPr>
          <w:rFonts w:ascii="Times New Roman" w:hAnsi="Times New Roman" w:cs="Times New Roman"/>
          <w:sz w:val="28"/>
          <w:szCs w:val="22"/>
        </w:rPr>
        <w:t>Viện Dầu khí</w:t>
      </w:r>
      <w:r w:rsidR="00A56521">
        <w:rPr>
          <w:rFonts w:ascii="Times New Roman" w:hAnsi="Times New Roman" w:cs="Times New Roman"/>
          <w:sz w:val="28"/>
          <w:szCs w:val="22"/>
        </w:rPr>
        <w:t xml:space="preserve"> Việt Nam</w:t>
      </w:r>
      <w:r w:rsidR="002F37D0">
        <w:rPr>
          <w:rFonts w:ascii="Times New Roman" w:hAnsi="Times New Roman" w:cs="Times New Roman"/>
          <w:sz w:val="28"/>
          <w:szCs w:val="22"/>
        </w:rPr>
        <w:t xml:space="preserve"> (VPI)</w:t>
      </w:r>
    </w:p>
    <w:p w14:paraId="7C2E09D8" w14:textId="77777777" w:rsidR="001E7DB2" w:rsidRDefault="001E7DB2" w:rsidP="009B5BF8">
      <w:pPr>
        <w:spacing w:line="360" w:lineRule="auto"/>
        <w:ind w:firstLine="720"/>
        <w:jc w:val="both"/>
        <w:rPr>
          <w:sz w:val="26"/>
          <w:szCs w:val="26"/>
        </w:rPr>
      </w:pPr>
      <w:r w:rsidRPr="001E7DB2">
        <w:rPr>
          <w:sz w:val="26"/>
          <w:szCs w:val="26"/>
        </w:rPr>
        <w:t xml:space="preserve">Công ty Cổ phần Công nghệ Thông tin, Viễn thông và Tự </w:t>
      </w:r>
      <w:r>
        <w:rPr>
          <w:sz w:val="26"/>
          <w:szCs w:val="26"/>
        </w:rPr>
        <w:t>động hóa Dầu khí (</w:t>
      </w:r>
      <w:r w:rsidR="009B5BF8">
        <w:rPr>
          <w:sz w:val="26"/>
          <w:szCs w:val="26"/>
        </w:rPr>
        <w:t>PAIC</w:t>
      </w:r>
      <w:r w:rsidRPr="001E7DB2">
        <w:rPr>
          <w:sz w:val="26"/>
          <w:szCs w:val="26"/>
        </w:rPr>
        <w:t xml:space="preserve">) xin gửi lời chào trân trọng và lời cảm ơn về sự hợp tác của Quý </w:t>
      </w:r>
      <w:r w:rsidR="00902324">
        <w:rPr>
          <w:sz w:val="26"/>
          <w:szCs w:val="26"/>
        </w:rPr>
        <w:t xml:space="preserve">Viện </w:t>
      </w:r>
      <w:r w:rsidRPr="001E7DB2">
        <w:rPr>
          <w:sz w:val="26"/>
          <w:szCs w:val="26"/>
        </w:rPr>
        <w:t>trong thời gian vừa qua</w:t>
      </w:r>
      <w:r w:rsidR="00251F52">
        <w:rPr>
          <w:sz w:val="26"/>
          <w:szCs w:val="26"/>
        </w:rPr>
        <w:t>.</w:t>
      </w:r>
    </w:p>
    <w:p w14:paraId="0D3C8FF8" w14:textId="15A06AA7" w:rsidR="00B42441" w:rsidRPr="008379B8" w:rsidRDefault="00CD1F39" w:rsidP="00B42441">
      <w:pPr>
        <w:spacing w:before="120" w:after="120" w:line="360" w:lineRule="auto"/>
        <w:ind w:firstLine="720"/>
        <w:jc w:val="both"/>
        <w:rPr>
          <w:sz w:val="26"/>
          <w:szCs w:val="26"/>
        </w:rPr>
      </w:pPr>
      <w:r w:rsidRPr="008D1F42">
        <w:rPr>
          <w:sz w:val="26"/>
          <w:szCs w:val="26"/>
        </w:rPr>
        <w:t>Ngày 15/12/2023, Công ty PAIC nhận được thông báo của Văn phòng Tập đoàn Dầu khí Việt Nam về việc tạm dừng cung cấp điện để</w:t>
      </w:r>
      <w:r w:rsidRPr="008D1F42">
        <w:rPr>
          <w:color w:val="1F1F1F"/>
          <w:sz w:val="26"/>
          <w:szCs w:val="26"/>
          <w:shd w:val="clear" w:color="auto" w:fill="FFFFFF"/>
        </w:rPr>
        <w:t xml:space="preserve"> triển khai </w:t>
      </w:r>
      <w:r w:rsidRPr="008D1F42">
        <w:rPr>
          <w:sz w:val="26"/>
          <w:szCs w:val="26"/>
        </w:rPr>
        <w:t xml:space="preserve">lắp đặt hạ tầng cho dự án CSDL EnP của Tập đoàn. Do thời gian cắt điện dự kiến là 01 tiếng (từ 00h00 đến 01h00 ngày 17/12/2023), </w:t>
      </w:r>
      <w:r w:rsidR="008379B8" w:rsidRPr="008379B8">
        <w:rPr>
          <w:sz w:val="26"/>
          <w:szCs w:val="26"/>
        </w:rPr>
        <w:t xml:space="preserve">trong thời gian này các thiết bị lưu điện không đủ để duy trì toàn bộ hệ thống mạng, vì vậy dịch vụ </w:t>
      </w:r>
      <w:r w:rsidR="00902324">
        <w:rPr>
          <w:sz w:val="26"/>
          <w:szCs w:val="26"/>
        </w:rPr>
        <w:t>tên miề</w:t>
      </w:r>
      <w:r w:rsidR="00552040">
        <w:rPr>
          <w:sz w:val="26"/>
          <w:szCs w:val="26"/>
        </w:rPr>
        <w:t>n</w:t>
      </w:r>
      <w:r w:rsidR="00B42441">
        <w:rPr>
          <w:sz w:val="26"/>
          <w:szCs w:val="26"/>
        </w:rPr>
        <w:t xml:space="preserve"> VPI.PVN.VN</w:t>
      </w:r>
      <w:r w:rsidR="00C3355A">
        <w:rPr>
          <w:sz w:val="26"/>
          <w:szCs w:val="26"/>
        </w:rPr>
        <w:t xml:space="preserve"> của Quý Viện</w:t>
      </w:r>
      <w:r w:rsidR="00B42441">
        <w:rPr>
          <w:sz w:val="26"/>
          <w:szCs w:val="26"/>
        </w:rPr>
        <w:t xml:space="preserve"> </w:t>
      </w:r>
      <w:r w:rsidR="008379B8" w:rsidRPr="008379B8">
        <w:rPr>
          <w:sz w:val="26"/>
          <w:szCs w:val="26"/>
        </w:rPr>
        <w:t xml:space="preserve">sẽ </w:t>
      </w:r>
      <w:r w:rsidR="008A709F">
        <w:rPr>
          <w:sz w:val="26"/>
          <w:szCs w:val="26"/>
        </w:rPr>
        <w:t>bị gián đoạn</w:t>
      </w:r>
      <w:r w:rsidR="008379B8" w:rsidRPr="008379B8">
        <w:rPr>
          <w:sz w:val="26"/>
          <w:szCs w:val="26"/>
        </w:rPr>
        <w:t xml:space="preserve"> </w:t>
      </w:r>
      <w:r w:rsidR="00820C41">
        <w:rPr>
          <w:sz w:val="26"/>
          <w:szCs w:val="26"/>
        </w:rPr>
        <w:t xml:space="preserve">trong thời gian </w:t>
      </w:r>
      <w:r w:rsidR="008379B8" w:rsidRPr="008379B8">
        <w:rPr>
          <w:sz w:val="26"/>
          <w:szCs w:val="26"/>
        </w:rPr>
        <w:t>dự kiến như sau:</w:t>
      </w:r>
    </w:p>
    <w:p w14:paraId="2EB0AB06" w14:textId="77777777" w:rsidR="00921719" w:rsidRPr="00752C8A" w:rsidRDefault="00921719" w:rsidP="00921719">
      <w:pPr>
        <w:numPr>
          <w:ilvl w:val="0"/>
          <w:numId w:val="9"/>
        </w:numPr>
        <w:tabs>
          <w:tab w:val="num" w:pos="720"/>
        </w:tabs>
        <w:spacing w:line="480" w:lineRule="auto"/>
        <w:ind w:left="720"/>
        <w:jc w:val="both"/>
        <w:rPr>
          <w:b/>
          <w:sz w:val="26"/>
          <w:szCs w:val="26"/>
        </w:rPr>
      </w:pPr>
      <w:r w:rsidRPr="008379B8">
        <w:rPr>
          <w:b/>
          <w:sz w:val="26"/>
          <w:szCs w:val="26"/>
        </w:rPr>
        <w:t xml:space="preserve">Thời gian </w:t>
      </w:r>
      <w:r>
        <w:rPr>
          <w:b/>
          <w:sz w:val="26"/>
          <w:szCs w:val="26"/>
        </w:rPr>
        <w:t>gián đoạn dự kiến</w:t>
      </w:r>
      <w:r w:rsidRPr="008379B8">
        <w:rPr>
          <w:b/>
          <w:sz w:val="26"/>
          <w:szCs w:val="26"/>
        </w:rPr>
        <w:t xml:space="preserve"> từ </w:t>
      </w:r>
      <w:r>
        <w:rPr>
          <w:b/>
          <w:sz w:val="26"/>
          <w:szCs w:val="26"/>
        </w:rPr>
        <w:t>22</w:t>
      </w:r>
      <w:r w:rsidRPr="008379B8">
        <w:rPr>
          <w:b/>
          <w:sz w:val="26"/>
          <w:szCs w:val="26"/>
        </w:rPr>
        <w:t>h00’</w:t>
      </w:r>
      <w:r>
        <w:rPr>
          <w:b/>
          <w:sz w:val="26"/>
          <w:szCs w:val="26"/>
        </w:rPr>
        <w:t xml:space="preserve"> ngày 16/12/2023</w:t>
      </w:r>
      <w:r w:rsidRPr="008379B8">
        <w:rPr>
          <w:b/>
          <w:sz w:val="26"/>
          <w:szCs w:val="26"/>
        </w:rPr>
        <w:t xml:space="preserve"> đến </w:t>
      </w:r>
      <w:r>
        <w:rPr>
          <w:b/>
          <w:sz w:val="26"/>
          <w:szCs w:val="26"/>
        </w:rPr>
        <w:t>03</w:t>
      </w:r>
      <w:r w:rsidRPr="008379B8">
        <w:rPr>
          <w:b/>
          <w:sz w:val="26"/>
          <w:szCs w:val="26"/>
        </w:rPr>
        <w:t>h</w:t>
      </w:r>
      <w:r>
        <w:rPr>
          <w:b/>
          <w:sz w:val="26"/>
          <w:szCs w:val="26"/>
        </w:rPr>
        <w:t>3</w:t>
      </w:r>
      <w:r w:rsidRPr="008379B8">
        <w:rPr>
          <w:b/>
          <w:sz w:val="26"/>
          <w:szCs w:val="26"/>
        </w:rPr>
        <w:t xml:space="preserve">0’ </w:t>
      </w:r>
      <w:r>
        <w:rPr>
          <w:b/>
          <w:sz w:val="26"/>
          <w:szCs w:val="26"/>
        </w:rPr>
        <w:t>ngày 17/12/2023.</w:t>
      </w:r>
      <w:r w:rsidRPr="008379B8">
        <w:rPr>
          <w:b/>
          <w:sz w:val="26"/>
          <w:szCs w:val="26"/>
        </w:rPr>
        <w:t xml:space="preserve"> </w:t>
      </w:r>
    </w:p>
    <w:p w14:paraId="2E4441AD" w14:textId="77777777" w:rsidR="008379B8" w:rsidRPr="008379B8" w:rsidRDefault="00096416" w:rsidP="00465D5C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Công ty PAIC</w:t>
      </w:r>
      <w:r w:rsidR="008379B8" w:rsidRPr="008379B8">
        <w:rPr>
          <w:sz w:val="26"/>
          <w:szCs w:val="26"/>
        </w:rPr>
        <w:t xml:space="preserve"> xin kính </w:t>
      </w:r>
      <w:r w:rsidR="00045077">
        <w:rPr>
          <w:sz w:val="26"/>
          <w:szCs w:val="26"/>
        </w:rPr>
        <w:t>thông báo</w:t>
      </w:r>
      <w:r w:rsidR="00E84F76">
        <w:rPr>
          <w:sz w:val="26"/>
          <w:szCs w:val="26"/>
        </w:rPr>
        <w:t xml:space="preserve"> </w:t>
      </w:r>
      <w:r w:rsidR="008379B8" w:rsidRPr="008379B8">
        <w:rPr>
          <w:sz w:val="26"/>
          <w:szCs w:val="26"/>
        </w:rPr>
        <w:t xml:space="preserve">để Quý </w:t>
      </w:r>
      <w:r w:rsidR="00902324">
        <w:rPr>
          <w:sz w:val="26"/>
          <w:szCs w:val="26"/>
        </w:rPr>
        <w:t>Viện</w:t>
      </w:r>
      <w:r w:rsidR="008379B8" w:rsidRPr="008379B8">
        <w:rPr>
          <w:sz w:val="26"/>
          <w:szCs w:val="26"/>
        </w:rPr>
        <w:t xml:space="preserve"> được biết và rất mong sự thông cảm về việc </w:t>
      </w:r>
      <w:r w:rsidR="009B5BF8">
        <w:rPr>
          <w:sz w:val="26"/>
          <w:szCs w:val="26"/>
        </w:rPr>
        <w:t>gián đoạn</w:t>
      </w:r>
      <w:r w:rsidR="008379B8" w:rsidRPr="008379B8">
        <w:rPr>
          <w:sz w:val="26"/>
          <w:szCs w:val="26"/>
        </w:rPr>
        <w:t xml:space="preserve"> bất khả kháng này. </w:t>
      </w:r>
    </w:p>
    <w:p w14:paraId="0B9868A3" w14:textId="77777777" w:rsidR="008A315F" w:rsidRPr="008A315F" w:rsidRDefault="00FA627E" w:rsidP="005844FD">
      <w:pPr>
        <w:spacing w:beforeLines="120" w:before="288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Trân trọng</w:t>
      </w:r>
      <w:r w:rsidR="00820C41">
        <w:rPr>
          <w:sz w:val="26"/>
          <w:szCs w:val="26"/>
        </w:rPr>
        <w:t xml:space="preserve"> cảm ơn</w:t>
      </w:r>
      <w:r>
        <w:rPr>
          <w:sz w:val="26"/>
          <w:szCs w:val="26"/>
        </w:rPr>
        <w:t xml:space="preserve"> ./.</w:t>
      </w:r>
    </w:p>
    <w:p w14:paraId="70F2E012" w14:textId="77777777" w:rsidR="00472AEA" w:rsidRDefault="00472AEA" w:rsidP="00D16CD5">
      <w:pPr>
        <w:ind w:left="-120"/>
        <w:rPr>
          <w:sz w:val="28"/>
        </w:rPr>
      </w:pPr>
    </w:p>
    <w:tbl>
      <w:tblPr>
        <w:tblW w:w="9006" w:type="dxa"/>
        <w:tblLayout w:type="fixed"/>
        <w:tblLook w:val="01E0" w:firstRow="1" w:lastRow="1" w:firstColumn="1" w:lastColumn="1" w:noHBand="0" w:noVBand="0"/>
      </w:tblPr>
      <w:tblGrid>
        <w:gridCol w:w="4503"/>
        <w:gridCol w:w="4503"/>
      </w:tblGrid>
      <w:tr w:rsidR="00BA61C9" w14:paraId="67C99EE7" w14:textId="77777777">
        <w:tc>
          <w:tcPr>
            <w:tcW w:w="4503" w:type="dxa"/>
          </w:tcPr>
          <w:p w14:paraId="308B0ED9" w14:textId="77777777" w:rsidR="00D16CD5" w:rsidRDefault="00D16CD5" w:rsidP="00D16CD5">
            <w:pPr>
              <w:rPr>
                <w:b/>
                <w:i/>
              </w:rPr>
            </w:pPr>
            <w:r>
              <w:rPr>
                <w:b/>
                <w:i/>
              </w:rPr>
              <w:t>Nơi nhận:</w:t>
            </w:r>
          </w:p>
          <w:p w14:paraId="61C55B7E" w14:textId="77777777" w:rsidR="005844FD" w:rsidRDefault="00204238" w:rsidP="005844FD">
            <w:pPr>
              <w:numPr>
                <w:ilvl w:val="0"/>
                <w:numId w:val="2"/>
              </w:numPr>
              <w:tabs>
                <w:tab w:val="clear" w:pos="1800"/>
              </w:tabs>
              <w:ind w:left="240" w:hanging="240"/>
              <w:rPr>
                <w:color w:val="000000"/>
                <w:sz w:val="22"/>
                <w:szCs w:val="20"/>
              </w:rPr>
            </w:pPr>
            <w:r>
              <w:rPr>
                <w:color w:val="000000"/>
                <w:sz w:val="22"/>
                <w:szCs w:val="20"/>
              </w:rPr>
              <w:t>Như trên</w:t>
            </w:r>
            <w:r w:rsidR="005844FD">
              <w:rPr>
                <w:color w:val="000000"/>
                <w:sz w:val="22"/>
                <w:szCs w:val="20"/>
              </w:rPr>
              <w:t>;</w:t>
            </w:r>
          </w:p>
          <w:p w14:paraId="6B53E79B" w14:textId="77777777" w:rsidR="00BA61C9" w:rsidRDefault="00D60953" w:rsidP="00FC61BD">
            <w:pPr>
              <w:numPr>
                <w:ilvl w:val="0"/>
                <w:numId w:val="2"/>
              </w:numPr>
              <w:tabs>
                <w:tab w:val="clear" w:pos="1800"/>
              </w:tabs>
              <w:ind w:left="240" w:hanging="240"/>
            </w:pPr>
            <w:r w:rsidRPr="00053AC1">
              <w:rPr>
                <w:sz w:val="22"/>
              </w:rPr>
              <w:t xml:space="preserve">Lưu </w:t>
            </w:r>
            <w:r w:rsidR="002965AA" w:rsidRPr="00053AC1">
              <w:rPr>
                <w:sz w:val="22"/>
              </w:rPr>
              <w:t>V</w:t>
            </w:r>
            <w:r w:rsidRPr="00053AC1">
              <w:rPr>
                <w:sz w:val="22"/>
              </w:rPr>
              <w:t>T</w:t>
            </w:r>
            <w:r w:rsidR="002965AA" w:rsidRPr="00053AC1">
              <w:rPr>
                <w:sz w:val="22"/>
              </w:rPr>
              <w:t>,</w:t>
            </w:r>
            <w:r w:rsidR="00E752E8">
              <w:rPr>
                <w:sz w:val="22"/>
              </w:rPr>
              <w:t xml:space="preserve"> </w:t>
            </w:r>
            <w:r w:rsidR="006D24F8">
              <w:rPr>
                <w:sz w:val="22"/>
              </w:rPr>
              <w:t>DVQTCNTT</w:t>
            </w:r>
            <w:r w:rsidR="007A4B81">
              <w:rPr>
                <w:sz w:val="22"/>
              </w:rPr>
              <w:t xml:space="preserve"> (</w:t>
            </w:r>
            <w:r w:rsidR="002F0720">
              <w:rPr>
                <w:sz w:val="22"/>
              </w:rPr>
              <w:t>3</w:t>
            </w:r>
            <w:r w:rsidR="00EB7FCF">
              <w:rPr>
                <w:sz w:val="22"/>
              </w:rPr>
              <w:t>b)</w:t>
            </w:r>
            <w:r w:rsidR="00CA6EBB" w:rsidRPr="00053AC1">
              <w:rPr>
                <w:sz w:val="22"/>
              </w:rPr>
              <w:t>.</w:t>
            </w:r>
          </w:p>
        </w:tc>
        <w:tc>
          <w:tcPr>
            <w:tcW w:w="4503" w:type="dxa"/>
          </w:tcPr>
          <w:p w14:paraId="0CE928A9" w14:textId="77777777" w:rsidR="00BA61C9" w:rsidRPr="00A921CD" w:rsidRDefault="00272A44" w:rsidP="007C139B">
            <w:pPr>
              <w:ind w:left="144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</w:t>
            </w:r>
            <w:r w:rsidRPr="00272A44">
              <w:rPr>
                <w:b/>
                <w:sz w:val="26"/>
                <w:szCs w:val="26"/>
              </w:rPr>
              <w:t>ÁM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272A44">
              <w:rPr>
                <w:b/>
                <w:sz w:val="26"/>
                <w:szCs w:val="26"/>
              </w:rPr>
              <w:t>ĐỐC</w:t>
            </w:r>
            <w:r>
              <w:rPr>
                <w:b/>
                <w:sz w:val="26"/>
                <w:szCs w:val="26"/>
              </w:rPr>
              <w:t xml:space="preserve"> </w:t>
            </w:r>
          </w:p>
        </w:tc>
      </w:tr>
    </w:tbl>
    <w:p w14:paraId="3CE1F702" w14:textId="77777777" w:rsidR="000866DA" w:rsidRPr="000866DA" w:rsidRDefault="000866DA" w:rsidP="00FD1899">
      <w:pPr>
        <w:rPr>
          <w:vertAlign w:val="superscript"/>
        </w:rPr>
      </w:pPr>
    </w:p>
    <w:sectPr w:rsidR="000866DA" w:rsidRPr="000866DA" w:rsidSect="006E1F46">
      <w:footerReference w:type="default" r:id="rId10"/>
      <w:pgSz w:w="11909" w:h="16834" w:code="9"/>
      <w:pgMar w:top="1440" w:right="929" w:bottom="1138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60320" w14:textId="77777777" w:rsidR="003A0680" w:rsidRDefault="003A0680">
      <w:r>
        <w:separator/>
      </w:r>
    </w:p>
  </w:endnote>
  <w:endnote w:type="continuationSeparator" w:id="0">
    <w:p w14:paraId="13EA46D2" w14:textId="77777777" w:rsidR="003A0680" w:rsidRDefault="003A0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5C283" w14:textId="77777777" w:rsidR="00671D4A" w:rsidRDefault="00671D4A" w:rsidP="00AE3C8D">
    <w:pPr>
      <w:pStyle w:val="Footer"/>
    </w:pPr>
  </w:p>
  <w:p w14:paraId="5953F7AD" w14:textId="77777777" w:rsidR="00671D4A" w:rsidRDefault="00671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0B948" w14:textId="77777777" w:rsidR="003A0680" w:rsidRDefault="003A0680">
      <w:r>
        <w:separator/>
      </w:r>
    </w:p>
  </w:footnote>
  <w:footnote w:type="continuationSeparator" w:id="0">
    <w:p w14:paraId="4AF771B6" w14:textId="77777777" w:rsidR="003A0680" w:rsidRDefault="003A0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06B85"/>
    <w:multiLevelType w:val="hybridMultilevel"/>
    <w:tmpl w:val="8C60A63A"/>
    <w:lvl w:ilvl="0" w:tplc="C4B04B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8870957"/>
    <w:multiLevelType w:val="hybridMultilevel"/>
    <w:tmpl w:val="2370D480"/>
    <w:lvl w:ilvl="0" w:tplc="BA70E9B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441480"/>
    <w:multiLevelType w:val="hybridMultilevel"/>
    <w:tmpl w:val="2F7AA34A"/>
    <w:lvl w:ilvl="0" w:tplc="D3A8623E"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5"/>
        </w:tabs>
        <w:ind w:left="1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5"/>
        </w:tabs>
        <w:ind w:left="1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5"/>
        </w:tabs>
        <w:ind w:left="2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5"/>
        </w:tabs>
        <w:ind w:left="3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5"/>
        </w:tabs>
        <w:ind w:left="4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5"/>
        </w:tabs>
        <w:ind w:left="4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5"/>
        </w:tabs>
        <w:ind w:left="5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5"/>
        </w:tabs>
        <w:ind w:left="6295" w:hanging="360"/>
      </w:pPr>
      <w:rPr>
        <w:rFonts w:ascii="Wingdings" w:hAnsi="Wingdings" w:hint="default"/>
      </w:rPr>
    </w:lvl>
  </w:abstractNum>
  <w:abstractNum w:abstractNumId="3" w15:restartNumberingAfterBreak="0">
    <w:nsid w:val="50BA45E5"/>
    <w:multiLevelType w:val="hybridMultilevel"/>
    <w:tmpl w:val="2EA011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EF0918"/>
    <w:multiLevelType w:val="hybridMultilevel"/>
    <w:tmpl w:val="4E36EBFA"/>
    <w:lvl w:ilvl="0" w:tplc="C2FA8EA2">
      <w:start w:val="13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68D32654"/>
    <w:multiLevelType w:val="hybridMultilevel"/>
    <w:tmpl w:val="1BF01B92"/>
    <w:lvl w:ilvl="0" w:tplc="FFFFFFFF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i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81CA6"/>
    <w:multiLevelType w:val="hybridMultilevel"/>
    <w:tmpl w:val="48622652"/>
    <w:lvl w:ilvl="0" w:tplc="03EAA3D8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824722"/>
    <w:multiLevelType w:val="hybridMultilevel"/>
    <w:tmpl w:val="2CDC7D5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B21A78"/>
    <w:multiLevelType w:val="hybridMultilevel"/>
    <w:tmpl w:val="EF9610DE"/>
    <w:lvl w:ilvl="0" w:tplc="9A44C34C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484465383">
    <w:abstractNumId w:val="3"/>
  </w:num>
  <w:num w:numId="2" w16cid:durableId="1915122296">
    <w:abstractNumId w:val="5"/>
  </w:num>
  <w:num w:numId="3" w16cid:durableId="836068878">
    <w:abstractNumId w:val="4"/>
  </w:num>
  <w:num w:numId="4" w16cid:durableId="1780182197">
    <w:abstractNumId w:val="7"/>
  </w:num>
  <w:num w:numId="5" w16cid:durableId="683093605">
    <w:abstractNumId w:val="6"/>
  </w:num>
  <w:num w:numId="6" w16cid:durableId="474642628">
    <w:abstractNumId w:val="2"/>
  </w:num>
  <w:num w:numId="7" w16cid:durableId="107794667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0718716">
    <w:abstractNumId w:val="8"/>
  </w:num>
  <w:num w:numId="9" w16cid:durableId="1235123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08E2"/>
    <w:rsid w:val="00010278"/>
    <w:rsid w:val="000110ED"/>
    <w:rsid w:val="00011DB2"/>
    <w:rsid w:val="000215C4"/>
    <w:rsid w:val="00021C78"/>
    <w:rsid w:val="00022BFE"/>
    <w:rsid w:val="000370A6"/>
    <w:rsid w:val="00040998"/>
    <w:rsid w:val="00045077"/>
    <w:rsid w:val="00053756"/>
    <w:rsid w:val="00053AC1"/>
    <w:rsid w:val="00053D86"/>
    <w:rsid w:val="00054A9B"/>
    <w:rsid w:val="00055E71"/>
    <w:rsid w:val="00060D67"/>
    <w:rsid w:val="000615AE"/>
    <w:rsid w:val="0006218D"/>
    <w:rsid w:val="000669C8"/>
    <w:rsid w:val="00067502"/>
    <w:rsid w:val="00067B52"/>
    <w:rsid w:val="00071D0A"/>
    <w:rsid w:val="00072141"/>
    <w:rsid w:val="000772CD"/>
    <w:rsid w:val="000866DA"/>
    <w:rsid w:val="00086A36"/>
    <w:rsid w:val="000878EB"/>
    <w:rsid w:val="00090869"/>
    <w:rsid w:val="00092B6A"/>
    <w:rsid w:val="0009324D"/>
    <w:rsid w:val="00096416"/>
    <w:rsid w:val="00096A64"/>
    <w:rsid w:val="00097151"/>
    <w:rsid w:val="000B6B38"/>
    <w:rsid w:val="000C2A59"/>
    <w:rsid w:val="000C561F"/>
    <w:rsid w:val="000C70E2"/>
    <w:rsid w:val="000E6A72"/>
    <w:rsid w:val="000E78CE"/>
    <w:rsid w:val="000F0AFD"/>
    <w:rsid w:val="000F4500"/>
    <w:rsid w:val="000F7661"/>
    <w:rsid w:val="001033DA"/>
    <w:rsid w:val="00111404"/>
    <w:rsid w:val="00111C2F"/>
    <w:rsid w:val="001172B4"/>
    <w:rsid w:val="00122719"/>
    <w:rsid w:val="0012290B"/>
    <w:rsid w:val="0013232D"/>
    <w:rsid w:val="001336B2"/>
    <w:rsid w:val="001367BC"/>
    <w:rsid w:val="00137E61"/>
    <w:rsid w:val="00145859"/>
    <w:rsid w:val="001543B4"/>
    <w:rsid w:val="00156A96"/>
    <w:rsid w:val="00167323"/>
    <w:rsid w:val="00186A2A"/>
    <w:rsid w:val="00191E14"/>
    <w:rsid w:val="00193276"/>
    <w:rsid w:val="001A43C3"/>
    <w:rsid w:val="001A6482"/>
    <w:rsid w:val="001B0315"/>
    <w:rsid w:val="001B15E8"/>
    <w:rsid w:val="001B287C"/>
    <w:rsid w:val="001D0A36"/>
    <w:rsid w:val="001D21F6"/>
    <w:rsid w:val="001D7225"/>
    <w:rsid w:val="001E1ED8"/>
    <w:rsid w:val="001E6E0F"/>
    <w:rsid w:val="001E7A4D"/>
    <w:rsid w:val="001E7DB2"/>
    <w:rsid w:val="001F42CE"/>
    <w:rsid w:val="001F5B24"/>
    <w:rsid w:val="001F6F6D"/>
    <w:rsid w:val="00204238"/>
    <w:rsid w:val="00205120"/>
    <w:rsid w:val="00211FC3"/>
    <w:rsid w:val="00213092"/>
    <w:rsid w:val="0021724E"/>
    <w:rsid w:val="002352CA"/>
    <w:rsid w:val="00240AA4"/>
    <w:rsid w:val="00241F97"/>
    <w:rsid w:val="00244AFD"/>
    <w:rsid w:val="0024758D"/>
    <w:rsid w:val="002519FF"/>
    <w:rsid w:val="00251F52"/>
    <w:rsid w:val="00254986"/>
    <w:rsid w:val="00270A1B"/>
    <w:rsid w:val="0027260C"/>
    <w:rsid w:val="00272A44"/>
    <w:rsid w:val="00274936"/>
    <w:rsid w:val="00274CFF"/>
    <w:rsid w:val="002758E8"/>
    <w:rsid w:val="0027732D"/>
    <w:rsid w:val="00277446"/>
    <w:rsid w:val="00281A50"/>
    <w:rsid w:val="00282358"/>
    <w:rsid w:val="00284FBD"/>
    <w:rsid w:val="00285702"/>
    <w:rsid w:val="00285C9A"/>
    <w:rsid w:val="002861FD"/>
    <w:rsid w:val="00290A61"/>
    <w:rsid w:val="002965AA"/>
    <w:rsid w:val="002A0599"/>
    <w:rsid w:val="002A08D6"/>
    <w:rsid w:val="002A0B97"/>
    <w:rsid w:val="002A1E1C"/>
    <w:rsid w:val="002B004C"/>
    <w:rsid w:val="002B1D6F"/>
    <w:rsid w:val="002B47C0"/>
    <w:rsid w:val="002B75A4"/>
    <w:rsid w:val="002B7EEE"/>
    <w:rsid w:val="002C0118"/>
    <w:rsid w:val="002C1BC1"/>
    <w:rsid w:val="002C3D44"/>
    <w:rsid w:val="002C41B3"/>
    <w:rsid w:val="002C4FEC"/>
    <w:rsid w:val="002D1BB5"/>
    <w:rsid w:val="002D5EF8"/>
    <w:rsid w:val="002D6C79"/>
    <w:rsid w:val="002E2824"/>
    <w:rsid w:val="002E42DA"/>
    <w:rsid w:val="002F0720"/>
    <w:rsid w:val="002F17D4"/>
    <w:rsid w:val="002F37D0"/>
    <w:rsid w:val="002F3DEE"/>
    <w:rsid w:val="002F6BEC"/>
    <w:rsid w:val="00304E52"/>
    <w:rsid w:val="003133B3"/>
    <w:rsid w:val="003300E0"/>
    <w:rsid w:val="0033058F"/>
    <w:rsid w:val="00333269"/>
    <w:rsid w:val="00334153"/>
    <w:rsid w:val="003364A9"/>
    <w:rsid w:val="003410F9"/>
    <w:rsid w:val="00346330"/>
    <w:rsid w:val="00346F9F"/>
    <w:rsid w:val="00347954"/>
    <w:rsid w:val="0035309C"/>
    <w:rsid w:val="00381129"/>
    <w:rsid w:val="00397B82"/>
    <w:rsid w:val="003A0680"/>
    <w:rsid w:val="003A4848"/>
    <w:rsid w:val="003B3164"/>
    <w:rsid w:val="003B32C6"/>
    <w:rsid w:val="003B6288"/>
    <w:rsid w:val="003C4CBC"/>
    <w:rsid w:val="003C54C5"/>
    <w:rsid w:val="003D0B1D"/>
    <w:rsid w:val="003D0D6C"/>
    <w:rsid w:val="003D7B05"/>
    <w:rsid w:val="003E79E3"/>
    <w:rsid w:val="003F075F"/>
    <w:rsid w:val="003F7389"/>
    <w:rsid w:val="00405B2F"/>
    <w:rsid w:val="00407791"/>
    <w:rsid w:val="00407904"/>
    <w:rsid w:val="004124F4"/>
    <w:rsid w:val="0041511F"/>
    <w:rsid w:val="00440E8B"/>
    <w:rsid w:val="00444F08"/>
    <w:rsid w:val="004459A0"/>
    <w:rsid w:val="00447F1F"/>
    <w:rsid w:val="00463394"/>
    <w:rsid w:val="00465D5C"/>
    <w:rsid w:val="00471E11"/>
    <w:rsid w:val="00472AEA"/>
    <w:rsid w:val="00480536"/>
    <w:rsid w:val="00491532"/>
    <w:rsid w:val="00495531"/>
    <w:rsid w:val="004A0417"/>
    <w:rsid w:val="004A1741"/>
    <w:rsid w:val="004A5DB9"/>
    <w:rsid w:val="004A6D6A"/>
    <w:rsid w:val="004B2181"/>
    <w:rsid w:val="004B490F"/>
    <w:rsid w:val="004C3AC5"/>
    <w:rsid w:val="004C795C"/>
    <w:rsid w:val="004F3B77"/>
    <w:rsid w:val="00517932"/>
    <w:rsid w:val="00520253"/>
    <w:rsid w:val="0052033D"/>
    <w:rsid w:val="005242B2"/>
    <w:rsid w:val="005250FB"/>
    <w:rsid w:val="005304F7"/>
    <w:rsid w:val="00530902"/>
    <w:rsid w:val="00531ABE"/>
    <w:rsid w:val="0054792F"/>
    <w:rsid w:val="00551A28"/>
    <w:rsid w:val="00552040"/>
    <w:rsid w:val="005627A4"/>
    <w:rsid w:val="00562D27"/>
    <w:rsid w:val="005678A3"/>
    <w:rsid w:val="00570F2F"/>
    <w:rsid w:val="005715A0"/>
    <w:rsid w:val="005752EC"/>
    <w:rsid w:val="005844FD"/>
    <w:rsid w:val="005864C1"/>
    <w:rsid w:val="00591ECF"/>
    <w:rsid w:val="00596D0A"/>
    <w:rsid w:val="005A2A16"/>
    <w:rsid w:val="005A7C36"/>
    <w:rsid w:val="005B4117"/>
    <w:rsid w:val="005B75D3"/>
    <w:rsid w:val="005C067D"/>
    <w:rsid w:val="005C08E2"/>
    <w:rsid w:val="005C535C"/>
    <w:rsid w:val="005D342E"/>
    <w:rsid w:val="005D52DF"/>
    <w:rsid w:val="005E0661"/>
    <w:rsid w:val="005E2C45"/>
    <w:rsid w:val="005E5708"/>
    <w:rsid w:val="005F15F6"/>
    <w:rsid w:val="005F37B8"/>
    <w:rsid w:val="005F528D"/>
    <w:rsid w:val="0060025E"/>
    <w:rsid w:val="00605DCF"/>
    <w:rsid w:val="006141DD"/>
    <w:rsid w:val="0062224A"/>
    <w:rsid w:val="0063022A"/>
    <w:rsid w:val="006310DF"/>
    <w:rsid w:val="00632E7D"/>
    <w:rsid w:val="00634F34"/>
    <w:rsid w:val="00635011"/>
    <w:rsid w:val="00636776"/>
    <w:rsid w:val="0064067A"/>
    <w:rsid w:val="006446EA"/>
    <w:rsid w:val="006526FC"/>
    <w:rsid w:val="0065518B"/>
    <w:rsid w:val="00661CFC"/>
    <w:rsid w:val="00671D4A"/>
    <w:rsid w:val="006817D5"/>
    <w:rsid w:val="00690B5D"/>
    <w:rsid w:val="006970FF"/>
    <w:rsid w:val="006C4405"/>
    <w:rsid w:val="006C73AB"/>
    <w:rsid w:val="006C779B"/>
    <w:rsid w:val="006D0791"/>
    <w:rsid w:val="006D0E1A"/>
    <w:rsid w:val="006D24F8"/>
    <w:rsid w:val="006D25C6"/>
    <w:rsid w:val="006D4B76"/>
    <w:rsid w:val="006D5CD0"/>
    <w:rsid w:val="006E0D1C"/>
    <w:rsid w:val="006E138A"/>
    <w:rsid w:val="006E1F46"/>
    <w:rsid w:val="006E3026"/>
    <w:rsid w:val="006F0764"/>
    <w:rsid w:val="006F1E4F"/>
    <w:rsid w:val="006F3C5B"/>
    <w:rsid w:val="006F7646"/>
    <w:rsid w:val="00705FF6"/>
    <w:rsid w:val="00714F82"/>
    <w:rsid w:val="00717B82"/>
    <w:rsid w:val="00717C8B"/>
    <w:rsid w:val="00717E61"/>
    <w:rsid w:val="00722654"/>
    <w:rsid w:val="00723BA9"/>
    <w:rsid w:val="00751441"/>
    <w:rsid w:val="00751A61"/>
    <w:rsid w:val="00755851"/>
    <w:rsid w:val="00757537"/>
    <w:rsid w:val="0076261C"/>
    <w:rsid w:val="007638F1"/>
    <w:rsid w:val="0076517C"/>
    <w:rsid w:val="00766B7F"/>
    <w:rsid w:val="00767828"/>
    <w:rsid w:val="00770061"/>
    <w:rsid w:val="00773025"/>
    <w:rsid w:val="00785AB7"/>
    <w:rsid w:val="00790891"/>
    <w:rsid w:val="00794136"/>
    <w:rsid w:val="007953B7"/>
    <w:rsid w:val="0079726D"/>
    <w:rsid w:val="007A203B"/>
    <w:rsid w:val="007A4B81"/>
    <w:rsid w:val="007A4D03"/>
    <w:rsid w:val="007A63F4"/>
    <w:rsid w:val="007B4BD3"/>
    <w:rsid w:val="007C139B"/>
    <w:rsid w:val="007C63C7"/>
    <w:rsid w:val="007D0C69"/>
    <w:rsid w:val="007D468B"/>
    <w:rsid w:val="007E1CB7"/>
    <w:rsid w:val="007F2CE8"/>
    <w:rsid w:val="007F5498"/>
    <w:rsid w:val="00800F42"/>
    <w:rsid w:val="00805405"/>
    <w:rsid w:val="008114E0"/>
    <w:rsid w:val="00811A9A"/>
    <w:rsid w:val="00813945"/>
    <w:rsid w:val="00820C41"/>
    <w:rsid w:val="00827201"/>
    <w:rsid w:val="00827EE0"/>
    <w:rsid w:val="008379B8"/>
    <w:rsid w:val="00840621"/>
    <w:rsid w:val="0084252C"/>
    <w:rsid w:val="008463CB"/>
    <w:rsid w:val="00847D1E"/>
    <w:rsid w:val="00851998"/>
    <w:rsid w:val="00857723"/>
    <w:rsid w:val="00863DFD"/>
    <w:rsid w:val="0087363A"/>
    <w:rsid w:val="00874A6C"/>
    <w:rsid w:val="008777CB"/>
    <w:rsid w:val="00883C16"/>
    <w:rsid w:val="00884D7D"/>
    <w:rsid w:val="008922F7"/>
    <w:rsid w:val="008925C5"/>
    <w:rsid w:val="008969D5"/>
    <w:rsid w:val="008A315F"/>
    <w:rsid w:val="008A709F"/>
    <w:rsid w:val="008B1F71"/>
    <w:rsid w:val="008B5C3B"/>
    <w:rsid w:val="008C2B25"/>
    <w:rsid w:val="008C3C09"/>
    <w:rsid w:val="008C687E"/>
    <w:rsid w:val="008C72CF"/>
    <w:rsid w:val="00902324"/>
    <w:rsid w:val="00907D68"/>
    <w:rsid w:val="00912E6A"/>
    <w:rsid w:val="00914FFF"/>
    <w:rsid w:val="00921719"/>
    <w:rsid w:val="00922C07"/>
    <w:rsid w:val="00924D28"/>
    <w:rsid w:val="00930772"/>
    <w:rsid w:val="00934FF7"/>
    <w:rsid w:val="00950B8F"/>
    <w:rsid w:val="00960A1A"/>
    <w:rsid w:val="00967624"/>
    <w:rsid w:val="0097133F"/>
    <w:rsid w:val="00973CD7"/>
    <w:rsid w:val="00984D37"/>
    <w:rsid w:val="00993C07"/>
    <w:rsid w:val="009B379A"/>
    <w:rsid w:val="009B5BF8"/>
    <w:rsid w:val="009D0F28"/>
    <w:rsid w:val="009D181D"/>
    <w:rsid w:val="009D280A"/>
    <w:rsid w:val="009D3582"/>
    <w:rsid w:val="009E1E7A"/>
    <w:rsid w:val="009E35A3"/>
    <w:rsid w:val="009F0D92"/>
    <w:rsid w:val="009F332B"/>
    <w:rsid w:val="009F6BA4"/>
    <w:rsid w:val="00A00DD9"/>
    <w:rsid w:val="00A01013"/>
    <w:rsid w:val="00A025D4"/>
    <w:rsid w:val="00A0315D"/>
    <w:rsid w:val="00A03B85"/>
    <w:rsid w:val="00A0531B"/>
    <w:rsid w:val="00A05FBD"/>
    <w:rsid w:val="00A100F5"/>
    <w:rsid w:val="00A2085D"/>
    <w:rsid w:val="00A23352"/>
    <w:rsid w:val="00A270D3"/>
    <w:rsid w:val="00A343B5"/>
    <w:rsid w:val="00A34856"/>
    <w:rsid w:val="00A3525F"/>
    <w:rsid w:val="00A36A7E"/>
    <w:rsid w:val="00A36D60"/>
    <w:rsid w:val="00A3705E"/>
    <w:rsid w:val="00A44545"/>
    <w:rsid w:val="00A449DC"/>
    <w:rsid w:val="00A5002B"/>
    <w:rsid w:val="00A51740"/>
    <w:rsid w:val="00A523A0"/>
    <w:rsid w:val="00A55139"/>
    <w:rsid w:val="00A556FF"/>
    <w:rsid w:val="00A56521"/>
    <w:rsid w:val="00A56CF7"/>
    <w:rsid w:val="00A62615"/>
    <w:rsid w:val="00A62D94"/>
    <w:rsid w:val="00A645AC"/>
    <w:rsid w:val="00A70C46"/>
    <w:rsid w:val="00A7212C"/>
    <w:rsid w:val="00A773B2"/>
    <w:rsid w:val="00A8720A"/>
    <w:rsid w:val="00A921CD"/>
    <w:rsid w:val="00A967D6"/>
    <w:rsid w:val="00AA0C80"/>
    <w:rsid w:val="00AA6640"/>
    <w:rsid w:val="00AA6734"/>
    <w:rsid w:val="00AB07DD"/>
    <w:rsid w:val="00AE3C8D"/>
    <w:rsid w:val="00AE6F53"/>
    <w:rsid w:val="00AF1AE9"/>
    <w:rsid w:val="00AF2A26"/>
    <w:rsid w:val="00AF464B"/>
    <w:rsid w:val="00AF574A"/>
    <w:rsid w:val="00AF6C33"/>
    <w:rsid w:val="00AF7FB6"/>
    <w:rsid w:val="00B03B3B"/>
    <w:rsid w:val="00B075B0"/>
    <w:rsid w:val="00B2165A"/>
    <w:rsid w:val="00B23184"/>
    <w:rsid w:val="00B33062"/>
    <w:rsid w:val="00B35E38"/>
    <w:rsid w:val="00B42441"/>
    <w:rsid w:val="00B4362A"/>
    <w:rsid w:val="00B44F45"/>
    <w:rsid w:val="00B476EF"/>
    <w:rsid w:val="00B618C2"/>
    <w:rsid w:val="00B6298E"/>
    <w:rsid w:val="00B65C72"/>
    <w:rsid w:val="00B722B0"/>
    <w:rsid w:val="00B741EA"/>
    <w:rsid w:val="00B77B21"/>
    <w:rsid w:val="00B866F9"/>
    <w:rsid w:val="00B875D2"/>
    <w:rsid w:val="00B934E0"/>
    <w:rsid w:val="00B95026"/>
    <w:rsid w:val="00BA4EE2"/>
    <w:rsid w:val="00BA61C9"/>
    <w:rsid w:val="00BB0822"/>
    <w:rsid w:val="00BB2741"/>
    <w:rsid w:val="00BB4147"/>
    <w:rsid w:val="00BC3E5F"/>
    <w:rsid w:val="00BC486A"/>
    <w:rsid w:val="00BD63BD"/>
    <w:rsid w:val="00BD6FF8"/>
    <w:rsid w:val="00BE0ADC"/>
    <w:rsid w:val="00BE4D33"/>
    <w:rsid w:val="00BE6EAE"/>
    <w:rsid w:val="00C03C8A"/>
    <w:rsid w:val="00C10008"/>
    <w:rsid w:val="00C13D97"/>
    <w:rsid w:val="00C205DC"/>
    <w:rsid w:val="00C31D9D"/>
    <w:rsid w:val="00C3355A"/>
    <w:rsid w:val="00C346C3"/>
    <w:rsid w:val="00C35449"/>
    <w:rsid w:val="00C45123"/>
    <w:rsid w:val="00C477F4"/>
    <w:rsid w:val="00C531FF"/>
    <w:rsid w:val="00C53BBE"/>
    <w:rsid w:val="00C603D9"/>
    <w:rsid w:val="00C637C4"/>
    <w:rsid w:val="00C65433"/>
    <w:rsid w:val="00C65D55"/>
    <w:rsid w:val="00C731CB"/>
    <w:rsid w:val="00C92A76"/>
    <w:rsid w:val="00CA224B"/>
    <w:rsid w:val="00CA43B7"/>
    <w:rsid w:val="00CA4E30"/>
    <w:rsid w:val="00CA6EBB"/>
    <w:rsid w:val="00CB4599"/>
    <w:rsid w:val="00CB5453"/>
    <w:rsid w:val="00CC6DB3"/>
    <w:rsid w:val="00CD1F39"/>
    <w:rsid w:val="00CD1FB8"/>
    <w:rsid w:val="00CD2139"/>
    <w:rsid w:val="00CD77C3"/>
    <w:rsid w:val="00CE31AF"/>
    <w:rsid w:val="00CE5AA5"/>
    <w:rsid w:val="00CE71EA"/>
    <w:rsid w:val="00CE74BD"/>
    <w:rsid w:val="00CF1407"/>
    <w:rsid w:val="00CF1446"/>
    <w:rsid w:val="00CF3449"/>
    <w:rsid w:val="00CF3DC9"/>
    <w:rsid w:val="00D01399"/>
    <w:rsid w:val="00D16CD5"/>
    <w:rsid w:val="00D20303"/>
    <w:rsid w:val="00D23A95"/>
    <w:rsid w:val="00D261BE"/>
    <w:rsid w:val="00D30321"/>
    <w:rsid w:val="00D316A8"/>
    <w:rsid w:val="00D32067"/>
    <w:rsid w:val="00D37534"/>
    <w:rsid w:val="00D60953"/>
    <w:rsid w:val="00D63C37"/>
    <w:rsid w:val="00D659AF"/>
    <w:rsid w:val="00D73F60"/>
    <w:rsid w:val="00D75E82"/>
    <w:rsid w:val="00D769F8"/>
    <w:rsid w:val="00D809A2"/>
    <w:rsid w:val="00D836AF"/>
    <w:rsid w:val="00D8398B"/>
    <w:rsid w:val="00D86BA2"/>
    <w:rsid w:val="00D86DBE"/>
    <w:rsid w:val="00D873EF"/>
    <w:rsid w:val="00D91407"/>
    <w:rsid w:val="00DA14AD"/>
    <w:rsid w:val="00DB2008"/>
    <w:rsid w:val="00DC37D1"/>
    <w:rsid w:val="00DC6DF8"/>
    <w:rsid w:val="00DE1396"/>
    <w:rsid w:val="00DE35BF"/>
    <w:rsid w:val="00DE4FA2"/>
    <w:rsid w:val="00DF56FA"/>
    <w:rsid w:val="00E11B39"/>
    <w:rsid w:val="00E16462"/>
    <w:rsid w:val="00E259EF"/>
    <w:rsid w:val="00E301FE"/>
    <w:rsid w:val="00E309F3"/>
    <w:rsid w:val="00E31188"/>
    <w:rsid w:val="00E31EF4"/>
    <w:rsid w:val="00E321B2"/>
    <w:rsid w:val="00E338FF"/>
    <w:rsid w:val="00E4086A"/>
    <w:rsid w:val="00E46593"/>
    <w:rsid w:val="00E46903"/>
    <w:rsid w:val="00E47E47"/>
    <w:rsid w:val="00E52A3D"/>
    <w:rsid w:val="00E5401F"/>
    <w:rsid w:val="00E749A6"/>
    <w:rsid w:val="00E752E8"/>
    <w:rsid w:val="00E826EF"/>
    <w:rsid w:val="00E84F76"/>
    <w:rsid w:val="00E85709"/>
    <w:rsid w:val="00E85E4E"/>
    <w:rsid w:val="00E96085"/>
    <w:rsid w:val="00EA2274"/>
    <w:rsid w:val="00EB0270"/>
    <w:rsid w:val="00EB1B4D"/>
    <w:rsid w:val="00EB6694"/>
    <w:rsid w:val="00EB7E6F"/>
    <w:rsid w:val="00EB7FCF"/>
    <w:rsid w:val="00EC51E1"/>
    <w:rsid w:val="00EF3CD3"/>
    <w:rsid w:val="00F022BF"/>
    <w:rsid w:val="00F11454"/>
    <w:rsid w:val="00F11570"/>
    <w:rsid w:val="00F12E3C"/>
    <w:rsid w:val="00F1540F"/>
    <w:rsid w:val="00F21860"/>
    <w:rsid w:val="00F21A5B"/>
    <w:rsid w:val="00F2534A"/>
    <w:rsid w:val="00F32A07"/>
    <w:rsid w:val="00F35773"/>
    <w:rsid w:val="00F3646B"/>
    <w:rsid w:val="00F36AAE"/>
    <w:rsid w:val="00F4101F"/>
    <w:rsid w:val="00F51CFE"/>
    <w:rsid w:val="00F54D5A"/>
    <w:rsid w:val="00F57F52"/>
    <w:rsid w:val="00F6417C"/>
    <w:rsid w:val="00F64262"/>
    <w:rsid w:val="00F65AB2"/>
    <w:rsid w:val="00F7405B"/>
    <w:rsid w:val="00F86509"/>
    <w:rsid w:val="00F87392"/>
    <w:rsid w:val="00F87F23"/>
    <w:rsid w:val="00FA1454"/>
    <w:rsid w:val="00FA627E"/>
    <w:rsid w:val="00FC1670"/>
    <w:rsid w:val="00FC5791"/>
    <w:rsid w:val="00FC61BD"/>
    <w:rsid w:val="00FC6202"/>
    <w:rsid w:val="00FD07E1"/>
    <w:rsid w:val="00FD1899"/>
    <w:rsid w:val="00FD7118"/>
    <w:rsid w:val="00FE4F94"/>
    <w:rsid w:val="00FE6EBF"/>
    <w:rsid w:val="00FF1D4A"/>
    <w:rsid w:val="00FF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58"/>
    <o:shapelayout v:ext="edit">
      <o:idmap v:ext="edit" data="1"/>
    </o:shapelayout>
  </w:shapeDefaults>
  <w:decimalSymbol w:val="."/>
  <w:listSeparator w:val=","/>
  <w14:docId w14:val="51382C92"/>
  <w15:chartTrackingRefBased/>
  <w15:docId w15:val="{468A41B3-11A7-4B23-A01E-43FF02D0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3C8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rsid w:val="00AE3C8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86A2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86A2A"/>
    <w:rPr>
      <w:rFonts w:ascii="Tahoma" w:hAnsi="Tahoma" w:cs="Tahoma"/>
      <w:sz w:val="16"/>
      <w:szCs w:val="16"/>
    </w:rPr>
  </w:style>
  <w:style w:type="character" w:styleId="Hyperlink">
    <w:name w:val="Hyperlink"/>
    <w:rsid w:val="002C3D44"/>
    <w:rPr>
      <w:color w:val="0000FF"/>
      <w:u w:val="single"/>
    </w:rPr>
  </w:style>
  <w:style w:type="character" w:customStyle="1" w:styleId="apple-style-span">
    <w:name w:val="apple-style-span"/>
    <w:rsid w:val="00407791"/>
  </w:style>
  <w:style w:type="paragraph" w:styleId="BodyTextIndent">
    <w:name w:val="Body Text Indent"/>
    <w:basedOn w:val="Normal"/>
    <w:link w:val="BodyTextIndentChar"/>
    <w:rsid w:val="00FA627E"/>
    <w:pPr>
      <w:spacing w:before="120" w:after="120"/>
      <w:ind w:firstLine="706"/>
    </w:pPr>
    <w:rPr>
      <w:sz w:val="28"/>
      <w:lang w:val="x-none" w:eastAsia="x-none"/>
    </w:rPr>
  </w:style>
  <w:style w:type="character" w:customStyle="1" w:styleId="BodyTextIndentChar">
    <w:name w:val="Body Text Indent Char"/>
    <w:link w:val="BodyTextIndent"/>
    <w:rsid w:val="00FA627E"/>
    <w:rPr>
      <w:sz w:val="28"/>
      <w:szCs w:val="24"/>
    </w:rPr>
  </w:style>
  <w:style w:type="paragraph" w:styleId="NormalWeb">
    <w:name w:val="Normal (Web)"/>
    <w:basedOn w:val="Normal"/>
    <w:rsid w:val="005844FD"/>
    <w:pPr>
      <w:spacing w:after="122" w:line="217" w:lineRule="atLeast"/>
    </w:pPr>
    <w:rPr>
      <w:rFonts w:ascii="Arial" w:hAnsi="Arial" w:cs="Arial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d7624-a484-48ad-9e3b-722a69055114">
      <Terms xmlns="http://schemas.microsoft.com/office/infopath/2007/PartnerControls"/>
    </lcf76f155ced4ddcb4097134ff3c332f>
    <TaxCatchAll xmlns="73080fa9-c12d-4193-aa23-73891e87938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53951F798A514E8BD130B3F734A403" ma:contentTypeVersion="13" ma:contentTypeDescription="Create a new document." ma:contentTypeScope="" ma:versionID="5712b7a7cba61dbe085b616c04df72b8">
  <xsd:schema xmlns:xsd="http://www.w3.org/2001/XMLSchema" xmlns:xs="http://www.w3.org/2001/XMLSchema" xmlns:p="http://schemas.microsoft.com/office/2006/metadata/properties" xmlns:ns2="342d7624-a484-48ad-9e3b-722a69055114" xmlns:ns3="73080fa9-c12d-4193-aa23-73891e879380" targetNamespace="http://schemas.microsoft.com/office/2006/metadata/properties" ma:root="true" ma:fieldsID="27fe6eef5b9a3bc9152604c9c9abbe80" ns2:_="" ns3:_="">
    <xsd:import namespace="342d7624-a484-48ad-9e3b-722a69055114"/>
    <xsd:import namespace="73080fa9-c12d-4193-aa23-73891e8793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d7624-a484-48ad-9e3b-722a69055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bd185e1-720d-4eef-a575-12cc223a8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0fa9-c12d-4193-aa23-73891e8793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d2ba690-fa75-472e-8be3-da0d15150a09}" ma:internalName="TaxCatchAll" ma:showField="CatchAllData" ma:web="73080fa9-c12d-4193-aa23-73891e8793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2EEB4C-7377-4960-AC02-AB49A62445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F0B8AC-353B-45C6-81A2-BFF080EA713C}">
  <ds:schemaRefs>
    <ds:schemaRef ds:uri="http://schemas.microsoft.com/office/2006/metadata/properties"/>
    <ds:schemaRef ds:uri="http://schemas.microsoft.com/office/infopath/2007/PartnerControls"/>
    <ds:schemaRef ds:uri="342d7624-a484-48ad-9e3b-722a69055114"/>
    <ds:schemaRef ds:uri="73080fa9-c12d-4193-aa23-73891e879380"/>
  </ds:schemaRefs>
</ds:datastoreItem>
</file>

<file path=customXml/itemProps3.xml><?xml version="1.0" encoding="utf-8"?>
<ds:datastoreItem xmlns:ds="http://schemas.openxmlformats.org/officeDocument/2006/customXml" ds:itemID="{48D542A7-7EBB-48FA-8511-9AB73652F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d7624-a484-48ad-9e3b-722a69055114"/>
    <ds:schemaRef ds:uri="73080fa9-c12d-4193-aa23-73891e8793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DẦU KHÍ</vt:lpstr>
    </vt:vector>
  </TitlesOfParts>
  <Company>PTSC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DẦU KHÍ</dc:title>
  <dc:subject/>
  <dc:creator>Chau Thi Thu Huyen</dc:creator>
  <cp:keywords/>
  <cp:lastModifiedBy>Le Van Thanh</cp:lastModifiedBy>
  <cp:revision>7</cp:revision>
  <cp:lastPrinted>2022-10-06T01:36:00Z</cp:lastPrinted>
  <dcterms:created xsi:type="dcterms:W3CDTF">2023-09-19T07:29:00Z</dcterms:created>
  <dcterms:modified xsi:type="dcterms:W3CDTF">2023-12-14T09:38:00Z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0x0101003753951F798A514E8BD130B3F734A403</vt:lpwstr>
  </property>
</Properties>
</file>