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Plain Sample Document</w:t>
      </w:r>
    </w:p>
    <w:p>
      <w:pPr>
        <w:pStyle w:val="Heading2"/>
      </w:pPr>
      <w:r>
        <w:t>1. Introduction</w:t>
      </w:r>
    </w:p>
    <w:p>
      <w:r>
        <w:t>This document is a demonstration of a simple DOCX file with plain black text. It is free of colors, intense styles, or special effects. The purpose is to show how a clean, professional document can be created programmatically.</w:t>
      </w:r>
    </w:p>
    <w:p>
      <w:pPr>
        <w:pStyle w:val="Heading2"/>
      </w:pPr>
      <w:r>
        <w:t>2. Background</w:t>
      </w:r>
    </w:p>
    <w:p>
      <w:r>
        <w:t>The DOCX format is widely used in both business and academia. By using tools such as python-docx, it is possible to generate documents dynamically, which is particularly useful for reporting and automation purposes.</w:t>
      </w:r>
    </w:p>
    <w:p>
      <w:pPr>
        <w:pStyle w:val="Heading2"/>
      </w:pPr>
      <w:r>
        <w:t>3. Features</w:t>
      </w:r>
    </w:p>
    <w:p>
      <w:r>
        <w:t>The following are the features of this document:</w:t>
      </w:r>
    </w:p>
    <w:p>
      <w:r>
        <w:t>- Simple structure with headings and paragraphs.</w:t>
      </w:r>
    </w:p>
    <w:p>
      <w:r>
        <w:t>- No use of colors or decorative formatting.</w:t>
      </w:r>
    </w:p>
    <w:p>
      <w:r>
        <w:t>- Supports tables and lists.</w:t>
      </w:r>
    </w:p>
    <w:p>
      <w:r>
        <w:t>- Easy to extend or modify programmatically.</w:t>
      </w:r>
    </w:p>
    <w:p>
      <w:pPr>
        <w:pStyle w:val="Heading2"/>
      </w:pPr>
      <w:r>
        <w:t>4. Table Example</w:t>
      </w:r>
    </w:p>
    <w:p>
      <w:r>
        <w:t>The table below presents sample data in a plain format: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</w:tr>
      <w:tr>
        <w:tc>
          <w:tcPr>
            <w:tcW w:type="dxa" w:w="2880"/>
          </w:tcPr>
          <w:p>
            <w:r>
              <w:t>Pen</w:t>
            </w:r>
          </w:p>
        </w:tc>
        <w:tc>
          <w:tcPr>
            <w:tcW w:type="dxa" w:w="2880"/>
          </w:tcPr>
          <w:p>
            <w:r>
              <w:t>Stationery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Notebook</w:t>
            </w:r>
          </w:p>
        </w:tc>
        <w:tc>
          <w:tcPr>
            <w:tcW w:type="dxa" w:w="2880"/>
          </w:tcPr>
          <w:p>
            <w:r>
              <w:t>Stationery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USB Drive</w:t>
            </w:r>
          </w:p>
        </w:tc>
        <w:tc>
          <w:tcPr>
            <w:tcW w:type="dxa" w:w="2880"/>
          </w:tcPr>
          <w:p>
            <w:r>
              <w:t>Electronics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Mouse</w:t>
            </w:r>
          </w:p>
        </w:tc>
        <w:tc>
          <w:tcPr>
            <w:tcW w:type="dxa" w:w="2880"/>
          </w:tcPr>
          <w:p>
            <w:r>
              <w:t>Electronics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pPr>
        <w:pStyle w:val="Heading2"/>
      </w:pPr>
      <w:r>
        <w:t>5. Conclusion</w:t>
      </w:r>
    </w:p>
    <w:p>
      <w:r>
        <w:t>This sample demonstrates a straightforward approach to generating a Word document. While it lacks decorative formatting, it serves well for use cases where simplicity and readability are priorities.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