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140D" w:rsidRPr="001F1B3E" w:rsidRDefault="0057140D" w:rsidP="001F1B3E">
      <w:pPr>
        <w:pStyle w:val="Title"/>
        <w:rPr>
          <w:sz w:val="54"/>
        </w:rPr>
      </w:pPr>
      <w:r w:rsidRPr="001F1B3E">
        <w:rPr>
          <w:sz w:val="54"/>
        </w:rPr>
        <w:t>Equality handling and efficiency improvement of SMT for non-linear constraints over reals.</w:t>
      </w:r>
    </w:p>
    <w:p w:rsidR="008E6168" w:rsidRPr="001F1B3E" w:rsidRDefault="008E6168" w:rsidP="007256B6">
      <w:pPr>
        <w:rPr>
          <w:rFonts w:cs="Times New Roman"/>
          <w:szCs w:val="24"/>
        </w:rPr>
      </w:pPr>
      <w:r w:rsidRPr="001F1B3E">
        <w:rPr>
          <w:rFonts w:cs="Times New Roman"/>
          <w:szCs w:val="24"/>
        </w:rPr>
        <w:t>Satisfiability Modulo Theories (SMT) problem is a decision problem for logical formulas with respect to background theories capturing the meaning of the formulas. There is a number of background theories such as theory of real numbers, theory of integers, and the theories of various data structures such as lists, arrays and bit vectors. Based on the background theories, SMT solvers decide whether a set of formulas is satisfiable or not. If it is (SAT), a satisfying assignment of variables</w:t>
      </w:r>
      <w:r w:rsidR="00FA590A" w:rsidRPr="001F1B3E">
        <w:rPr>
          <w:rFonts w:cs="Times New Roman"/>
          <w:szCs w:val="24"/>
        </w:rPr>
        <w:t xml:space="preserve"> which makes the constraints satisfiable</w:t>
      </w:r>
      <w:r w:rsidRPr="001F1B3E">
        <w:rPr>
          <w:rFonts w:cs="Times New Roman"/>
          <w:szCs w:val="24"/>
        </w:rPr>
        <w:t xml:space="preserve"> is returned; otherwise (UNSAT) the proof of un-satisfiability is optionally generated. SMT has a wide range of applications, namely test-case generation and model checking. We have developed an SMT solver called raSAT</w:t>
      </w:r>
      <w:sdt>
        <w:sdtPr>
          <w:rPr>
            <w:rFonts w:cs="Times New Roman"/>
            <w:szCs w:val="24"/>
          </w:rPr>
          <w:id w:val="-545139706"/>
          <w:citation/>
        </w:sdtPr>
        <w:sdtEndPr/>
        <w:sdtContent>
          <w:r w:rsidRPr="001F1B3E">
            <w:rPr>
              <w:rFonts w:cs="Times New Roman"/>
              <w:szCs w:val="24"/>
            </w:rPr>
            <w:fldChar w:fldCharType="begin"/>
          </w:r>
          <w:r w:rsidRPr="001F1B3E">
            <w:rPr>
              <w:rFonts w:cs="Times New Roman"/>
              <w:noProof/>
              <w:szCs w:val="24"/>
            </w:rPr>
            <w:instrText xml:space="preserve"> CITATION ToV13 \l 1041 </w:instrText>
          </w:r>
          <w:r w:rsidRPr="001F1B3E">
            <w:rPr>
              <w:rFonts w:cs="Times New Roman"/>
              <w:szCs w:val="24"/>
            </w:rPr>
            <w:fldChar w:fldCharType="separate"/>
          </w:r>
          <w:r w:rsidRPr="001F1B3E">
            <w:rPr>
              <w:rFonts w:cs="Times New Roman"/>
              <w:noProof/>
              <w:szCs w:val="24"/>
            </w:rPr>
            <w:t xml:space="preserve"> [1]</w:t>
          </w:r>
          <w:r w:rsidRPr="001F1B3E">
            <w:rPr>
              <w:rFonts w:cs="Times New Roman"/>
              <w:szCs w:val="24"/>
            </w:rPr>
            <w:fldChar w:fldCharType="end"/>
          </w:r>
        </w:sdtContent>
      </w:sdt>
      <w:r w:rsidRPr="001F1B3E">
        <w:rPr>
          <w:rFonts w:cs="Times New Roman"/>
          <w:szCs w:val="24"/>
        </w:rPr>
        <w:t>, which solves polynomial constraints overs reals (logic division of quantifier-free non-linear reals arithmetic, QF_NRA). We choose QF_NRA because of the following two reasons:</w:t>
      </w:r>
    </w:p>
    <w:p w:rsidR="008E6168" w:rsidRPr="001F1B3E" w:rsidRDefault="008E6168" w:rsidP="00EB49C3">
      <w:pPr>
        <w:pStyle w:val="ListParagraph"/>
        <w:numPr>
          <w:ilvl w:val="0"/>
          <w:numId w:val="7"/>
        </w:numPr>
        <w:rPr>
          <w:rFonts w:ascii="Times New Roman" w:eastAsia="MS PGothic" w:hAnsi="Times New Roman"/>
          <w:sz w:val="24"/>
          <w:szCs w:val="24"/>
        </w:rPr>
      </w:pPr>
      <w:r w:rsidRPr="001F1B3E">
        <w:rPr>
          <w:rFonts w:ascii="Times New Roman" w:eastAsia="MS PGothic" w:hAnsi="Times New Roman"/>
          <w:sz w:val="24"/>
          <w:szCs w:val="24"/>
        </w:rPr>
        <w:t xml:space="preserve">In SMT-LIB, there </w:t>
      </w:r>
      <w:r w:rsidR="00EB49C3" w:rsidRPr="001F1B3E">
        <w:rPr>
          <w:rFonts w:ascii="Times New Roman" w:eastAsia="MS PGothic" w:hAnsi="Times New Roman"/>
          <w:sz w:val="24"/>
          <w:szCs w:val="24"/>
        </w:rPr>
        <w:t>is a number of</w:t>
      </w:r>
      <w:r w:rsidRPr="001F1B3E">
        <w:rPr>
          <w:rFonts w:ascii="Times New Roman" w:eastAsia="MS PGothic" w:hAnsi="Times New Roman"/>
          <w:sz w:val="24"/>
          <w:szCs w:val="24"/>
        </w:rPr>
        <w:t xml:space="preserve"> </w:t>
      </w:r>
      <w:r w:rsidR="00EB49C3" w:rsidRPr="001F1B3E">
        <w:rPr>
          <w:rFonts w:ascii="Times New Roman" w:eastAsia="MS PGothic" w:hAnsi="Times New Roman"/>
          <w:sz w:val="24"/>
          <w:szCs w:val="24"/>
        </w:rPr>
        <w:t>methodologies</w:t>
      </w:r>
      <w:r w:rsidRPr="001F1B3E">
        <w:rPr>
          <w:rFonts w:ascii="Times New Roman" w:eastAsia="MS PGothic" w:hAnsi="Times New Roman"/>
          <w:sz w:val="24"/>
          <w:szCs w:val="24"/>
        </w:rPr>
        <w:t xml:space="preserve"> for benchmarks on QF_NRA</w:t>
      </w:r>
      <w:r w:rsidR="00EB49C3" w:rsidRPr="001F1B3E">
        <w:rPr>
          <w:rFonts w:ascii="Times New Roman" w:eastAsia="MS PGothic" w:hAnsi="Times New Roman"/>
          <w:sz w:val="24"/>
          <w:szCs w:val="24"/>
        </w:rPr>
        <w:t>, but each of them has its own disadvantages</w:t>
      </w:r>
      <w:r w:rsidRPr="001F1B3E">
        <w:rPr>
          <w:rFonts w:ascii="Times New Roman" w:eastAsia="MS PGothic" w:hAnsi="Times New Roman"/>
          <w:sz w:val="24"/>
          <w:szCs w:val="24"/>
        </w:rPr>
        <w:t>:</w:t>
      </w:r>
    </w:p>
    <w:p w:rsidR="008E6168" w:rsidRPr="001F1B3E" w:rsidRDefault="008E6168" w:rsidP="00EB49C3">
      <w:pPr>
        <w:pStyle w:val="ListParagraph"/>
        <w:numPr>
          <w:ilvl w:val="0"/>
          <w:numId w:val="8"/>
        </w:numPr>
        <w:rPr>
          <w:rFonts w:ascii="Times New Roman" w:eastAsia="MS PGothic" w:hAnsi="Times New Roman"/>
          <w:sz w:val="24"/>
          <w:szCs w:val="24"/>
        </w:rPr>
      </w:pPr>
      <w:r w:rsidRPr="001F1B3E">
        <w:rPr>
          <w:rFonts w:ascii="Times New Roman" w:eastAsia="MS PGothic" w:hAnsi="Times New Roman"/>
          <w:sz w:val="24"/>
          <w:szCs w:val="24"/>
        </w:rPr>
        <w:t xml:space="preserve">Quantifier elimination by cylindrical algebraic decomposition (QE-CAD) was implemented in QEPCAD-B, Mathematica, Reduce/Redlog. DEXPTIME complexity in the number of variables is the problem of QE-CAD. </w:t>
      </w:r>
    </w:p>
    <w:p w:rsidR="008E6168" w:rsidRPr="001F1B3E" w:rsidRDefault="008E6168" w:rsidP="00EB49C3">
      <w:pPr>
        <w:pStyle w:val="ListParagraph"/>
        <w:numPr>
          <w:ilvl w:val="0"/>
          <w:numId w:val="8"/>
        </w:numPr>
        <w:rPr>
          <w:rFonts w:ascii="Times New Roman" w:eastAsia="MS PGothic" w:hAnsi="Times New Roman"/>
          <w:sz w:val="24"/>
          <w:szCs w:val="24"/>
        </w:rPr>
      </w:pPr>
      <w:r w:rsidRPr="001F1B3E">
        <w:rPr>
          <w:rFonts w:ascii="Times New Roman" w:eastAsia="MS PGothic" w:hAnsi="Times New Roman"/>
          <w:sz w:val="24"/>
          <w:szCs w:val="24"/>
        </w:rPr>
        <w:t>Interval Arithmetic is applied in many tools such as RSOLVER</w:t>
      </w:r>
      <w:r w:rsidRPr="001F1B3E">
        <w:rPr>
          <w:rFonts w:ascii="Times New Roman" w:hAnsi="Times New Roman"/>
          <w:sz w:val="24"/>
          <w:szCs w:val="24"/>
        </w:rPr>
        <w:t xml:space="preserve">, dReal </w:t>
      </w:r>
      <w:r w:rsidRPr="001F1B3E">
        <w:rPr>
          <w:rFonts w:ascii="Times New Roman" w:eastAsia="MS PGothic" w:hAnsi="Times New Roman"/>
          <w:sz w:val="24"/>
          <w:szCs w:val="24"/>
        </w:rPr>
        <w:t xml:space="preserve">and iSAT. </w:t>
      </w:r>
      <w:r w:rsidR="00F01FD2" w:rsidRPr="001F1B3E">
        <w:rPr>
          <w:rFonts w:ascii="Times New Roman" w:eastAsia="MS PGothic" w:hAnsi="Times New Roman"/>
          <w:sz w:val="24"/>
          <w:szCs w:val="24"/>
        </w:rPr>
        <w:t>Since iSAT use only interval arithmetic to solve the constraints, its ability to solve SAT problem is really limited.</w:t>
      </w:r>
    </w:p>
    <w:p w:rsidR="008E6168" w:rsidRPr="001F1B3E" w:rsidRDefault="008E6168" w:rsidP="00EB49C3">
      <w:pPr>
        <w:pStyle w:val="ListParagraph"/>
        <w:numPr>
          <w:ilvl w:val="0"/>
          <w:numId w:val="8"/>
        </w:numPr>
        <w:rPr>
          <w:rFonts w:ascii="Times New Roman" w:eastAsia="MS PGothic" w:hAnsi="Times New Roman"/>
          <w:sz w:val="24"/>
          <w:szCs w:val="24"/>
        </w:rPr>
      </w:pPr>
      <w:r w:rsidRPr="001F1B3E">
        <w:rPr>
          <w:rFonts w:ascii="Times New Roman" w:eastAsia="MS PGothic" w:hAnsi="Times New Roman"/>
          <w:sz w:val="24"/>
          <w:szCs w:val="24"/>
        </w:rPr>
        <w:t>Bit-blasting: Input formulas are bit-blasting to propositional formulas which are then solved by SAT solver. MiniSmt and UCLID applied this method.</w:t>
      </w:r>
      <w:r w:rsidR="005E202D" w:rsidRPr="001F1B3E">
        <w:rPr>
          <w:rFonts w:ascii="Times New Roman" w:eastAsia="MS PGothic" w:hAnsi="Times New Roman"/>
          <w:sz w:val="24"/>
          <w:szCs w:val="24"/>
        </w:rPr>
        <w:t xml:space="preserve"> Because each variable will be represented by a number of propositional variables, this method suffers from high number of variables and high degree of polynomials.</w:t>
      </w:r>
    </w:p>
    <w:p w:rsidR="008E6168" w:rsidRPr="001F1B3E" w:rsidRDefault="008E6168" w:rsidP="00EB49C3">
      <w:pPr>
        <w:pStyle w:val="ListParagraph"/>
        <w:numPr>
          <w:ilvl w:val="0"/>
          <w:numId w:val="8"/>
        </w:numPr>
        <w:rPr>
          <w:rFonts w:ascii="Times New Roman" w:eastAsia="MS PGothic" w:hAnsi="Times New Roman"/>
          <w:sz w:val="24"/>
          <w:szCs w:val="24"/>
        </w:rPr>
      </w:pPr>
      <w:r w:rsidRPr="001F1B3E">
        <w:rPr>
          <w:rFonts w:ascii="Times New Roman" w:eastAsia="MS PGothic" w:hAnsi="Times New Roman"/>
          <w:sz w:val="24"/>
          <w:szCs w:val="24"/>
        </w:rPr>
        <w:t>Linearization</w:t>
      </w:r>
      <w:r w:rsidR="00975309" w:rsidRPr="001F1B3E">
        <w:rPr>
          <w:rFonts w:ascii="Times New Roman" w:eastAsia="MS PGothic" w:hAnsi="Times New Roman"/>
          <w:sz w:val="24"/>
          <w:szCs w:val="24"/>
        </w:rPr>
        <w:t xml:space="preserve">: </w:t>
      </w:r>
      <w:r w:rsidRPr="001F1B3E">
        <w:rPr>
          <w:rFonts w:ascii="Times New Roman" w:eastAsia="MS PGothic" w:hAnsi="Times New Roman"/>
          <w:sz w:val="24"/>
          <w:szCs w:val="24"/>
        </w:rPr>
        <w:t>CORD</w:t>
      </w:r>
      <w:r w:rsidRPr="001F1B3E">
        <w:rPr>
          <w:rFonts w:ascii="Times New Roman" w:hAnsi="Times New Roman"/>
          <w:sz w:val="24"/>
          <w:szCs w:val="24"/>
        </w:rPr>
        <w:t xml:space="preserve"> uses </w:t>
      </w:r>
      <w:r w:rsidR="00975309" w:rsidRPr="001F1B3E">
        <w:rPr>
          <w:rFonts w:ascii="Times New Roman" w:hAnsi="Times New Roman"/>
          <w:sz w:val="24"/>
          <w:szCs w:val="24"/>
        </w:rPr>
        <w:t>CORDIC</w:t>
      </w:r>
      <w:sdt>
        <w:sdtPr>
          <w:rPr>
            <w:rFonts w:ascii="Times New Roman" w:hAnsi="Times New Roman"/>
            <w:sz w:val="24"/>
            <w:szCs w:val="24"/>
          </w:rPr>
          <w:id w:val="-1267846773"/>
          <w:citation/>
        </w:sdtPr>
        <w:sdtEndPr/>
        <w:sdtContent>
          <w:r w:rsidR="00975309" w:rsidRPr="001F1B3E">
            <w:rPr>
              <w:rFonts w:ascii="Times New Roman" w:hAnsi="Times New Roman"/>
              <w:sz w:val="24"/>
              <w:szCs w:val="24"/>
            </w:rPr>
            <w:fldChar w:fldCharType="begin"/>
          </w:r>
          <w:r w:rsidR="00975309" w:rsidRPr="001F1B3E">
            <w:rPr>
              <w:rFonts w:ascii="Times New Roman" w:hAnsi="Times New Roman"/>
              <w:sz w:val="24"/>
              <w:szCs w:val="24"/>
            </w:rPr>
            <w:instrText xml:space="preserve"> CITATION Vol59 \l 1041 </w:instrText>
          </w:r>
          <w:r w:rsidR="00975309" w:rsidRPr="001F1B3E">
            <w:rPr>
              <w:rFonts w:ascii="Times New Roman" w:hAnsi="Times New Roman"/>
              <w:sz w:val="24"/>
              <w:szCs w:val="24"/>
            </w:rPr>
            <w:fldChar w:fldCharType="separate"/>
          </w:r>
          <w:r w:rsidR="00975309" w:rsidRPr="001F1B3E">
            <w:rPr>
              <w:rFonts w:ascii="Times New Roman" w:hAnsi="Times New Roman"/>
              <w:noProof/>
              <w:sz w:val="24"/>
              <w:szCs w:val="24"/>
            </w:rPr>
            <w:t xml:space="preserve"> [2]</w:t>
          </w:r>
          <w:r w:rsidR="00975309" w:rsidRPr="001F1B3E">
            <w:rPr>
              <w:rFonts w:ascii="Times New Roman" w:hAnsi="Times New Roman"/>
              <w:sz w:val="24"/>
              <w:szCs w:val="24"/>
            </w:rPr>
            <w:fldChar w:fldCharType="end"/>
          </w:r>
        </w:sdtContent>
      </w:sdt>
      <w:r w:rsidR="007C6B1F" w:rsidRPr="001F1B3E">
        <w:rPr>
          <w:rFonts w:ascii="Times New Roman" w:hAnsi="Times New Roman"/>
          <w:sz w:val="24"/>
          <w:szCs w:val="24"/>
        </w:rPr>
        <w:t xml:space="preserve"> to approximate multiplication by a sequence of linear constraints</w:t>
      </w:r>
      <w:r w:rsidRPr="001F1B3E">
        <w:rPr>
          <w:rFonts w:ascii="Times New Roman" w:hAnsi="Times New Roman"/>
          <w:sz w:val="24"/>
          <w:szCs w:val="24"/>
        </w:rPr>
        <w:t>.</w:t>
      </w:r>
      <w:r w:rsidR="005E202D" w:rsidRPr="001F1B3E">
        <w:rPr>
          <w:rFonts w:ascii="Times New Roman" w:hAnsi="Times New Roman"/>
          <w:sz w:val="24"/>
          <w:szCs w:val="24"/>
        </w:rPr>
        <w:t xml:space="preserve"> </w:t>
      </w:r>
      <w:r w:rsidR="00B67B42" w:rsidRPr="001F1B3E">
        <w:rPr>
          <w:rFonts w:ascii="Times New Roman" w:hAnsi="Times New Roman"/>
          <w:sz w:val="24"/>
          <w:szCs w:val="24"/>
        </w:rPr>
        <w:t>For</w:t>
      </w:r>
      <w:r w:rsidR="007C6B1F" w:rsidRPr="001F1B3E">
        <w:rPr>
          <w:rFonts w:ascii="Times New Roman" w:hAnsi="Times New Roman"/>
          <w:sz w:val="24"/>
          <w:szCs w:val="24"/>
        </w:rPr>
        <w:t xml:space="preserve"> each multiplication, CORD introduce</w:t>
      </w:r>
      <w:r w:rsidR="00656771" w:rsidRPr="001F1B3E">
        <w:rPr>
          <w:rFonts w:ascii="Times New Roman" w:hAnsi="Times New Roman"/>
          <w:sz w:val="24"/>
          <w:szCs w:val="24"/>
        </w:rPr>
        <w:t>s</w:t>
      </w:r>
      <w:r w:rsidR="007C6B1F" w:rsidRPr="001F1B3E">
        <w:rPr>
          <w:rFonts w:ascii="Times New Roman" w:hAnsi="Times New Roman"/>
          <w:sz w:val="24"/>
          <w:szCs w:val="24"/>
        </w:rPr>
        <w:t xml:space="preserve"> a number of new variables in approximated formulas, the</w:t>
      </w:r>
      <w:r w:rsidR="005E202D" w:rsidRPr="001F1B3E">
        <w:rPr>
          <w:rFonts w:ascii="Times New Roman" w:hAnsi="Times New Roman"/>
          <w:sz w:val="24"/>
          <w:szCs w:val="24"/>
        </w:rPr>
        <w:t xml:space="preserve"> method</w:t>
      </w:r>
      <w:r w:rsidR="002904D2" w:rsidRPr="001F1B3E">
        <w:rPr>
          <w:rFonts w:ascii="Times New Roman" w:hAnsi="Times New Roman"/>
          <w:sz w:val="24"/>
          <w:szCs w:val="24"/>
        </w:rPr>
        <w:t xml:space="preserve"> thus</w:t>
      </w:r>
      <w:r w:rsidR="005E202D" w:rsidRPr="001F1B3E">
        <w:rPr>
          <w:rFonts w:ascii="Times New Roman" w:hAnsi="Times New Roman"/>
          <w:sz w:val="24"/>
          <w:szCs w:val="24"/>
        </w:rPr>
        <w:t xml:space="preserve"> suffers from high degree of polynomials.</w:t>
      </w:r>
    </w:p>
    <w:p w:rsidR="008E6168" w:rsidRPr="001F1B3E" w:rsidRDefault="008E6168" w:rsidP="00EB49C3">
      <w:pPr>
        <w:pStyle w:val="ListParagraph"/>
        <w:numPr>
          <w:ilvl w:val="0"/>
          <w:numId w:val="8"/>
        </w:numPr>
        <w:rPr>
          <w:rFonts w:ascii="Times New Roman" w:eastAsia="MS PGothic" w:hAnsi="Times New Roman"/>
          <w:sz w:val="24"/>
          <w:szCs w:val="24"/>
        </w:rPr>
      </w:pPr>
      <w:r w:rsidRPr="001F1B3E">
        <w:rPr>
          <w:rFonts w:ascii="Times New Roman" w:eastAsia="MS PGothic" w:hAnsi="Times New Roman"/>
          <w:sz w:val="24"/>
          <w:szCs w:val="24"/>
        </w:rPr>
        <w:t>Virtual substitution is applied in Z3, Mathematica and Reduce.</w:t>
      </w:r>
      <w:r w:rsidR="005E202D" w:rsidRPr="001F1B3E">
        <w:rPr>
          <w:rFonts w:ascii="Times New Roman" w:eastAsia="MS PGothic" w:hAnsi="Times New Roman"/>
          <w:sz w:val="24"/>
          <w:szCs w:val="24"/>
        </w:rPr>
        <w:t xml:space="preserve"> In this method, we need the formulas of roots of a polynomial. The degree of polynomials (with respect to the considered variable) is thus required to be up to 5.</w:t>
      </w:r>
    </w:p>
    <w:p w:rsidR="008E6168" w:rsidRPr="001F1B3E" w:rsidRDefault="008E6168" w:rsidP="00EB49C3">
      <w:pPr>
        <w:pStyle w:val="ListParagraph"/>
        <w:numPr>
          <w:ilvl w:val="0"/>
          <w:numId w:val="7"/>
        </w:numPr>
        <w:rPr>
          <w:rFonts w:ascii="Times New Roman" w:eastAsia="MS PGothic" w:hAnsi="Times New Roman"/>
          <w:sz w:val="24"/>
          <w:szCs w:val="24"/>
        </w:rPr>
      </w:pPr>
      <w:r w:rsidRPr="001F1B3E">
        <w:rPr>
          <w:rFonts w:ascii="Times New Roman" w:eastAsia="MS PGothic" w:hAnsi="Times New Roman"/>
          <w:sz w:val="24"/>
          <w:szCs w:val="24"/>
        </w:rPr>
        <w:t>Many applications are encoded into polynomial constraints such as:</w:t>
      </w:r>
    </w:p>
    <w:p w:rsidR="008E6168" w:rsidRPr="001F1B3E" w:rsidRDefault="008E6168" w:rsidP="00EB49C3">
      <w:pPr>
        <w:pStyle w:val="ListParagraph"/>
        <w:numPr>
          <w:ilvl w:val="0"/>
          <w:numId w:val="10"/>
        </w:numPr>
        <w:rPr>
          <w:rFonts w:ascii="Times New Roman" w:eastAsia="MS PGothic" w:hAnsi="Times New Roman"/>
          <w:sz w:val="24"/>
          <w:szCs w:val="24"/>
        </w:rPr>
      </w:pPr>
      <w:r w:rsidRPr="001F1B3E">
        <w:rPr>
          <w:rFonts w:ascii="Times New Roman" w:eastAsia="MS PGothic" w:hAnsi="Times New Roman"/>
          <w:sz w:val="24"/>
          <w:szCs w:val="24"/>
        </w:rPr>
        <w:t>Automated detection of round-off and overflow error</w:t>
      </w:r>
      <w:sdt>
        <w:sdtPr>
          <w:rPr>
            <w:rFonts w:ascii="Times New Roman" w:hAnsi="Times New Roman"/>
            <w:sz w:val="24"/>
            <w:szCs w:val="24"/>
          </w:rPr>
          <w:id w:val="1772749329"/>
          <w:citation/>
        </w:sdtPr>
        <w:sdtEndPr/>
        <w:sdtContent>
          <w:r w:rsidRPr="001F1B3E">
            <w:rPr>
              <w:rFonts w:ascii="Times New Roman" w:eastAsia="MS PGothic" w:hAnsi="Times New Roman"/>
              <w:sz w:val="24"/>
              <w:szCs w:val="24"/>
            </w:rPr>
            <w:fldChar w:fldCharType="begin"/>
          </w:r>
          <w:r w:rsidRPr="001F1B3E">
            <w:rPr>
              <w:rFonts w:ascii="Times New Roman" w:eastAsia="MS PGothic" w:hAnsi="Times New Roman"/>
              <w:sz w:val="24"/>
              <w:szCs w:val="24"/>
            </w:rPr>
            <w:instrText xml:space="preserve"> CITATION Ngo10 \l 1041 </w:instrText>
          </w:r>
          <w:r w:rsidRPr="001F1B3E">
            <w:rPr>
              <w:rFonts w:ascii="Times New Roman" w:eastAsia="MS PGothic" w:hAnsi="Times New Roman"/>
              <w:sz w:val="24"/>
              <w:szCs w:val="24"/>
            </w:rPr>
            <w:fldChar w:fldCharType="separate"/>
          </w:r>
          <w:r w:rsidRPr="001F1B3E">
            <w:rPr>
              <w:rFonts w:ascii="Times New Roman" w:eastAsia="MS PGothic" w:hAnsi="Times New Roman"/>
              <w:noProof/>
              <w:sz w:val="24"/>
              <w:szCs w:val="24"/>
            </w:rPr>
            <w:t xml:space="preserve"> [2]</w:t>
          </w:r>
          <w:r w:rsidRPr="001F1B3E">
            <w:rPr>
              <w:rFonts w:ascii="Times New Roman" w:eastAsia="MS PGothic" w:hAnsi="Times New Roman"/>
              <w:sz w:val="24"/>
              <w:szCs w:val="24"/>
            </w:rPr>
            <w:fldChar w:fldCharType="end"/>
          </w:r>
        </w:sdtContent>
      </w:sdt>
      <w:sdt>
        <w:sdtPr>
          <w:rPr>
            <w:rFonts w:ascii="Times New Roman" w:hAnsi="Times New Roman"/>
            <w:sz w:val="24"/>
            <w:szCs w:val="24"/>
          </w:rPr>
          <w:id w:val="-273792881"/>
          <w:citation/>
        </w:sdtPr>
        <w:sdtEndPr/>
        <w:sdtContent>
          <w:r w:rsidRPr="001F1B3E">
            <w:rPr>
              <w:rFonts w:ascii="Times New Roman" w:eastAsia="MS PGothic" w:hAnsi="Times New Roman"/>
              <w:sz w:val="24"/>
              <w:szCs w:val="24"/>
            </w:rPr>
            <w:fldChar w:fldCharType="begin"/>
          </w:r>
          <w:r w:rsidRPr="001F1B3E">
            <w:rPr>
              <w:rFonts w:ascii="Times New Roman" w:eastAsia="MS PGothic" w:hAnsi="Times New Roman"/>
              <w:sz w:val="24"/>
              <w:szCs w:val="24"/>
            </w:rPr>
            <w:instrText xml:space="preserve"> CITATION Ngo09 \l 1041 </w:instrText>
          </w:r>
          <w:r w:rsidRPr="001F1B3E">
            <w:rPr>
              <w:rFonts w:ascii="Times New Roman" w:eastAsia="MS PGothic" w:hAnsi="Times New Roman"/>
              <w:sz w:val="24"/>
              <w:szCs w:val="24"/>
            </w:rPr>
            <w:fldChar w:fldCharType="separate"/>
          </w:r>
          <w:r w:rsidRPr="001F1B3E">
            <w:rPr>
              <w:rFonts w:ascii="Times New Roman" w:eastAsia="MS PGothic" w:hAnsi="Times New Roman"/>
              <w:noProof/>
              <w:sz w:val="24"/>
              <w:szCs w:val="24"/>
            </w:rPr>
            <w:t xml:space="preserve"> [3]</w:t>
          </w:r>
          <w:r w:rsidRPr="001F1B3E">
            <w:rPr>
              <w:rFonts w:ascii="Times New Roman" w:eastAsia="MS PGothic" w:hAnsi="Times New Roman"/>
              <w:sz w:val="24"/>
              <w:szCs w:val="24"/>
            </w:rPr>
            <w:fldChar w:fldCharType="end"/>
          </w:r>
        </w:sdtContent>
      </w:sdt>
      <w:r w:rsidRPr="001F1B3E">
        <w:rPr>
          <w:rFonts w:ascii="Times New Roman" w:eastAsia="MS PGothic" w:hAnsi="Times New Roman"/>
          <w:sz w:val="24"/>
          <w:szCs w:val="24"/>
        </w:rPr>
        <w:t xml:space="preserve"> which is the initial motivation of our work. </w:t>
      </w:r>
    </w:p>
    <w:p w:rsidR="008E6168" w:rsidRPr="001F1B3E" w:rsidRDefault="008E6168" w:rsidP="00EB49C3">
      <w:pPr>
        <w:pStyle w:val="ListParagraph"/>
        <w:numPr>
          <w:ilvl w:val="0"/>
          <w:numId w:val="10"/>
        </w:numPr>
        <w:rPr>
          <w:rFonts w:ascii="Times New Roman" w:eastAsia="MS PGothic" w:hAnsi="Times New Roman"/>
          <w:sz w:val="24"/>
          <w:szCs w:val="24"/>
        </w:rPr>
      </w:pPr>
      <w:r w:rsidRPr="001F1B3E">
        <w:rPr>
          <w:rFonts w:ascii="Times New Roman" w:eastAsia="MS PGothic" w:hAnsi="Times New Roman"/>
          <w:sz w:val="24"/>
          <w:szCs w:val="24"/>
        </w:rPr>
        <w:t>Automatic termination proving of term rewriting system: This is a second order SAT problem which is undecidable. It can be solve by interpreting terms into polynomials over the reals and amounting termination conditions to the constraints over the coefficients of such polynomials.</w:t>
      </w:r>
    </w:p>
    <w:p w:rsidR="008E6168" w:rsidRPr="001F1B3E" w:rsidRDefault="008E6168" w:rsidP="00EB49C3">
      <w:pPr>
        <w:pStyle w:val="ListParagraph"/>
        <w:numPr>
          <w:ilvl w:val="0"/>
          <w:numId w:val="10"/>
        </w:numPr>
        <w:rPr>
          <w:rFonts w:ascii="Times New Roman" w:eastAsia="MS PGothic" w:hAnsi="Times New Roman"/>
          <w:sz w:val="24"/>
          <w:szCs w:val="24"/>
        </w:rPr>
      </w:pPr>
      <w:r w:rsidRPr="001F1B3E">
        <w:rPr>
          <w:rFonts w:ascii="Times New Roman" w:eastAsia="MS PGothic" w:hAnsi="Times New Roman"/>
          <w:sz w:val="24"/>
          <w:szCs w:val="24"/>
        </w:rPr>
        <w:t xml:space="preserve">Invariant generation: </w:t>
      </w:r>
      <w:sdt>
        <w:sdtPr>
          <w:rPr>
            <w:rFonts w:ascii="Times New Roman" w:hAnsi="Times New Roman"/>
            <w:sz w:val="24"/>
            <w:szCs w:val="24"/>
          </w:rPr>
          <w:id w:val="-1863590210"/>
          <w:citation/>
        </w:sdtPr>
        <w:sdtEndPr/>
        <w:sdtContent>
          <w:r w:rsidRPr="001F1B3E">
            <w:rPr>
              <w:rFonts w:ascii="Times New Roman" w:eastAsia="MS PGothic" w:hAnsi="Times New Roman"/>
              <w:sz w:val="24"/>
              <w:szCs w:val="24"/>
            </w:rPr>
            <w:fldChar w:fldCharType="begin"/>
          </w:r>
          <w:r w:rsidRPr="001F1B3E">
            <w:rPr>
              <w:rFonts w:ascii="Times New Roman" w:eastAsia="MS PGothic" w:hAnsi="Times New Roman"/>
              <w:sz w:val="24"/>
              <w:szCs w:val="24"/>
            </w:rPr>
            <w:instrText xml:space="preserve"> CITATION Mic \l 1041 </w:instrText>
          </w:r>
          <w:r w:rsidRPr="001F1B3E">
            <w:rPr>
              <w:rFonts w:ascii="Times New Roman" w:eastAsia="MS PGothic" w:hAnsi="Times New Roman"/>
              <w:sz w:val="24"/>
              <w:szCs w:val="24"/>
            </w:rPr>
            <w:fldChar w:fldCharType="separate"/>
          </w:r>
          <w:r w:rsidRPr="001F1B3E">
            <w:rPr>
              <w:rFonts w:ascii="Times New Roman" w:eastAsia="MS PGothic" w:hAnsi="Times New Roman"/>
              <w:noProof/>
              <w:sz w:val="24"/>
              <w:szCs w:val="24"/>
            </w:rPr>
            <w:t>[4]</w:t>
          </w:r>
          <w:r w:rsidRPr="001F1B3E">
            <w:rPr>
              <w:rFonts w:ascii="Times New Roman" w:eastAsia="MS PGothic" w:hAnsi="Times New Roman"/>
              <w:sz w:val="24"/>
              <w:szCs w:val="24"/>
            </w:rPr>
            <w:fldChar w:fldCharType="end"/>
          </w:r>
        </w:sdtContent>
      </w:sdt>
      <w:r w:rsidRPr="001F1B3E">
        <w:rPr>
          <w:rFonts w:ascii="Times New Roman" w:eastAsia="MS PGothic" w:hAnsi="Times New Roman"/>
          <w:sz w:val="24"/>
          <w:szCs w:val="24"/>
        </w:rPr>
        <w:t xml:space="preserve"> proposed a method of generating linear invariant using non-linear constraints solving based on Farkas’s Lemma.</w:t>
      </w:r>
    </w:p>
    <w:p w:rsidR="006403ED" w:rsidRPr="001F1B3E" w:rsidRDefault="008E6168" w:rsidP="006403ED">
      <w:pPr>
        <w:rPr>
          <w:rFonts w:cs="Times New Roman"/>
          <w:szCs w:val="24"/>
        </w:rPr>
      </w:pPr>
      <w:r w:rsidRPr="001F1B3E">
        <w:rPr>
          <w:rFonts w:eastAsia="MS PGothic" w:cs="Times New Roman"/>
          <w:szCs w:val="24"/>
        </w:rPr>
        <w:t xml:space="preserve">raSAT focuses on </w:t>
      </w:r>
      <w:r w:rsidR="00EB49C3" w:rsidRPr="001F1B3E">
        <w:rPr>
          <w:rFonts w:eastAsia="MS PGothic" w:cs="Times New Roman"/>
          <w:szCs w:val="24"/>
        </w:rPr>
        <w:t>strict inequalities</w:t>
      </w:r>
      <w:r w:rsidRPr="001F1B3E">
        <w:rPr>
          <w:rFonts w:eastAsia="MS PGothic" w:cs="Times New Roman"/>
          <w:szCs w:val="24"/>
        </w:rPr>
        <w:t xml:space="preserve"> since </w:t>
      </w:r>
      <w:r w:rsidR="00EB49C3" w:rsidRPr="001F1B3E">
        <w:rPr>
          <w:rFonts w:eastAsia="MS PGothic" w:cs="Times New Roman"/>
          <w:szCs w:val="24"/>
        </w:rPr>
        <w:t>they</w:t>
      </w:r>
      <w:r w:rsidRPr="001F1B3E">
        <w:rPr>
          <w:rFonts w:eastAsia="MS PGothic" w:cs="Times New Roman"/>
          <w:szCs w:val="24"/>
        </w:rPr>
        <w:t xml:space="preserve"> allows approximations. raSAT uses raSATloop, a method of iterative approximation refinement, to solve polynomial constraints. </w:t>
      </w:r>
      <w:r w:rsidRPr="001F1B3E">
        <w:rPr>
          <w:rFonts w:cs="Times New Roman"/>
          <w:szCs w:val="24"/>
        </w:rPr>
        <w:t xml:space="preserve">Interval arithmetic </w:t>
      </w:r>
      <w:r w:rsidRPr="001F1B3E">
        <w:rPr>
          <w:rFonts w:cs="Times New Roman"/>
          <w:szCs w:val="24"/>
        </w:rPr>
        <w:lastRenderedPageBreak/>
        <w:t>(IA) (over-approximation) is used for disproving the constraints and testing (under-approximation) is used for proving</w:t>
      </w:r>
      <w:r w:rsidRPr="001F1B3E">
        <w:rPr>
          <w:rFonts w:eastAsia="MS PGothic" w:cs="Times New Roman"/>
          <w:szCs w:val="24"/>
        </w:rPr>
        <w:t xml:space="preserve">. </w:t>
      </w:r>
      <w:r w:rsidRPr="001F1B3E">
        <w:rPr>
          <w:rFonts w:cs="Times New Roman"/>
          <w:szCs w:val="24"/>
        </w:rPr>
        <w:t xml:space="preserve">When raSAT neither proves nor disproves the constraints, refinements are applied to decompose the intervals of variables. </w:t>
      </w:r>
    </w:p>
    <w:p w:rsidR="006403ED" w:rsidRPr="001F1B3E" w:rsidRDefault="006403ED" w:rsidP="006403ED">
      <w:pPr>
        <w:rPr>
          <w:rFonts w:cs="Times New Roman"/>
          <w:szCs w:val="24"/>
        </w:rPr>
      </w:pPr>
      <w:r w:rsidRPr="001F1B3E">
        <w:rPr>
          <w:rFonts w:cs="Times New Roman"/>
          <w:szCs w:val="24"/>
        </w:rPr>
        <w:t xml:space="preserve">In this work, I am going to solve the following </w:t>
      </w:r>
      <w:r w:rsidR="007256B6" w:rsidRPr="001F1B3E">
        <w:rPr>
          <w:rFonts w:cs="Times New Roman"/>
          <w:szCs w:val="24"/>
        </w:rPr>
        <w:t>problems:</w:t>
      </w:r>
    </w:p>
    <w:p w:rsidR="00000000" w:rsidRPr="001F1B3E" w:rsidRDefault="007D756B" w:rsidP="007256B6">
      <w:pPr>
        <w:pStyle w:val="ListParagraph"/>
        <w:numPr>
          <w:ilvl w:val="0"/>
          <w:numId w:val="11"/>
        </w:numPr>
        <w:rPr>
          <w:rFonts w:ascii="Times New Roman" w:hAnsi="Times New Roman"/>
          <w:sz w:val="24"/>
          <w:szCs w:val="24"/>
        </w:rPr>
      </w:pPr>
      <w:r w:rsidRPr="001F1B3E">
        <w:rPr>
          <w:rFonts w:ascii="Times New Roman" w:hAnsi="Times New Roman"/>
          <w:sz w:val="24"/>
          <w:szCs w:val="24"/>
        </w:rPr>
        <w:t>Improve the efficiency of raSAT.</w:t>
      </w:r>
    </w:p>
    <w:p w:rsidR="007256B6" w:rsidRPr="001F1B3E" w:rsidRDefault="007256B6" w:rsidP="007256B6">
      <w:pPr>
        <w:pStyle w:val="ListParagraph"/>
        <w:numPr>
          <w:ilvl w:val="0"/>
          <w:numId w:val="11"/>
        </w:numPr>
        <w:rPr>
          <w:rFonts w:ascii="Times New Roman" w:hAnsi="Times New Roman"/>
          <w:sz w:val="24"/>
          <w:szCs w:val="24"/>
        </w:rPr>
      </w:pPr>
      <w:r w:rsidRPr="001F1B3E">
        <w:rPr>
          <w:rFonts w:ascii="Times New Roman" w:hAnsi="Times New Roman"/>
          <w:sz w:val="24"/>
          <w:szCs w:val="24"/>
        </w:rPr>
        <w:t>Handle equality.</w:t>
      </w:r>
    </w:p>
    <w:p w:rsidR="00000000" w:rsidRPr="001F1B3E" w:rsidRDefault="007D756B" w:rsidP="007256B6">
      <w:pPr>
        <w:pStyle w:val="ListParagraph"/>
        <w:numPr>
          <w:ilvl w:val="0"/>
          <w:numId w:val="11"/>
        </w:numPr>
        <w:rPr>
          <w:rFonts w:ascii="Times New Roman" w:hAnsi="Times New Roman"/>
          <w:sz w:val="24"/>
          <w:szCs w:val="24"/>
        </w:rPr>
      </w:pPr>
      <w:r w:rsidRPr="001F1B3E">
        <w:rPr>
          <w:rFonts w:ascii="Times New Roman" w:hAnsi="Times New Roman"/>
          <w:sz w:val="24"/>
          <w:szCs w:val="24"/>
        </w:rPr>
        <w:t>Handle polynomial constraints over Integer (QF_NIA).</w:t>
      </w:r>
    </w:p>
    <w:p w:rsidR="007256B6" w:rsidRPr="001F1B3E" w:rsidRDefault="007256B6" w:rsidP="0030796A">
      <w:pPr>
        <w:pStyle w:val="Heading1"/>
      </w:pPr>
      <w:r w:rsidRPr="001F1B3E">
        <w:t xml:space="preserve">Current </w:t>
      </w:r>
      <w:r w:rsidRPr="0030796A">
        <w:t>status</w:t>
      </w:r>
    </w:p>
    <w:p w:rsidR="00B41291" w:rsidRPr="001F1B3E" w:rsidRDefault="00B41291" w:rsidP="00B41291">
      <w:pPr>
        <w:pStyle w:val="ListParagraph"/>
        <w:numPr>
          <w:ilvl w:val="0"/>
          <w:numId w:val="14"/>
        </w:numPr>
        <w:rPr>
          <w:rFonts w:ascii="Times New Roman" w:hAnsi="Times New Roman"/>
          <w:sz w:val="24"/>
          <w:szCs w:val="24"/>
          <w:lang w:eastAsia="en-US"/>
        </w:rPr>
      </w:pPr>
      <w:r w:rsidRPr="001F1B3E">
        <w:rPr>
          <w:rFonts w:ascii="Times New Roman" w:hAnsi="Times New Roman"/>
          <w:b/>
          <w:sz w:val="24"/>
          <w:szCs w:val="24"/>
        </w:rPr>
        <w:t>Improve the efficiency of raSAT</w:t>
      </w:r>
      <w:r w:rsidRPr="001F1B3E">
        <w:rPr>
          <w:rFonts w:ascii="Times New Roman" w:hAnsi="Times New Roman"/>
          <w:sz w:val="24"/>
          <w:szCs w:val="24"/>
        </w:rPr>
        <w:t>.</w:t>
      </w:r>
    </w:p>
    <w:p w:rsidR="00DF3DAC" w:rsidRPr="001F1B3E" w:rsidRDefault="00DF3DAC" w:rsidP="00274D8B">
      <w:pPr>
        <w:ind w:left="720"/>
        <w:rPr>
          <w:rFonts w:cs="Times New Roman"/>
          <w:szCs w:val="24"/>
          <w:lang w:eastAsia="en-US"/>
        </w:rPr>
      </w:pPr>
      <w:r w:rsidRPr="001F1B3E">
        <w:rPr>
          <w:rFonts w:cs="Times New Roman"/>
          <w:szCs w:val="24"/>
          <w:lang w:eastAsia="en-US"/>
        </w:rPr>
        <w:t xml:space="preserve">a. </w:t>
      </w:r>
      <w:r w:rsidR="00B41291" w:rsidRPr="001F1B3E">
        <w:rPr>
          <w:rFonts w:cs="Times New Roman"/>
          <w:b/>
          <w:szCs w:val="24"/>
          <w:lang w:eastAsia="en-US"/>
        </w:rPr>
        <w:t xml:space="preserve">Exploration of </w:t>
      </w:r>
      <w:r w:rsidRPr="001F1B3E">
        <w:rPr>
          <w:rFonts w:cs="Times New Roman"/>
          <w:b/>
          <w:szCs w:val="24"/>
          <w:lang w:eastAsia="en-US"/>
        </w:rPr>
        <w:t>test cases</w:t>
      </w:r>
      <w:r w:rsidRPr="001F1B3E">
        <w:rPr>
          <w:rFonts w:cs="Times New Roman"/>
          <w:szCs w:val="24"/>
          <w:lang w:eastAsia="en-US"/>
        </w:rPr>
        <w:t>:</w:t>
      </w:r>
      <w:r w:rsidR="00274D8B" w:rsidRPr="001F1B3E">
        <w:rPr>
          <w:rFonts w:cs="Times New Roman"/>
          <w:szCs w:val="24"/>
          <w:lang w:eastAsia="en-US"/>
        </w:rPr>
        <w:t xml:space="preserve"> </w:t>
      </w:r>
      <w:r w:rsidRPr="001F1B3E">
        <w:rPr>
          <w:rFonts w:eastAsia="MS PGothic" w:cs="Times New Roman"/>
          <w:szCs w:val="24"/>
        </w:rPr>
        <w:t xml:space="preserve">If for each variable we generate 2 test cases, totally we will have </w:t>
      </w:r>
      <m:oMath>
        <m:sSup>
          <m:sSupPr>
            <m:ctrlPr>
              <w:rPr>
                <w:rFonts w:ascii="Cambria Math" w:eastAsia="MS PGothic" w:hAnsi="Cambria Math" w:cs="Times New Roman"/>
                <w:szCs w:val="24"/>
              </w:rPr>
            </m:ctrlPr>
          </m:sSupPr>
          <m:e>
            <m:r>
              <w:rPr>
                <w:rFonts w:ascii="Cambria Math" w:eastAsia="MS PGothic" w:hAnsi="Cambria Math" w:cs="Times New Roman"/>
                <w:szCs w:val="24"/>
              </w:rPr>
              <m:t>2</m:t>
            </m:r>
          </m:e>
          <m:sup>
            <m:r>
              <w:rPr>
                <w:rFonts w:ascii="Cambria Math" w:eastAsia="MS PGothic" w:hAnsi="Cambria Math" w:cs="Times New Roman"/>
                <w:szCs w:val="24"/>
              </w:rPr>
              <m:t>n</m:t>
            </m:r>
          </m:sup>
        </m:sSup>
      </m:oMath>
      <w:r w:rsidRPr="001F1B3E">
        <w:rPr>
          <w:rFonts w:eastAsia="MS PGothic" w:cs="Times New Roman"/>
          <w:szCs w:val="24"/>
        </w:rPr>
        <w:t xml:space="preserve"> test cases with n is the number of variables. Testing phase will consume much time if </w:t>
      </w:r>
      <m:oMath>
        <m:r>
          <m:rPr>
            <m:sty m:val="p"/>
          </m:rPr>
          <w:rPr>
            <w:rFonts w:ascii="Cambria Math" w:eastAsia="MS PGothic" w:hAnsi="Cambria Math" w:cs="Times New Roman"/>
            <w:szCs w:val="24"/>
          </w:rPr>
          <m:t>n</m:t>
        </m:r>
      </m:oMath>
      <w:r w:rsidRPr="001F1B3E">
        <w:rPr>
          <w:rFonts w:eastAsia="MS PGothic" w:cs="Times New Roman"/>
          <w:szCs w:val="24"/>
        </w:rPr>
        <w:t xml:space="preserve"> becomes large. We have the following solutions:</w:t>
      </w:r>
    </w:p>
    <w:p w:rsidR="00DF3DAC" w:rsidRPr="001F1B3E" w:rsidRDefault="00DF3DAC" w:rsidP="009F7F19">
      <w:pPr>
        <w:pStyle w:val="ListParagraph"/>
        <w:numPr>
          <w:ilvl w:val="0"/>
          <w:numId w:val="3"/>
        </w:numPr>
        <w:ind w:left="864"/>
        <w:rPr>
          <w:rFonts w:ascii="Times New Roman" w:eastAsia="MS PGothic" w:hAnsi="Times New Roman"/>
          <w:sz w:val="24"/>
          <w:szCs w:val="24"/>
        </w:rPr>
      </w:pPr>
      <w:r w:rsidRPr="001F1B3E">
        <w:rPr>
          <w:rFonts w:ascii="Times New Roman" w:eastAsia="MS PGothic" w:hAnsi="Times New Roman"/>
          <w:sz w:val="24"/>
          <w:szCs w:val="24"/>
        </w:rPr>
        <w:t>Computation of affine interval maintains coefficient of the noise error reflecting the influence of a variable on the value of the polynomial. I implemented the strategy of prioritizing most influential variables in testing.</w:t>
      </w:r>
    </w:p>
    <w:p w:rsidR="00DF3DAC" w:rsidRPr="001F1B3E" w:rsidRDefault="00DF3DAC" w:rsidP="009F7F19">
      <w:pPr>
        <w:pStyle w:val="ListParagraph"/>
        <w:numPr>
          <w:ilvl w:val="0"/>
          <w:numId w:val="6"/>
        </w:numPr>
        <w:ind w:left="792"/>
        <w:rPr>
          <w:rFonts w:ascii="Times New Roman" w:hAnsi="Times New Roman"/>
          <w:sz w:val="24"/>
          <w:szCs w:val="24"/>
        </w:rPr>
      </w:pPr>
      <w:r w:rsidRPr="001F1B3E">
        <w:rPr>
          <w:rFonts w:ascii="Times New Roman" w:eastAsia="MS PGothic" w:hAnsi="Times New Roman"/>
          <w:sz w:val="24"/>
          <w:szCs w:val="24"/>
        </w:rPr>
        <w:t xml:space="preserve">When the intervals of variables are the same, we will probe on direction such as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=x</m:t>
        </m:r>
      </m:oMath>
      <w:r w:rsidRPr="001F1B3E">
        <w:rPr>
          <w:rFonts w:ascii="Times New Roman" w:eastAsia="MS PGothic" w:hAnsi="Times New Roman"/>
          <w:sz w:val="24"/>
          <w:szCs w:val="24"/>
        </w:rPr>
        <w:t xml:space="preserve">. Then, we can use the Sturm sequence as heuristics on test data generation. This is our future work in Master course. </w:t>
      </w:r>
    </w:p>
    <w:p w:rsidR="00DF3DAC" w:rsidRPr="001F1B3E" w:rsidRDefault="00DF3DAC" w:rsidP="009F7F19">
      <w:pPr>
        <w:pStyle w:val="ListParagraph"/>
        <w:numPr>
          <w:ilvl w:val="0"/>
          <w:numId w:val="6"/>
        </w:numPr>
        <w:ind w:left="792"/>
        <w:rPr>
          <w:rFonts w:ascii="Times New Roman" w:hAnsi="Times New Roman"/>
          <w:sz w:val="24"/>
          <w:szCs w:val="24"/>
          <w:lang w:eastAsia="en-US"/>
        </w:rPr>
      </w:pPr>
      <w:r w:rsidRPr="001F1B3E">
        <w:rPr>
          <w:rFonts w:ascii="Times New Roman" w:eastAsia="MS PGothic" w:hAnsi="Times New Roman"/>
          <w:sz w:val="24"/>
          <w:szCs w:val="24"/>
        </w:rPr>
        <w:t>Also with the idea of Sturm sequence, we consider the multivariate polynomial, for instance, f(x, y) as a univariate polynomial g(x) with intervals as coefficients by IA as over-approximation. This is our future work in Master course.</w:t>
      </w:r>
    </w:p>
    <w:p w:rsidR="009F7F19" w:rsidRPr="001F1B3E" w:rsidRDefault="009F7F19" w:rsidP="00274D8B">
      <w:pPr>
        <w:ind w:left="720"/>
        <w:rPr>
          <w:rFonts w:cs="Times New Roman"/>
          <w:szCs w:val="24"/>
          <w:lang w:eastAsia="en-US"/>
        </w:rPr>
      </w:pPr>
      <w:r w:rsidRPr="001F1B3E">
        <w:rPr>
          <w:rFonts w:cs="Times New Roman"/>
          <w:szCs w:val="24"/>
          <w:lang w:eastAsia="en-US"/>
        </w:rPr>
        <w:t xml:space="preserve">b. </w:t>
      </w:r>
      <w:r w:rsidRPr="001F1B3E">
        <w:rPr>
          <w:rFonts w:cs="Times New Roman"/>
          <w:b/>
          <w:szCs w:val="24"/>
          <w:lang w:eastAsia="en-US"/>
        </w:rPr>
        <w:t>Exploration of boxes</w:t>
      </w:r>
      <w:r w:rsidRPr="001F1B3E">
        <w:rPr>
          <w:rFonts w:cs="Times New Roman"/>
          <w:szCs w:val="24"/>
          <w:lang w:eastAsia="en-US"/>
        </w:rPr>
        <w:t>:</w:t>
      </w:r>
      <w:r w:rsidR="00274D8B" w:rsidRPr="001F1B3E">
        <w:rPr>
          <w:rFonts w:cs="Times New Roman"/>
          <w:szCs w:val="24"/>
          <w:lang w:eastAsia="en-US"/>
        </w:rPr>
        <w:t xml:space="preserve"> </w:t>
      </w:r>
      <w:r w:rsidRPr="001F1B3E">
        <w:rPr>
          <w:rFonts w:eastAsia="MS PGothic" w:cs="Times New Roman"/>
          <w:szCs w:val="24"/>
        </w:rPr>
        <w:t xml:space="preserve">If for </w:t>
      </w:r>
      <w:r w:rsidRPr="001F1B3E">
        <w:rPr>
          <w:rFonts w:eastAsia="MS PGothic" w:cs="Times New Roman"/>
          <w:szCs w:val="24"/>
        </w:rPr>
        <w:t>every</w:t>
      </w:r>
      <w:r w:rsidRPr="001F1B3E">
        <w:rPr>
          <w:rFonts w:eastAsia="MS PGothic" w:cs="Times New Roman"/>
          <w:szCs w:val="24"/>
        </w:rPr>
        <w:t xml:space="preserve"> variable </w:t>
      </w:r>
      <w:r w:rsidRPr="001F1B3E">
        <w:rPr>
          <w:rFonts w:eastAsia="MS PGothic" w:cs="Times New Roman"/>
          <w:szCs w:val="24"/>
        </w:rPr>
        <w:t>is decomposed</w:t>
      </w:r>
      <w:r w:rsidRPr="001F1B3E">
        <w:rPr>
          <w:rFonts w:eastAsia="MS PGothic" w:cs="Times New Roman"/>
          <w:szCs w:val="24"/>
        </w:rPr>
        <w:t xml:space="preserve">, totally we will have </w:t>
      </w:r>
      <m:oMath>
        <m:sSup>
          <m:sSupPr>
            <m:ctrlPr>
              <w:rPr>
                <w:rFonts w:ascii="Cambria Math" w:eastAsia="MS PGothic" w:hAnsi="Cambria Math" w:cs="Times New Roman"/>
                <w:szCs w:val="24"/>
              </w:rPr>
            </m:ctrlPr>
          </m:sSupPr>
          <m:e>
            <m:r>
              <w:rPr>
                <w:rFonts w:ascii="Cambria Math" w:eastAsia="MS PGothic" w:hAnsi="Cambria Math" w:cs="Times New Roman"/>
                <w:szCs w:val="24"/>
              </w:rPr>
              <m:t>2</m:t>
            </m:r>
          </m:e>
          <m:sup>
            <m:r>
              <w:rPr>
                <w:rFonts w:ascii="Cambria Math" w:eastAsia="MS PGothic" w:hAnsi="Cambria Math" w:cs="Times New Roman"/>
                <w:szCs w:val="24"/>
              </w:rPr>
              <m:t>n</m:t>
            </m:r>
          </m:sup>
        </m:sSup>
      </m:oMath>
      <w:r w:rsidRPr="001F1B3E">
        <w:rPr>
          <w:rFonts w:eastAsia="MS PGothic" w:cs="Times New Roman"/>
          <w:szCs w:val="24"/>
        </w:rPr>
        <w:t xml:space="preserve"> </w:t>
      </w:r>
      <w:r w:rsidRPr="001F1B3E">
        <w:rPr>
          <w:rFonts w:eastAsia="MS PGothic" w:cs="Times New Roman"/>
          <w:szCs w:val="24"/>
        </w:rPr>
        <w:t>boxes</w:t>
      </w:r>
      <w:r w:rsidRPr="001F1B3E">
        <w:rPr>
          <w:rFonts w:eastAsia="MS PGothic" w:cs="Times New Roman"/>
          <w:szCs w:val="24"/>
        </w:rPr>
        <w:t xml:space="preserve"> with n is the number of variables.</w:t>
      </w:r>
      <w:r w:rsidR="004060AB" w:rsidRPr="001F1B3E">
        <w:rPr>
          <w:rFonts w:eastAsia="MS PGothic" w:cs="Times New Roman"/>
          <w:szCs w:val="24"/>
        </w:rPr>
        <w:t xml:space="preserve"> I solved this problems by restricting the number of variables to be decomposed using sensitivity.</w:t>
      </w:r>
    </w:p>
    <w:p w:rsidR="00274D8B" w:rsidRPr="001F1B3E" w:rsidRDefault="00274D8B" w:rsidP="009F7F19">
      <w:pPr>
        <w:ind w:left="720"/>
        <w:rPr>
          <w:rFonts w:eastAsia="MS PGothic" w:cs="Times New Roman"/>
          <w:szCs w:val="24"/>
        </w:rPr>
      </w:pPr>
      <w:r w:rsidRPr="001F1B3E">
        <w:rPr>
          <w:rFonts w:eastAsia="MS PGothic" w:cs="Times New Roman"/>
          <w:szCs w:val="24"/>
        </w:rPr>
        <w:t xml:space="preserve">c. </w:t>
      </w:r>
      <w:r w:rsidRPr="001F1B3E">
        <w:rPr>
          <w:rFonts w:cs="Times New Roman"/>
          <w:b/>
          <w:szCs w:val="24"/>
        </w:rPr>
        <w:t>SAT, UNSAT confirmation</w:t>
      </w:r>
      <w:r w:rsidRPr="001F1B3E">
        <w:rPr>
          <w:rFonts w:cs="Times New Roman"/>
          <w:szCs w:val="24"/>
        </w:rPr>
        <w:t xml:space="preserve">: </w:t>
      </w:r>
      <w:r w:rsidRPr="001F1B3E">
        <w:rPr>
          <w:rFonts w:eastAsia="MS PGothic" w:cs="Times New Roman"/>
          <w:szCs w:val="24"/>
        </w:rPr>
        <w:t>Roundoff, overflow errors can make our SAT and UNSAT result unsound.</w:t>
      </w:r>
      <w:r w:rsidR="002007DB" w:rsidRPr="001F1B3E">
        <w:rPr>
          <w:rFonts w:eastAsia="MS PGothic" w:cs="Times New Roman"/>
          <w:szCs w:val="24"/>
        </w:rPr>
        <w:t xml:space="preserve"> </w:t>
      </w:r>
      <w:r w:rsidR="002007DB" w:rsidRPr="001F1B3E">
        <w:rPr>
          <w:rFonts w:eastAsia="MS PGothic" w:cs="Times New Roman"/>
          <w:szCs w:val="24"/>
        </w:rPr>
        <w:t>I implemented SAT verification using iRRAM</w:t>
      </w:r>
      <w:r w:rsidR="00040127" w:rsidRPr="001F1B3E">
        <w:rPr>
          <w:rFonts w:eastAsia="MS PGothic" w:cs="Times New Roman"/>
          <w:szCs w:val="24"/>
        </w:rPr>
        <w:t xml:space="preserve">, a </w:t>
      </w:r>
      <w:r w:rsidR="00040127" w:rsidRPr="001F1B3E">
        <w:rPr>
          <w:rFonts w:eastAsia="MS PGothic" w:cs="Times New Roman"/>
          <w:szCs w:val="24"/>
        </w:rPr>
        <w:t>package for error-bounded real arithmetic</w:t>
      </w:r>
      <w:r w:rsidR="002007DB" w:rsidRPr="001F1B3E">
        <w:rPr>
          <w:rFonts w:eastAsia="MS PGothic" w:cs="Times New Roman"/>
          <w:szCs w:val="24"/>
        </w:rPr>
        <w:t xml:space="preserve">. UNSAT case is left for </w:t>
      </w:r>
      <w:r w:rsidR="002007DB" w:rsidRPr="001F1B3E">
        <w:rPr>
          <w:rFonts w:eastAsia="MS PGothic" w:cs="Times New Roman"/>
          <w:b/>
          <w:szCs w:val="24"/>
        </w:rPr>
        <w:t>future work</w:t>
      </w:r>
      <w:r w:rsidR="002007DB" w:rsidRPr="001F1B3E">
        <w:rPr>
          <w:rFonts w:eastAsia="MS PGothic" w:cs="Times New Roman"/>
          <w:szCs w:val="24"/>
        </w:rPr>
        <w:t>.</w:t>
      </w:r>
    </w:p>
    <w:p w:rsidR="00274D8B" w:rsidRPr="001F1B3E" w:rsidRDefault="00274D8B" w:rsidP="00274D8B">
      <w:pPr>
        <w:ind w:left="720"/>
        <w:rPr>
          <w:rFonts w:eastAsia="MS PGothic" w:cs="Times New Roman"/>
          <w:szCs w:val="24"/>
        </w:rPr>
      </w:pPr>
      <w:r w:rsidRPr="001F1B3E">
        <w:rPr>
          <w:rFonts w:eastAsia="MS PGothic" w:cs="Times New Roman"/>
          <w:szCs w:val="24"/>
        </w:rPr>
        <w:t xml:space="preserve">d. </w:t>
      </w:r>
      <w:r w:rsidRPr="001F1B3E">
        <w:rPr>
          <w:rFonts w:eastAsia="MS PGothic" w:cs="Times New Roman"/>
          <w:b/>
          <w:szCs w:val="24"/>
        </w:rPr>
        <w:t>UNSAT core computation</w:t>
      </w:r>
      <w:r w:rsidRPr="001F1B3E">
        <w:rPr>
          <w:rFonts w:eastAsia="MS PGothic" w:cs="Times New Roman"/>
          <w:szCs w:val="24"/>
        </w:rPr>
        <w:t>: Because UNSAT requires exhaustive search for all the possibilities, we define UNSAT core to reduce the target constraints. Possible choices are:</w:t>
      </w:r>
    </w:p>
    <w:p w:rsidR="00274D8B" w:rsidRPr="001F1B3E" w:rsidRDefault="00274D8B" w:rsidP="00274D8B">
      <w:pPr>
        <w:pStyle w:val="ListParagraph"/>
        <w:numPr>
          <w:ilvl w:val="0"/>
          <w:numId w:val="15"/>
        </w:numPr>
        <w:rPr>
          <w:rFonts w:ascii="Times New Roman" w:eastAsia="MS PGothic" w:hAnsi="Times New Roman"/>
          <w:sz w:val="24"/>
          <w:szCs w:val="24"/>
        </w:rPr>
      </w:pPr>
      <w:r w:rsidRPr="001F1B3E">
        <w:rPr>
          <w:rFonts w:ascii="Times New Roman" w:eastAsia="MS PGothic" w:hAnsi="Times New Roman"/>
          <w:b/>
          <w:sz w:val="24"/>
          <w:szCs w:val="24"/>
        </w:rPr>
        <w:t>A subset φ of constraints</w:t>
      </w:r>
      <w:r w:rsidRPr="001F1B3E">
        <w:rPr>
          <w:rFonts w:ascii="Times New Roman" w:eastAsia="MS PGothic" w:hAnsi="Times New Roman"/>
          <w:sz w:val="24"/>
          <w:szCs w:val="24"/>
        </w:rPr>
        <w:t xml:space="preserve"> from the original ones ω: It is clear that if φ is UNSAT then ω is also UNSAT. We are investigating how to choose such subset. In the current research, I sorted the APIs using dependency between polynomials. For example, f</w:t>
      </w:r>
      <w:r w:rsidRPr="001F1B3E">
        <w:rPr>
          <w:rFonts w:ascii="Cambria Math" w:eastAsia="MS PGothic" w:hAnsi="Cambria Math" w:cs="Cambria Math"/>
          <w:sz w:val="24"/>
          <w:szCs w:val="24"/>
        </w:rPr>
        <w:t>≺</w:t>
      </w:r>
      <w:r w:rsidRPr="001F1B3E">
        <w:rPr>
          <w:rFonts w:ascii="Times New Roman" w:eastAsia="MS PGothic" w:hAnsi="Times New Roman"/>
          <w:sz w:val="24"/>
          <w:szCs w:val="24"/>
        </w:rPr>
        <w:t>g if all variables of f are also variables of g.</w:t>
      </w:r>
    </w:p>
    <w:p w:rsidR="00274D8B" w:rsidRPr="001F1B3E" w:rsidRDefault="00274D8B" w:rsidP="00274D8B">
      <w:pPr>
        <w:pStyle w:val="ListParagraph"/>
        <w:numPr>
          <w:ilvl w:val="0"/>
          <w:numId w:val="15"/>
        </w:numPr>
        <w:rPr>
          <w:rFonts w:ascii="Times New Roman" w:eastAsia="MS PGothic" w:hAnsi="Times New Roman"/>
          <w:sz w:val="24"/>
          <w:szCs w:val="24"/>
        </w:rPr>
      </w:pPr>
      <w:r w:rsidRPr="001F1B3E">
        <w:rPr>
          <w:rFonts w:ascii="Times New Roman" w:eastAsia="MS PGothic" w:hAnsi="Times New Roman"/>
          <w:b/>
          <w:sz w:val="24"/>
          <w:szCs w:val="24"/>
        </w:rPr>
        <w:t>A sub-polynomials</w:t>
      </w:r>
      <w:r w:rsidRPr="001F1B3E">
        <w:rPr>
          <w:rFonts w:ascii="Times New Roman" w:eastAsia="MS PGothic" w:hAnsi="Times New Roman"/>
          <w:sz w:val="24"/>
          <w:szCs w:val="24"/>
        </w:rPr>
        <w:t xml:space="preserve"> g of f in an API f&gt;0: such that UNSAT of g&gt;0 results in UNSAT of f&gt;0 in a box. This idea was implemented in the previous work [1]. </w:t>
      </w:r>
    </w:p>
    <w:p w:rsidR="00274D8B" w:rsidRPr="001F1B3E" w:rsidRDefault="00274D8B" w:rsidP="00274D8B">
      <w:pPr>
        <w:pStyle w:val="ListParagraph"/>
        <w:numPr>
          <w:ilvl w:val="0"/>
          <w:numId w:val="15"/>
        </w:numPr>
        <w:rPr>
          <w:rFonts w:ascii="Times New Roman" w:hAnsi="Times New Roman"/>
          <w:sz w:val="24"/>
          <w:szCs w:val="24"/>
          <w:lang w:eastAsia="en-US"/>
        </w:rPr>
      </w:pPr>
      <w:r w:rsidRPr="001F1B3E">
        <w:rPr>
          <w:rFonts w:ascii="Times New Roman" w:eastAsia="MS PGothic" w:hAnsi="Times New Roman"/>
          <w:b/>
          <w:sz w:val="24"/>
          <w:szCs w:val="24"/>
        </w:rPr>
        <w:t>A subset V of variables</w:t>
      </w:r>
      <w:r w:rsidRPr="001F1B3E">
        <w:rPr>
          <w:rFonts w:ascii="Times New Roman" w:eastAsia="MS PGothic" w:hAnsi="Times New Roman"/>
          <w:sz w:val="24"/>
          <w:szCs w:val="24"/>
        </w:rPr>
        <w:t xml:space="preserve"> appearing in an API f&gt;0: such that x</w:t>
      </w:r>
      <w:r w:rsidRPr="001F1B3E">
        <w:rPr>
          <w:rFonts w:ascii="Cambria Math" w:eastAsia="MS PGothic" w:hAnsi="Cambria Math" w:cs="Cambria Math"/>
          <w:sz w:val="24"/>
          <w:szCs w:val="24"/>
        </w:rPr>
        <w:t>∈</w:t>
      </w:r>
      <w:r w:rsidRPr="001F1B3E">
        <w:rPr>
          <w:rFonts w:ascii="Times New Roman" w:eastAsia="MS PGothic" w:hAnsi="Times New Roman"/>
          <w:sz w:val="24"/>
          <w:szCs w:val="24"/>
        </w:rPr>
        <w:t>V in a box are enough to lead UNSAT. This idea is new and was implemented in the current research.</w:t>
      </w:r>
    </w:p>
    <w:p w:rsidR="00B41291" w:rsidRPr="001F1B3E" w:rsidRDefault="00B41291" w:rsidP="00B41291">
      <w:pPr>
        <w:pStyle w:val="ListParagraph"/>
        <w:numPr>
          <w:ilvl w:val="0"/>
          <w:numId w:val="14"/>
        </w:numPr>
        <w:rPr>
          <w:rFonts w:ascii="Times New Roman" w:hAnsi="Times New Roman"/>
          <w:sz w:val="24"/>
          <w:szCs w:val="24"/>
          <w:lang w:eastAsia="en-US"/>
        </w:rPr>
      </w:pPr>
      <w:r w:rsidRPr="001F1B3E">
        <w:rPr>
          <w:rFonts w:ascii="Times New Roman" w:hAnsi="Times New Roman"/>
          <w:b/>
          <w:sz w:val="24"/>
          <w:szCs w:val="24"/>
        </w:rPr>
        <w:t>Handle equality</w:t>
      </w:r>
      <w:r w:rsidRPr="001F1B3E">
        <w:rPr>
          <w:rFonts w:ascii="Times New Roman" w:hAnsi="Times New Roman"/>
          <w:sz w:val="24"/>
          <w:szCs w:val="24"/>
        </w:rPr>
        <w:t>.</w:t>
      </w:r>
      <w:r w:rsidR="00D23DA5" w:rsidRPr="001F1B3E">
        <w:rPr>
          <w:rFonts w:ascii="Times New Roman" w:hAnsi="Times New Roman"/>
          <w:sz w:val="24"/>
          <w:szCs w:val="24"/>
        </w:rPr>
        <w:t xml:space="preserve"> </w:t>
      </w:r>
      <w:r w:rsidR="00D23DA5" w:rsidRPr="001F1B3E">
        <w:rPr>
          <w:rFonts w:ascii="Times New Roman" w:eastAsia="MS PGothic" w:hAnsi="Times New Roman"/>
          <w:sz w:val="24"/>
          <w:szCs w:val="24"/>
        </w:rPr>
        <w:t>We consider a simple approach</w:t>
      </w:r>
      <w:r w:rsidR="00D23DA5" w:rsidRPr="001F1B3E">
        <w:rPr>
          <w:rFonts w:ascii="Times New Roman" w:hAnsi="Times New Roman"/>
          <w:sz w:val="24"/>
          <w:szCs w:val="24"/>
        </w:rPr>
        <w:t xml:space="preserve"> of using the intermediate value theorem. First, we find a box of variables in which all inequality constraints are valid.</w:t>
      </w:r>
    </w:p>
    <w:p w:rsidR="00D23DA5" w:rsidRPr="001F1B3E" w:rsidRDefault="00D23DA5" w:rsidP="00D23DA5">
      <w:pPr>
        <w:pStyle w:val="ListParagraph"/>
        <w:rPr>
          <w:rFonts w:ascii="Times New Roman" w:hAnsi="Times New Roman"/>
          <w:sz w:val="24"/>
          <w:szCs w:val="24"/>
        </w:rPr>
      </w:pPr>
      <w:r w:rsidRPr="001F1B3E">
        <w:rPr>
          <w:rFonts w:ascii="Times New Roman" w:hAnsi="Times New Roman"/>
          <w:sz w:val="24"/>
          <w:szCs w:val="24"/>
        </w:rPr>
        <w:t xml:space="preserve">For single equation, suppose it is </w:t>
      </w:r>
      <m:oMath>
        <m:r>
          <w:rPr>
            <w:rFonts w:ascii="Cambria Math" w:hAnsi="Cambria Math"/>
            <w:sz w:val="24"/>
            <w:szCs w:val="24"/>
          </w:rPr>
          <m:t>f</m:t>
        </m:r>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x</m:t>
                </m:r>
              </m:e>
            </m:acc>
          </m:e>
        </m:d>
        <m:r>
          <w:rPr>
            <w:rFonts w:ascii="Cambria Math" w:hAnsi="Cambria Math"/>
            <w:sz w:val="24"/>
            <w:szCs w:val="24"/>
          </w:rPr>
          <m:t>=0</m:t>
        </m:r>
      </m:oMath>
      <w:r w:rsidRPr="001F1B3E">
        <w:rPr>
          <w:rFonts w:ascii="Times New Roman" w:hAnsi="Times New Roman"/>
          <w:sz w:val="24"/>
          <w:szCs w:val="24"/>
        </w:rPr>
        <w:t xml:space="preserve">. We will find two points </w:t>
      </w:r>
      <m:oMath>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e>
        </m:acc>
      </m:oMath>
      <w:r w:rsidRPr="001F1B3E">
        <w:rPr>
          <w:rFonts w:ascii="Times New Roman" w:hAnsi="Times New Roman"/>
          <w:sz w:val="24"/>
          <w:szCs w:val="24"/>
        </w:rPr>
        <w:t xml:space="preserve"> and </w:t>
      </w:r>
      <m:oMath>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e>
        </m:acc>
      </m:oMath>
      <w:r w:rsidRPr="001F1B3E">
        <w:rPr>
          <w:rFonts w:ascii="Times New Roman" w:hAnsi="Times New Roman"/>
          <w:sz w:val="24"/>
          <w:szCs w:val="24"/>
        </w:rPr>
        <w:t xml:space="preserve"> inside the </w:t>
      </w:r>
      <w:r w:rsidRPr="001F1B3E">
        <w:rPr>
          <w:rFonts w:ascii="Times New Roman" w:hAnsi="Times New Roman"/>
          <w:sz w:val="24"/>
          <w:szCs w:val="24"/>
        </w:rPr>
        <w:lastRenderedPageBreak/>
        <w:t xml:space="preserve">box such that </w:t>
      </w:r>
      <m:oMath>
        <m:r>
          <w:rPr>
            <w:rFonts w:ascii="Cambria Math" w:hAnsi="Cambria Math"/>
            <w:sz w:val="24"/>
            <w:szCs w:val="24"/>
          </w:rPr>
          <m:t>f</m:t>
        </m:r>
        <m:d>
          <m:dPr>
            <m:ctrlPr>
              <w:rPr>
                <w:rFonts w:ascii="Cambria Math" w:hAnsi="Cambria Math"/>
                <w:i/>
                <w:sz w:val="24"/>
                <w:szCs w:val="24"/>
              </w:rPr>
            </m:ctrlPr>
          </m:dPr>
          <m:e>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e>
            </m:acc>
          </m:e>
        </m:d>
      </m:oMath>
      <w:r w:rsidRPr="001F1B3E">
        <w:rPr>
          <w:rFonts w:ascii="Times New Roman" w:hAnsi="Times New Roman"/>
          <w:sz w:val="24"/>
          <w:szCs w:val="24"/>
        </w:rPr>
        <w:t>*</w:t>
      </w:r>
      <m:oMath>
        <m:r>
          <w:rPr>
            <w:rFonts w:ascii="Cambria Math" w:hAnsi="Cambria Math"/>
            <w:sz w:val="24"/>
            <w:szCs w:val="24"/>
          </w:rPr>
          <m:t xml:space="preserve"> f</m:t>
        </m:r>
        <m:d>
          <m:dPr>
            <m:ctrlPr>
              <w:rPr>
                <w:rFonts w:ascii="Cambria Math" w:hAnsi="Cambria Math"/>
                <w:i/>
                <w:sz w:val="24"/>
                <w:szCs w:val="24"/>
              </w:rPr>
            </m:ctrlPr>
          </m:dPr>
          <m:e>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e>
            </m:acc>
          </m:e>
        </m:d>
        <m:r>
          <w:rPr>
            <w:rFonts w:ascii="Cambria Math" w:hAnsi="Cambria Math"/>
            <w:sz w:val="24"/>
            <w:szCs w:val="24"/>
          </w:rPr>
          <m:t>&lt;0</m:t>
        </m:r>
      </m:oMath>
      <w:r w:rsidRPr="001F1B3E">
        <w:rPr>
          <w:rFonts w:ascii="Times New Roman" w:hAnsi="Times New Roman"/>
          <w:sz w:val="24"/>
          <w:szCs w:val="24"/>
        </w:rPr>
        <w:t xml:space="preserve">. Because </w:t>
      </w:r>
      <m:oMath>
        <m:r>
          <w:rPr>
            <w:rFonts w:ascii="Cambria Math" w:hAnsi="Cambria Math"/>
            <w:sz w:val="24"/>
            <w:szCs w:val="24"/>
          </w:rPr>
          <m:t>f</m:t>
        </m:r>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x</m:t>
                </m:r>
              </m:e>
            </m:acc>
          </m:e>
        </m:d>
      </m:oMath>
      <w:r w:rsidRPr="001F1B3E">
        <w:rPr>
          <w:rFonts w:ascii="Times New Roman" w:hAnsi="Times New Roman"/>
          <w:sz w:val="24"/>
          <w:szCs w:val="24"/>
        </w:rPr>
        <w:t xml:space="preserve"> is continuous (it is a polynomial), we can conclude that the equation has one solution lying between </w:t>
      </w:r>
      <m:oMath>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e>
        </m:acc>
      </m:oMath>
      <w:r w:rsidRPr="001F1B3E">
        <w:rPr>
          <w:rFonts w:ascii="Times New Roman" w:hAnsi="Times New Roman"/>
          <w:sz w:val="24"/>
          <w:szCs w:val="24"/>
        </w:rPr>
        <w:t xml:space="preserve"> and </w:t>
      </w:r>
      <m:oMath>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e>
        </m:acc>
      </m:oMath>
      <w:r w:rsidRPr="001F1B3E">
        <w:rPr>
          <w:rFonts w:ascii="Times New Roman" w:hAnsi="Times New Roman"/>
          <w:sz w:val="24"/>
          <w:szCs w:val="24"/>
        </w:rPr>
        <w:t>. Since all the in-equations are valid, the whole problem is SAT. In current research, we added handling for single equation.</w:t>
      </w:r>
    </w:p>
    <w:p w:rsidR="00D23DA5" w:rsidRPr="001F1B3E" w:rsidRDefault="00D23DA5" w:rsidP="00D23DA5">
      <w:pPr>
        <w:ind w:left="648"/>
        <w:rPr>
          <w:rFonts w:cs="Times New Roman"/>
          <w:szCs w:val="24"/>
        </w:rPr>
      </w:pPr>
      <w:r w:rsidRPr="001F1B3E">
        <w:rPr>
          <w:rFonts w:cs="Times New Roman"/>
          <w:noProof/>
          <w:szCs w:val="24"/>
        </w:rPr>
        <w:drawing>
          <wp:anchor distT="0" distB="0" distL="114300" distR="114300" simplePos="0" relativeHeight="251659264" behindDoc="0" locked="0" layoutInCell="1" allowOverlap="1" wp14:anchorId="6C07CBF5" wp14:editId="02287982">
            <wp:simplePos x="0" y="0"/>
            <wp:positionH relativeFrom="column">
              <wp:posOffset>4759960</wp:posOffset>
            </wp:positionH>
            <wp:positionV relativeFrom="paragraph">
              <wp:posOffset>74930</wp:posOffset>
            </wp:positionV>
            <wp:extent cx="1571625" cy="1448435"/>
            <wp:effectExtent l="0" t="0" r="9525" b="0"/>
            <wp:wrapThrough wrapText="bothSides">
              <wp:wrapPolygon edited="0">
                <wp:start x="0" y="0"/>
                <wp:lineTo x="0" y="21306"/>
                <wp:lineTo x="21469" y="21306"/>
                <wp:lineTo x="21469"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71625" cy="1448435"/>
                    </a:xfrm>
                    <a:prstGeom prst="rect">
                      <a:avLst/>
                    </a:prstGeom>
                  </pic:spPr>
                </pic:pic>
              </a:graphicData>
            </a:graphic>
            <wp14:sizeRelH relativeFrom="page">
              <wp14:pctWidth>0</wp14:pctWidth>
            </wp14:sizeRelH>
            <wp14:sizeRelV relativeFrom="page">
              <wp14:pctHeight>0</wp14:pctHeight>
            </wp14:sizeRelV>
          </wp:anchor>
        </w:drawing>
      </w:r>
      <w:r w:rsidRPr="001F1B3E">
        <w:rPr>
          <w:rFonts w:cs="Times New Roman"/>
          <w:szCs w:val="24"/>
        </w:rPr>
        <w:t xml:space="preserve">For multiple equations, suppose we have two equations </w:t>
      </w:r>
      <m:oMath>
        <m:sSub>
          <m:sSubPr>
            <m:ctrlPr>
              <w:rPr>
                <w:rFonts w:ascii="Cambria Math" w:hAnsi="Cambria Math" w:cs="Times New Roman"/>
                <w:szCs w:val="24"/>
              </w:rPr>
            </m:ctrlPr>
          </m:sSubPr>
          <m:e>
            <m:r>
              <w:rPr>
                <w:rFonts w:ascii="Cambria Math" w:hAnsi="Cambria Math" w:cs="Times New Roman"/>
                <w:szCs w:val="24"/>
              </w:rPr>
              <m:t>g</m:t>
            </m:r>
          </m:e>
          <m:sub>
            <m:r>
              <w:rPr>
                <w:rFonts w:ascii="Cambria Math" w:hAnsi="Cambria Math" w:cs="Times New Roman"/>
                <w:szCs w:val="24"/>
              </w:rPr>
              <m:t>1</m:t>
            </m:r>
          </m:sub>
        </m:sSub>
        <m:r>
          <w:rPr>
            <w:rFonts w:ascii="Cambria Math" w:hAnsi="Cambria Math" w:cs="Times New Roman"/>
            <w:szCs w:val="24"/>
          </w:rPr>
          <m:t>=0</m:t>
        </m:r>
      </m:oMath>
      <w:r w:rsidRPr="001F1B3E">
        <w:rPr>
          <w:rFonts w:cs="Times New Roman"/>
          <w:szCs w:val="24"/>
        </w:rPr>
        <w:t xml:space="preserve"> and </w:t>
      </w:r>
      <m:oMath>
        <m:sSub>
          <m:sSubPr>
            <m:ctrlPr>
              <w:rPr>
                <w:rFonts w:ascii="Cambria Math" w:hAnsi="Cambria Math" w:cs="Times New Roman"/>
                <w:szCs w:val="24"/>
              </w:rPr>
            </m:ctrlPr>
          </m:sSubPr>
          <m:e>
            <m:r>
              <w:rPr>
                <w:rFonts w:ascii="Cambria Math" w:hAnsi="Cambria Math" w:cs="Times New Roman"/>
                <w:szCs w:val="24"/>
              </w:rPr>
              <m:t>g</m:t>
            </m:r>
          </m:e>
          <m:sub>
            <m:r>
              <w:rPr>
                <w:rFonts w:ascii="Cambria Math" w:hAnsi="Cambria Math" w:cs="Times New Roman"/>
                <w:szCs w:val="24"/>
              </w:rPr>
              <m:t>2</m:t>
            </m:r>
          </m:sub>
        </m:sSub>
        <m:r>
          <w:rPr>
            <w:rFonts w:ascii="Cambria Math" w:hAnsi="Cambria Math" w:cs="Times New Roman"/>
            <w:szCs w:val="24"/>
          </w:rPr>
          <m:t>=0</m:t>
        </m:r>
      </m:oMath>
      <w:r w:rsidRPr="001F1B3E">
        <w:rPr>
          <w:rFonts w:cs="Times New Roman"/>
          <w:szCs w:val="24"/>
        </w:rPr>
        <w:t xml:space="preserve"> and the set of variables in </w:t>
      </w:r>
      <m:oMath>
        <m:sSub>
          <m:sSubPr>
            <m:ctrlPr>
              <w:rPr>
                <w:rFonts w:ascii="Cambria Math" w:hAnsi="Cambria Math" w:cs="Times New Roman"/>
                <w:szCs w:val="24"/>
              </w:rPr>
            </m:ctrlPr>
          </m:sSubPr>
          <m:e>
            <m:r>
              <w:rPr>
                <w:rFonts w:ascii="Cambria Math" w:hAnsi="Cambria Math" w:cs="Times New Roman"/>
                <w:szCs w:val="24"/>
              </w:rPr>
              <m:t>g</m:t>
            </m:r>
          </m:e>
          <m:sub>
            <m:r>
              <w:rPr>
                <w:rFonts w:ascii="Cambria Math" w:hAnsi="Cambria Math" w:cs="Times New Roman"/>
                <w:szCs w:val="24"/>
              </w:rPr>
              <m:t>1</m:t>
            </m:r>
          </m:sub>
        </m:sSub>
      </m:oMath>
      <w:r w:rsidRPr="001F1B3E">
        <w:rPr>
          <w:rFonts w:cs="Times New Roman"/>
          <w:szCs w:val="24"/>
        </w:rPr>
        <w:t xml:space="preserve"> and </w:t>
      </w:r>
      <m:oMath>
        <m:sSub>
          <m:sSubPr>
            <m:ctrlPr>
              <w:rPr>
                <w:rFonts w:ascii="Cambria Math" w:hAnsi="Cambria Math" w:cs="Times New Roman"/>
                <w:szCs w:val="24"/>
              </w:rPr>
            </m:ctrlPr>
          </m:sSubPr>
          <m:e>
            <m:r>
              <w:rPr>
                <w:rFonts w:ascii="Cambria Math" w:hAnsi="Cambria Math" w:cs="Times New Roman"/>
                <w:szCs w:val="24"/>
              </w:rPr>
              <m:t>g</m:t>
            </m:r>
          </m:e>
          <m:sub>
            <m:r>
              <w:rPr>
                <w:rFonts w:ascii="Cambria Math" w:hAnsi="Cambria Math" w:cs="Times New Roman"/>
                <w:szCs w:val="24"/>
              </w:rPr>
              <m:t>2</m:t>
            </m:r>
          </m:sub>
        </m:sSub>
      </m:oMath>
      <w:r w:rsidRPr="001F1B3E">
        <w:rPr>
          <w:rFonts w:cs="Times New Roman"/>
          <w:szCs w:val="24"/>
        </w:rPr>
        <w:t xml:space="preserve"> is </w:t>
      </w:r>
      <m:oMath>
        <m:d>
          <m:dPr>
            <m:begChr m:val="{"/>
            <m:endChr m:val="}"/>
            <m:ctrlPr>
              <w:rPr>
                <w:rFonts w:ascii="Cambria Math" w:hAnsi="Cambria Math" w:cs="Times New Roman"/>
                <w:szCs w:val="24"/>
              </w:rPr>
            </m:ctrlPr>
          </m:dPr>
          <m:e>
            <m:r>
              <m:rPr>
                <m:sty m:val="p"/>
              </m:rPr>
              <w:rPr>
                <w:rFonts w:ascii="Cambria Math" w:hAnsi="Cambria Math" w:cs="Times New Roman"/>
                <w:szCs w:val="24"/>
              </w:rPr>
              <m:t>x,y</m:t>
            </m:r>
          </m:e>
        </m:d>
      </m:oMath>
      <w:r w:rsidRPr="001F1B3E">
        <w:rPr>
          <w:rFonts w:cs="Times New Roman"/>
          <w:szCs w:val="24"/>
        </w:rPr>
        <w:t xml:space="preserve">. Let the current considered box is </w:t>
      </w:r>
      <m:oMath>
        <m:r>
          <m:rPr>
            <m:sty m:val="p"/>
          </m:rPr>
          <w:rPr>
            <w:rFonts w:ascii="Cambria Math" w:hAnsi="Cambria Math" w:cs="Times New Roman"/>
            <w:szCs w:val="24"/>
          </w:rPr>
          <m:t xml:space="preserve">x in </m:t>
        </m:r>
        <m:d>
          <m:dPr>
            <m:begChr m:val="["/>
            <m:endChr m:val="]"/>
            <m:ctrlPr>
              <w:rPr>
                <w:rFonts w:ascii="Cambria Math" w:hAnsi="Cambria Math" w:cs="Times New Roman"/>
                <w:szCs w:val="24"/>
              </w:rPr>
            </m:ctrlPr>
          </m:dPr>
          <m:e>
            <m:sSub>
              <m:sSubPr>
                <m:ctrlPr>
                  <w:rPr>
                    <w:rFonts w:ascii="Cambria Math" w:hAnsi="Cambria Math" w:cs="Times New Roman"/>
                    <w:szCs w:val="24"/>
                  </w:rPr>
                </m:ctrlPr>
              </m:sSubPr>
              <m:e>
                <m:r>
                  <w:rPr>
                    <w:rFonts w:ascii="Cambria Math" w:hAnsi="Cambria Math" w:cs="Times New Roman"/>
                    <w:szCs w:val="24"/>
                  </w:rPr>
                  <m:t>a</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b</m:t>
                </m:r>
              </m:e>
              <m:sub>
                <m:r>
                  <w:rPr>
                    <w:rFonts w:ascii="Cambria Math" w:hAnsi="Cambria Math" w:cs="Times New Roman"/>
                    <w:szCs w:val="24"/>
                  </w:rPr>
                  <m:t>1</m:t>
                </m:r>
              </m:sub>
            </m:sSub>
          </m:e>
        </m:d>
      </m:oMath>
      <w:r w:rsidRPr="001F1B3E">
        <w:rPr>
          <w:rFonts w:cs="Times New Roman"/>
          <w:szCs w:val="24"/>
        </w:rPr>
        <w:t xml:space="preserve"> and </w:t>
      </w:r>
      <m:oMath>
        <m:r>
          <m:rPr>
            <m:sty m:val="p"/>
          </m:rPr>
          <w:rPr>
            <w:rFonts w:ascii="Cambria Math" w:hAnsi="Cambria Math" w:cs="Times New Roman"/>
            <w:szCs w:val="24"/>
          </w:rPr>
          <m:t xml:space="preserve">y in </m:t>
        </m:r>
        <m:d>
          <m:dPr>
            <m:begChr m:val="["/>
            <m:endChr m:val="]"/>
            <m:ctrlPr>
              <w:rPr>
                <w:rFonts w:ascii="Cambria Math" w:hAnsi="Cambria Math" w:cs="Times New Roman"/>
                <w:szCs w:val="24"/>
              </w:rPr>
            </m:ctrlPr>
          </m:dPr>
          <m:e>
            <m:sSub>
              <m:sSubPr>
                <m:ctrlPr>
                  <w:rPr>
                    <w:rFonts w:ascii="Cambria Math" w:hAnsi="Cambria Math" w:cs="Times New Roman"/>
                    <w:szCs w:val="24"/>
                  </w:rPr>
                </m:ctrlPr>
              </m:sSubPr>
              <m:e>
                <m:r>
                  <w:rPr>
                    <w:rFonts w:ascii="Cambria Math" w:hAnsi="Cambria Math" w:cs="Times New Roman"/>
                    <w:szCs w:val="24"/>
                  </w:rPr>
                  <m:t>a</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b</m:t>
                </m:r>
              </m:e>
              <m:sub>
                <m:r>
                  <w:rPr>
                    <w:rFonts w:ascii="Cambria Math" w:hAnsi="Cambria Math" w:cs="Times New Roman"/>
                    <w:szCs w:val="24"/>
                  </w:rPr>
                  <m:t>2</m:t>
                </m:r>
              </m:sub>
            </m:sSub>
          </m:e>
        </m:d>
      </m:oMath>
      <w:r w:rsidRPr="001F1B3E">
        <w:rPr>
          <w:rFonts w:cs="Times New Roman"/>
          <w:szCs w:val="24"/>
        </w:rPr>
        <w:t>. If, for example:</w:t>
      </w:r>
    </w:p>
    <w:p w:rsidR="00D23DA5" w:rsidRPr="001F1B3E" w:rsidRDefault="00D23DA5" w:rsidP="00D23DA5">
      <w:pPr>
        <w:pStyle w:val="BodyText"/>
        <w:numPr>
          <w:ilvl w:val="1"/>
          <w:numId w:val="5"/>
        </w:numPr>
        <w:spacing w:before="40"/>
        <w:ind w:left="864"/>
        <w:jc w:val="both"/>
        <w:rPr>
          <w:rFonts w:ascii="Times New Roman" w:hAnsi="Times New Roman"/>
          <w:sz w:val="24"/>
          <w:szCs w:val="24"/>
        </w:rPr>
      </w:pPr>
      <m:oMath>
        <m:sSub>
          <m:sSubPr>
            <m:ctrlPr>
              <w:rPr>
                <w:rFonts w:ascii="Cambria Math" w:hAnsi="Cambria Math"/>
                <w:sz w:val="24"/>
                <w:szCs w:val="24"/>
              </w:rPr>
            </m:ctrlPr>
          </m:sSubPr>
          <m:e>
            <m:r>
              <w:rPr>
                <w:rFonts w:ascii="Cambria Math" w:hAnsi="Cambria Math"/>
                <w:sz w:val="24"/>
                <w:szCs w:val="24"/>
              </w:rPr>
              <m:t>g</m:t>
            </m:r>
          </m:e>
          <m:sub>
            <m:r>
              <w:rPr>
                <w:rFonts w:ascii="Cambria Math" w:hAnsi="Cambria Math"/>
                <w:sz w:val="24"/>
                <w:szCs w:val="24"/>
              </w:rPr>
              <m:t>1</m:t>
            </m:r>
          </m:sub>
        </m:sSub>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,y</m:t>
            </m:r>
            <m:ctrlPr>
              <w:rPr>
                <w:rFonts w:ascii="Cambria Math" w:hAnsi="Cambria Math"/>
                <w:i/>
                <w:sz w:val="24"/>
                <w:szCs w:val="24"/>
              </w:rPr>
            </m:ctrlPr>
          </m:e>
        </m:d>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g</m:t>
            </m:r>
          </m:e>
          <m:sub>
            <m:r>
              <w:rPr>
                <w:rFonts w:ascii="Cambria Math" w:hAnsi="Cambria Math"/>
                <w:sz w:val="24"/>
                <w:szCs w:val="24"/>
              </w:rPr>
              <m:t>1</m:t>
            </m:r>
          </m:sub>
        </m:sSub>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1</m:t>
                </m:r>
              </m:sub>
            </m:sSub>
            <m:r>
              <w:rPr>
                <w:rFonts w:ascii="Cambria Math" w:hAnsi="Cambria Math"/>
                <w:sz w:val="24"/>
                <w:szCs w:val="24"/>
              </w:rPr>
              <m:t>,y</m:t>
            </m:r>
            <m:ctrlPr>
              <w:rPr>
                <w:rFonts w:ascii="Cambria Math" w:hAnsi="Cambria Math"/>
                <w:i/>
                <w:sz w:val="24"/>
                <w:szCs w:val="24"/>
              </w:rPr>
            </m:ctrlPr>
          </m:e>
        </m:d>
        <m:r>
          <w:rPr>
            <w:rFonts w:ascii="Cambria Math" w:hAnsi="Cambria Math"/>
            <w:sz w:val="24"/>
            <w:szCs w:val="24"/>
          </w:rPr>
          <m:t>&lt;0</m:t>
        </m:r>
      </m:oMath>
      <w:r w:rsidRPr="001F1B3E">
        <w:rPr>
          <w:rFonts w:ascii="Times New Roman" w:hAnsi="Times New Roman"/>
          <w:sz w:val="24"/>
          <w:szCs w:val="24"/>
        </w:rPr>
        <w:t xml:space="preserve"> for some</w:t>
      </w:r>
      <m:oMath>
        <m:sSub>
          <m:sSubPr>
            <m:ctrlPr>
              <w:rPr>
                <w:rFonts w:ascii="Cambria Math" w:hAnsi="Cambria Math"/>
                <w:sz w:val="24"/>
                <w:szCs w:val="24"/>
              </w:rPr>
            </m:ctrlPr>
          </m:sSubPr>
          <m:e>
            <m:r>
              <w:rPr>
                <w:rFonts w:ascii="Cambria Math" w:hAnsi="Cambria Math"/>
                <w:sz w:val="24"/>
                <w:szCs w:val="24"/>
              </w:rPr>
              <m:t xml:space="preserve"> c</m:t>
            </m:r>
          </m:e>
          <m:sub>
            <m: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1</m:t>
            </m:r>
          </m:sub>
        </m:sSub>
        <m:r>
          <m:rPr>
            <m:sty m:val="p"/>
          </m:rPr>
          <w:rPr>
            <w:rFonts w:ascii="Cambria Math" w:hAnsi="Cambria Math"/>
            <w:sz w:val="24"/>
            <w:szCs w:val="24"/>
          </w:rPr>
          <m:t xml:space="preserve"> in </m:t>
        </m:r>
        <m:d>
          <m:dPr>
            <m:begChr m:val="["/>
            <m:endChr m:val="]"/>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1</m:t>
                </m:r>
              </m:sub>
            </m:sSub>
          </m:e>
        </m:d>
      </m:oMath>
      <w:r w:rsidRPr="001F1B3E">
        <w:rPr>
          <w:rFonts w:ascii="Times New Roman" w:hAnsi="Times New Roman"/>
          <w:sz w:val="24"/>
          <w:szCs w:val="24"/>
        </w:rPr>
        <w:t xml:space="preserve"> and each </w:t>
      </w:r>
      <m:oMath>
        <m:r>
          <m:rPr>
            <m:sty m:val="p"/>
          </m:rPr>
          <w:rPr>
            <w:rFonts w:ascii="Cambria Math" w:hAnsi="Cambria Math"/>
            <w:sz w:val="24"/>
            <w:szCs w:val="24"/>
          </w:rPr>
          <m:t xml:space="preserve">y in </m:t>
        </m:r>
        <m:d>
          <m:dPr>
            <m:begChr m:val="["/>
            <m:endChr m:val="]"/>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2</m:t>
                </m:r>
              </m:sub>
            </m:sSub>
          </m:e>
        </m:d>
      </m:oMath>
      <w:r w:rsidRPr="001F1B3E">
        <w:rPr>
          <w:rFonts w:ascii="Times New Roman" w:hAnsi="Times New Roman"/>
          <w:sz w:val="24"/>
          <w:szCs w:val="24"/>
        </w:rPr>
        <w:t xml:space="preserve"> and, </w:t>
      </w:r>
    </w:p>
    <w:p w:rsidR="00D23DA5" w:rsidRPr="001F1B3E" w:rsidRDefault="00D23DA5" w:rsidP="00D23DA5">
      <w:pPr>
        <w:pStyle w:val="BodyText"/>
        <w:numPr>
          <w:ilvl w:val="1"/>
          <w:numId w:val="5"/>
        </w:numPr>
        <w:spacing w:before="40"/>
        <w:ind w:left="864"/>
        <w:jc w:val="both"/>
        <w:rPr>
          <w:rFonts w:ascii="Times New Roman" w:hAnsi="Times New Roman"/>
          <w:sz w:val="24"/>
          <w:szCs w:val="24"/>
        </w:rPr>
      </w:pPr>
      <m:oMath>
        <m:sSub>
          <m:sSubPr>
            <m:ctrlPr>
              <w:rPr>
                <w:rFonts w:ascii="Cambria Math" w:hAnsi="Cambria Math"/>
                <w:sz w:val="24"/>
                <w:szCs w:val="24"/>
              </w:rPr>
            </m:ctrlPr>
          </m:sSubPr>
          <m:e>
            <m:r>
              <w:rPr>
                <w:rFonts w:ascii="Cambria Math" w:hAnsi="Cambria Math"/>
                <w:sz w:val="24"/>
                <w:szCs w:val="24"/>
              </w:rPr>
              <m:t>g</m:t>
            </m:r>
          </m:e>
          <m:sub>
            <m:r>
              <w:rPr>
                <w:rFonts w:ascii="Cambria Math" w:hAnsi="Cambria Math"/>
                <w:sz w:val="24"/>
                <w:szCs w:val="24"/>
              </w:rPr>
              <m:t>2</m:t>
            </m:r>
          </m:sub>
        </m:sSub>
        <m:d>
          <m:dPr>
            <m:ctrlPr>
              <w:rPr>
                <w:rFonts w:ascii="Cambria Math" w:hAnsi="Cambria Math"/>
                <w:sz w:val="24"/>
                <w:szCs w:val="24"/>
              </w:rPr>
            </m:ctrlPr>
          </m:dPr>
          <m:e>
            <m:r>
              <m:rPr>
                <m:sty m:val="p"/>
              </m:rPr>
              <w:rPr>
                <w:rFonts w:ascii="Cambria Math" w:hAnsi="Cambria Math"/>
                <w:sz w:val="24"/>
                <w:szCs w:val="24"/>
              </w:rPr>
              <m:t>x</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ctrlPr>
              <w:rPr>
                <w:rFonts w:ascii="Cambria Math" w:hAnsi="Cambria Math"/>
                <w:i/>
                <w:sz w:val="24"/>
                <w:szCs w:val="24"/>
              </w:rPr>
            </m:ctrlPr>
          </m:e>
        </m:d>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g</m:t>
            </m:r>
          </m:e>
          <m:sub>
            <m:r>
              <w:rPr>
                <w:rFonts w:ascii="Cambria Math" w:hAnsi="Cambria Math"/>
                <w:sz w:val="24"/>
                <w:szCs w:val="24"/>
              </w:rPr>
              <m:t>2</m:t>
            </m:r>
          </m:sub>
        </m:sSub>
        <m:d>
          <m:dPr>
            <m:ctrlPr>
              <w:rPr>
                <w:rFonts w:ascii="Cambria Math" w:hAnsi="Cambria Math"/>
                <w:sz w:val="24"/>
                <w:szCs w:val="24"/>
              </w:rPr>
            </m:ctrlPr>
          </m:dPr>
          <m:e>
            <m:r>
              <m:rPr>
                <m:sty m:val="p"/>
              </m:rPr>
              <w:rPr>
                <w:rFonts w:ascii="Cambria Math" w:hAnsi="Cambria Math"/>
                <w:sz w:val="24"/>
                <w:szCs w:val="24"/>
              </w:rPr>
              <m:t>x</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2</m:t>
                </m:r>
              </m:sub>
            </m:sSub>
            <m:ctrlPr>
              <w:rPr>
                <w:rFonts w:ascii="Cambria Math" w:hAnsi="Cambria Math"/>
                <w:i/>
                <w:sz w:val="24"/>
                <w:szCs w:val="24"/>
              </w:rPr>
            </m:ctrlPr>
          </m:e>
        </m:d>
        <m:r>
          <w:rPr>
            <w:rFonts w:ascii="Cambria Math" w:hAnsi="Cambria Math"/>
            <w:sz w:val="24"/>
            <w:szCs w:val="24"/>
          </w:rPr>
          <m:t>&lt;0</m:t>
        </m:r>
      </m:oMath>
      <w:r w:rsidRPr="001F1B3E">
        <w:rPr>
          <w:rFonts w:ascii="Times New Roman" w:hAnsi="Times New Roman"/>
          <w:sz w:val="24"/>
          <w:szCs w:val="24"/>
        </w:rPr>
        <w:t xml:space="preserve"> for some</w:t>
      </w:r>
      <m:oMath>
        <m:sSub>
          <m:sSubPr>
            <m:ctrlPr>
              <w:rPr>
                <w:rFonts w:ascii="Cambria Math" w:hAnsi="Cambria Math"/>
                <w:sz w:val="24"/>
                <w:szCs w:val="24"/>
              </w:rPr>
            </m:ctrlPr>
          </m:sSubPr>
          <m:e>
            <m:r>
              <w:rPr>
                <w:rFonts w:ascii="Cambria Math" w:hAnsi="Cambria Math"/>
                <w:sz w:val="24"/>
                <w:szCs w:val="24"/>
              </w:rPr>
              <m:t xml:space="preserve"> c</m:t>
            </m:r>
          </m:e>
          <m:sub>
            <m: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2</m:t>
            </m:r>
          </m:sub>
        </m:sSub>
        <m:r>
          <m:rPr>
            <m:sty m:val="p"/>
          </m:rPr>
          <w:rPr>
            <w:rFonts w:ascii="Cambria Math" w:hAnsi="Cambria Math"/>
            <w:sz w:val="24"/>
            <w:szCs w:val="24"/>
          </w:rPr>
          <m:t xml:space="preserve"> in </m:t>
        </m:r>
        <m:d>
          <m:dPr>
            <m:begChr m:val="["/>
            <m:endChr m:val="]"/>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2</m:t>
                </m:r>
              </m:sub>
            </m:sSub>
          </m:e>
        </m:d>
      </m:oMath>
      <w:r w:rsidRPr="001F1B3E">
        <w:rPr>
          <w:rFonts w:ascii="Times New Roman" w:hAnsi="Times New Roman"/>
          <w:sz w:val="24"/>
          <w:szCs w:val="24"/>
        </w:rPr>
        <w:t xml:space="preserve"> and each </w:t>
      </w:r>
      <m:oMath>
        <m:r>
          <m:rPr>
            <m:sty m:val="p"/>
          </m:rPr>
          <w:rPr>
            <w:rFonts w:ascii="Cambria Math" w:hAnsi="Cambria Math"/>
            <w:sz w:val="24"/>
            <w:szCs w:val="24"/>
          </w:rPr>
          <m:t xml:space="preserve">x in </m:t>
        </m:r>
        <m:d>
          <m:dPr>
            <m:begChr m:val="["/>
            <m:endChr m:val="]"/>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1</m:t>
                </m:r>
              </m:sub>
            </m:sSub>
          </m:e>
        </m:d>
      </m:oMath>
    </w:p>
    <w:p w:rsidR="00D23DA5" w:rsidRPr="001F1B3E" w:rsidRDefault="00D23DA5" w:rsidP="00D23DA5">
      <w:pPr>
        <w:pStyle w:val="ListParagraph"/>
        <w:spacing w:before="40"/>
        <w:ind w:left="864"/>
        <w:rPr>
          <w:rFonts w:ascii="Times New Roman" w:hAnsi="Times New Roman"/>
          <w:sz w:val="24"/>
          <w:szCs w:val="24"/>
        </w:rPr>
      </w:pPr>
      <w:r w:rsidRPr="001F1B3E">
        <w:rPr>
          <w:rFonts w:ascii="Times New Roman" w:hAnsi="Times New Roman"/>
          <w:sz w:val="24"/>
          <w:szCs w:val="24"/>
        </w:rPr>
        <w:t xml:space="preserve">We can conclude that there exist a common solution of </w:t>
      </w:r>
      <m:oMath>
        <m:sSub>
          <m:sSubPr>
            <m:ctrlPr>
              <w:rPr>
                <w:rFonts w:ascii="Cambria Math" w:hAnsi="Cambria Math"/>
                <w:sz w:val="24"/>
                <w:szCs w:val="24"/>
              </w:rPr>
            </m:ctrlPr>
          </m:sSubPr>
          <m:e>
            <m:r>
              <w:rPr>
                <w:rFonts w:ascii="Cambria Math" w:hAnsi="Cambria Math"/>
                <w:sz w:val="24"/>
                <w:szCs w:val="24"/>
              </w:rPr>
              <m:t>g</m:t>
            </m:r>
          </m:e>
          <m:sub>
            <m:r>
              <w:rPr>
                <w:rFonts w:ascii="Cambria Math" w:hAnsi="Cambria Math"/>
                <w:sz w:val="24"/>
                <w:szCs w:val="24"/>
              </w:rPr>
              <m:t>1</m:t>
            </m:r>
          </m:sub>
        </m:sSub>
      </m:oMath>
      <w:r w:rsidRPr="001F1B3E">
        <w:rPr>
          <w:rFonts w:ascii="Times New Roman" w:hAnsi="Times New Roman"/>
          <w:sz w:val="24"/>
          <w:szCs w:val="24"/>
        </w:rPr>
        <w:t xml:space="preserve"> and </w:t>
      </w:r>
      <m:oMath>
        <m:sSub>
          <m:sSubPr>
            <m:ctrlPr>
              <w:rPr>
                <w:rFonts w:ascii="Cambria Math" w:hAnsi="Cambria Math"/>
                <w:sz w:val="24"/>
                <w:szCs w:val="24"/>
              </w:rPr>
            </m:ctrlPr>
          </m:sSubPr>
          <m:e>
            <m:r>
              <w:rPr>
                <w:rFonts w:ascii="Cambria Math" w:hAnsi="Cambria Math"/>
                <w:sz w:val="24"/>
                <w:szCs w:val="24"/>
              </w:rPr>
              <m:t>g</m:t>
            </m:r>
          </m:e>
          <m:sub>
            <m:r>
              <w:rPr>
                <w:rFonts w:ascii="Cambria Math" w:hAnsi="Cambria Math"/>
                <w:sz w:val="24"/>
                <w:szCs w:val="24"/>
              </w:rPr>
              <m:t>2</m:t>
            </m:r>
          </m:sub>
        </m:sSub>
      </m:oMath>
      <w:r w:rsidRPr="001F1B3E">
        <w:rPr>
          <w:rFonts w:ascii="Times New Roman" w:hAnsi="Times New Roman"/>
          <w:sz w:val="24"/>
          <w:szCs w:val="24"/>
        </w:rPr>
        <w:t xml:space="preserve"> inside the box. Therefore the whole problem is SAT. We are implementing the case of multiple equations.</w:t>
      </w:r>
    </w:p>
    <w:p w:rsidR="00D23DA5" w:rsidRPr="001F1B3E" w:rsidRDefault="00D23DA5" w:rsidP="00D23DA5">
      <w:pPr>
        <w:pStyle w:val="ListParagraph"/>
        <w:rPr>
          <w:rFonts w:ascii="Times New Roman" w:hAnsi="Times New Roman"/>
          <w:sz w:val="24"/>
          <w:szCs w:val="24"/>
          <w:lang w:eastAsia="en-US"/>
        </w:rPr>
      </w:pPr>
    </w:p>
    <w:p w:rsidR="00B41291" w:rsidRPr="001F1B3E" w:rsidRDefault="00B41291" w:rsidP="00B41291">
      <w:pPr>
        <w:pStyle w:val="ListParagraph"/>
        <w:numPr>
          <w:ilvl w:val="0"/>
          <w:numId w:val="14"/>
        </w:numPr>
        <w:rPr>
          <w:rFonts w:ascii="Times New Roman" w:hAnsi="Times New Roman"/>
          <w:sz w:val="24"/>
          <w:szCs w:val="24"/>
          <w:lang w:eastAsia="en-US"/>
        </w:rPr>
      </w:pPr>
      <w:r w:rsidRPr="001F1B3E">
        <w:rPr>
          <w:rFonts w:ascii="Times New Roman" w:hAnsi="Times New Roman"/>
          <w:b/>
          <w:sz w:val="24"/>
          <w:szCs w:val="24"/>
        </w:rPr>
        <w:t>Handle polynomial constraints over Integer (QF_NIA)</w:t>
      </w:r>
      <w:r w:rsidRPr="001F1B3E">
        <w:rPr>
          <w:rFonts w:ascii="Times New Roman" w:hAnsi="Times New Roman"/>
          <w:sz w:val="24"/>
          <w:szCs w:val="24"/>
        </w:rPr>
        <w:t>.</w:t>
      </w:r>
    </w:p>
    <w:p w:rsidR="008E6168" w:rsidRPr="001F1B3E" w:rsidRDefault="00D23DA5" w:rsidP="00D23DA5">
      <w:pPr>
        <w:ind w:left="720"/>
        <w:rPr>
          <w:rFonts w:cs="Times New Roman"/>
          <w:szCs w:val="24"/>
        </w:rPr>
      </w:pPr>
      <w:r w:rsidRPr="001F1B3E">
        <w:rPr>
          <w:rFonts w:cs="Times New Roman"/>
          <w:szCs w:val="24"/>
        </w:rPr>
        <w:t>We will also extend raSAT for nonlinear integer arithmetics. One possible way is setting the minimum searching box to 1.</w:t>
      </w:r>
    </w:p>
    <w:p w:rsidR="008E6168" w:rsidRPr="001F1B3E" w:rsidRDefault="008E6168" w:rsidP="00D23DA5">
      <w:pPr>
        <w:pStyle w:val="ListParagraph"/>
        <w:numPr>
          <w:ilvl w:val="0"/>
          <w:numId w:val="14"/>
        </w:numPr>
        <w:rPr>
          <w:rFonts w:ascii="Times New Roman" w:hAnsi="Times New Roman"/>
          <w:sz w:val="24"/>
          <w:szCs w:val="24"/>
        </w:rPr>
      </w:pPr>
      <w:r w:rsidRPr="001F1B3E">
        <w:rPr>
          <w:rFonts w:ascii="Times New Roman" w:hAnsi="Times New Roman"/>
          <w:sz w:val="24"/>
          <w:szCs w:val="24"/>
        </w:rPr>
        <w:t>raSAT participated the SMT competition 2014 on QF_NRA</w:t>
      </w:r>
      <w:r w:rsidR="002007DB" w:rsidRPr="001F1B3E">
        <w:rPr>
          <w:rFonts w:ascii="Times New Roman" w:hAnsi="Times New Roman"/>
          <w:sz w:val="24"/>
          <w:szCs w:val="24"/>
        </w:rPr>
        <w:t>, ranked 4</w:t>
      </w:r>
      <w:r w:rsidR="002007DB" w:rsidRPr="001F1B3E">
        <w:rPr>
          <w:rFonts w:ascii="Times New Roman" w:hAnsi="Times New Roman"/>
          <w:sz w:val="24"/>
          <w:szCs w:val="24"/>
          <w:vertAlign w:val="superscript"/>
        </w:rPr>
        <w:t>th</w:t>
      </w:r>
      <w:r w:rsidR="002007DB" w:rsidRPr="001F1B3E">
        <w:rPr>
          <w:rFonts w:ascii="Times New Roman" w:hAnsi="Times New Roman"/>
          <w:sz w:val="24"/>
          <w:szCs w:val="24"/>
        </w:rPr>
        <w:t xml:space="preserve"> over 4 solvers</w:t>
      </w:r>
      <w:r w:rsidRPr="001F1B3E">
        <w:rPr>
          <w:rFonts w:ascii="Times New Roman" w:hAnsi="Times New Roman"/>
          <w:sz w:val="24"/>
          <w:szCs w:val="24"/>
        </w:rPr>
        <w:t xml:space="preserve">. Our experiments on the competition’s servers show that raSAT solved </w:t>
      </w:r>
      <w:r w:rsidR="00413CBF" w:rsidRPr="001F1B3E">
        <w:rPr>
          <w:rFonts w:ascii="Times New Roman" w:hAnsi="Times New Roman"/>
          <w:sz w:val="24"/>
          <w:szCs w:val="24"/>
        </w:rPr>
        <w:t xml:space="preserve">around </w:t>
      </w:r>
      <w:r w:rsidR="007D756B">
        <w:rPr>
          <w:rFonts w:ascii="Times New Roman" w:hAnsi="Times New Roman"/>
          <w:sz w:val="24"/>
          <w:szCs w:val="24"/>
        </w:rPr>
        <w:t>50</w:t>
      </w:r>
      <w:bookmarkStart w:id="0" w:name="_GoBack"/>
      <w:bookmarkEnd w:id="0"/>
      <w:r w:rsidRPr="001F1B3E">
        <w:rPr>
          <w:rFonts w:ascii="Times New Roman" w:hAnsi="Times New Roman"/>
          <w:sz w:val="24"/>
          <w:szCs w:val="24"/>
        </w:rPr>
        <w:t xml:space="preserve"> problems of zankl family which is beyond the winner of 2010 competition (MiniSmt)</w:t>
      </w:r>
      <w:r w:rsidR="002007DB" w:rsidRPr="001F1B3E">
        <w:rPr>
          <w:rFonts w:ascii="Times New Roman" w:hAnsi="Times New Roman"/>
          <w:sz w:val="24"/>
          <w:szCs w:val="24"/>
        </w:rPr>
        <w:t>.</w:t>
      </w:r>
      <w:r w:rsidR="00D23DA5" w:rsidRPr="001F1B3E">
        <w:rPr>
          <w:rFonts w:ascii="Times New Roman" w:eastAsia="MS PGothic" w:hAnsi="Times New Roman"/>
          <w:b/>
          <w:sz w:val="24"/>
          <w:szCs w:val="24"/>
        </w:rPr>
        <w:t xml:space="preserve"> </w:t>
      </w:r>
    </w:p>
    <w:sdt>
      <w:sdtPr>
        <w:rPr>
          <w:rFonts w:ascii="Times New Roman" w:eastAsiaTheme="minorEastAsia" w:hAnsi="Times New Roman" w:cs="Times New Roman"/>
          <w:color w:val="auto"/>
          <w:sz w:val="24"/>
          <w:szCs w:val="24"/>
          <w:lang w:eastAsia="ja-JP"/>
        </w:rPr>
        <w:id w:val="-1332138169"/>
        <w:docPartObj>
          <w:docPartGallery w:val="Bibliographies"/>
          <w:docPartUnique/>
        </w:docPartObj>
      </w:sdtPr>
      <w:sdtEndPr/>
      <w:sdtContent>
        <w:p w:rsidR="00FA590A" w:rsidRPr="001F1B3E" w:rsidRDefault="00FA590A">
          <w:pPr>
            <w:pStyle w:val="Heading1"/>
            <w:rPr>
              <w:rFonts w:ascii="Times New Roman" w:hAnsi="Times New Roman" w:cs="Times New Roman"/>
              <w:sz w:val="24"/>
              <w:szCs w:val="24"/>
            </w:rPr>
          </w:pPr>
          <w:r w:rsidRPr="001F1B3E">
            <w:rPr>
              <w:rFonts w:ascii="Times New Roman" w:hAnsi="Times New Roman" w:cs="Times New Roman"/>
              <w:sz w:val="24"/>
              <w:szCs w:val="24"/>
            </w:rPr>
            <w:t>References</w:t>
          </w:r>
        </w:p>
        <w:sdt>
          <w:sdtPr>
            <w:rPr>
              <w:rFonts w:cs="Times New Roman"/>
              <w:szCs w:val="24"/>
            </w:rPr>
            <w:id w:val="-573587230"/>
            <w:bibliography/>
          </w:sdtPr>
          <w:sdtEndPr/>
          <w:sdtContent>
            <w:p w:rsidR="00FA590A" w:rsidRPr="001F1B3E" w:rsidRDefault="00FA590A" w:rsidP="00FA590A">
              <w:pPr>
                <w:pStyle w:val="Bibliography"/>
                <w:rPr>
                  <w:rFonts w:cs="Times New Roman"/>
                  <w:noProof/>
                  <w:szCs w:val="24"/>
                </w:rPr>
              </w:pPr>
              <w:r w:rsidRPr="001F1B3E">
                <w:rPr>
                  <w:rFonts w:cs="Times New Roman"/>
                  <w:szCs w:val="24"/>
                </w:rPr>
                <w:fldChar w:fldCharType="begin"/>
              </w:r>
              <w:r w:rsidRPr="001F1B3E">
                <w:rPr>
                  <w:rFonts w:cs="Times New Roman"/>
                  <w:szCs w:val="24"/>
                </w:rPr>
                <w:instrText xml:space="preserve"> BIBLIOGRAPHY </w:instrText>
              </w:r>
              <w:r w:rsidRPr="001F1B3E">
                <w:rPr>
                  <w:rFonts w:cs="Times New Roman"/>
                  <w:szCs w:val="24"/>
                </w:rPr>
                <w:fldChar w:fldCharType="separate"/>
              </w:r>
              <w:r w:rsidRPr="001F1B3E">
                <w:rPr>
                  <w:rFonts w:cs="Times New Roman"/>
                  <w:noProof/>
                  <w:szCs w:val="24"/>
                </w:rPr>
                <w:t xml:space="preserve">1. </w:t>
              </w:r>
              <w:r w:rsidRPr="001F1B3E">
                <w:rPr>
                  <w:rFonts w:cs="Times New Roman"/>
                  <w:b/>
                  <w:bCs/>
                  <w:noProof/>
                  <w:szCs w:val="24"/>
                </w:rPr>
                <w:t>To, Van Khanh and Ogawa, Mizuhito.</w:t>
              </w:r>
              <w:r w:rsidRPr="001F1B3E">
                <w:rPr>
                  <w:rFonts w:cs="Times New Roman"/>
                  <w:noProof/>
                  <w:szCs w:val="24"/>
                </w:rPr>
                <w:t xml:space="preserve"> </w:t>
              </w:r>
              <w:r w:rsidRPr="001F1B3E">
                <w:rPr>
                  <w:rFonts w:cs="Times New Roman"/>
                  <w:i/>
                  <w:iCs/>
                  <w:noProof/>
                  <w:szCs w:val="24"/>
                </w:rPr>
                <w:t xml:space="preserve">raSAT: SMT for Polynomial Inequality. </w:t>
              </w:r>
              <w:r w:rsidRPr="001F1B3E">
                <w:rPr>
                  <w:rFonts w:cs="Times New Roman"/>
                  <w:noProof/>
                  <w:szCs w:val="24"/>
                </w:rPr>
                <w:t>s.l. : JAIST, 2013.</w:t>
              </w:r>
            </w:p>
            <w:p w:rsidR="00FA590A" w:rsidRPr="001F1B3E" w:rsidRDefault="00FA590A" w:rsidP="00FA590A">
              <w:pPr>
                <w:pStyle w:val="Bibliography"/>
                <w:rPr>
                  <w:rFonts w:cs="Times New Roman"/>
                  <w:noProof/>
                  <w:szCs w:val="24"/>
                </w:rPr>
              </w:pPr>
              <w:r w:rsidRPr="001F1B3E">
                <w:rPr>
                  <w:rFonts w:cs="Times New Roman"/>
                  <w:noProof/>
                  <w:szCs w:val="24"/>
                </w:rPr>
                <w:t xml:space="preserve">2. </w:t>
              </w:r>
              <w:r w:rsidRPr="001F1B3E">
                <w:rPr>
                  <w:rFonts w:cs="Times New Roman"/>
                  <w:i/>
                  <w:iCs/>
                  <w:noProof/>
                  <w:szCs w:val="24"/>
                </w:rPr>
                <w:t xml:space="preserve">Checking Roundoff Errors Using Counterexample-guided Narrowing. </w:t>
              </w:r>
              <w:r w:rsidRPr="001F1B3E">
                <w:rPr>
                  <w:rFonts w:cs="Times New Roman"/>
                  <w:b/>
                  <w:bCs/>
                  <w:noProof/>
                  <w:szCs w:val="24"/>
                </w:rPr>
                <w:t>Ngoc, Do Thi Bich and Ogawa, Mizuhito.</w:t>
              </w:r>
              <w:r w:rsidRPr="001F1B3E">
                <w:rPr>
                  <w:rFonts w:cs="Times New Roman"/>
                  <w:noProof/>
                  <w:szCs w:val="24"/>
                </w:rPr>
                <w:t xml:space="preserve"> Antwerp, Belgium : ACM, 2010. 978-1-4503-0116-9.</w:t>
              </w:r>
            </w:p>
            <w:p w:rsidR="00FA590A" w:rsidRPr="001F1B3E" w:rsidRDefault="00FA590A" w:rsidP="00FA590A">
              <w:pPr>
                <w:pStyle w:val="Bibliography"/>
                <w:rPr>
                  <w:rFonts w:cs="Times New Roman"/>
                  <w:noProof/>
                  <w:szCs w:val="24"/>
                </w:rPr>
              </w:pPr>
              <w:r w:rsidRPr="001F1B3E">
                <w:rPr>
                  <w:rFonts w:cs="Times New Roman"/>
                  <w:noProof/>
                  <w:szCs w:val="24"/>
                </w:rPr>
                <w:t xml:space="preserve">3. </w:t>
              </w:r>
              <w:r w:rsidRPr="001F1B3E">
                <w:rPr>
                  <w:rFonts w:cs="Times New Roman"/>
                  <w:i/>
                  <w:iCs/>
                  <w:noProof/>
                  <w:szCs w:val="24"/>
                </w:rPr>
                <w:t xml:space="preserve">Overflow and Roundoff Error Analysis via Model Checking. </w:t>
              </w:r>
              <w:r w:rsidRPr="001F1B3E">
                <w:rPr>
                  <w:rFonts w:cs="Times New Roman"/>
                  <w:b/>
                  <w:bCs/>
                  <w:noProof/>
                  <w:szCs w:val="24"/>
                </w:rPr>
                <w:t>Ngoc, Do Thi Bich and Ogawa, Mizuhito.</w:t>
              </w:r>
              <w:r w:rsidRPr="001F1B3E">
                <w:rPr>
                  <w:rFonts w:cs="Times New Roman"/>
                  <w:noProof/>
                  <w:szCs w:val="24"/>
                </w:rPr>
                <w:t xml:space="preserve"> s.l. : IEEE Computer Society, 2009. 978-0-7695-3870-9.</w:t>
              </w:r>
            </w:p>
            <w:p w:rsidR="00FA590A" w:rsidRPr="001F1B3E" w:rsidRDefault="00FA590A" w:rsidP="00FA590A">
              <w:pPr>
                <w:pStyle w:val="Bibliography"/>
                <w:rPr>
                  <w:rFonts w:cs="Times New Roman"/>
                  <w:noProof/>
                  <w:szCs w:val="24"/>
                </w:rPr>
              </w:pPr>
              <w:r w:rsidRPr="001F1B3E">
                <w:rPr>
                  <w:rFonts w:cs="Times New Roman"/>
                  <w:noProof/>
                  <w:szCs w:val="24"/>
                </w:rPr>
                <w:t xml:space="preserve">4. </w:t>
              </w:r>
              <w:r w:rsidRPr="001F1B3E">
                <w:rPr>
                  <w:rFonts w:cs="Times New Roman"/>
                  <w:i/>
                  <w:iCs/>
                  <w:noProof/>
                  <w:szCs w:val="24"/>
                </w:rPr>
                <w:t xml:space="preserve">Linear Invariant Generation Using Non-Linear. </w:t>
              </w:r>
              <w:r w:rsidRPr="001F1B3E">
                <w:rPr>
                  <w:rFonts w:cs="Times New Roman"/>
                  <w:b/>
                  <w:bCs/>
                  <w:noProof/>
                  <w:szCs w:val="24"/>
                </w:rPr>
                <w:t>Michael A. Col´on, Sriram Sankaranarayanan and Henny B. Sipma.</w:t>
              </w:r>
              <w:r w:rsidRPr="001F1B3E">
                <w:rPr>
                  <w:rFonts w:cs="Times New Roman"/>
                  <w:noProof/>
                  <w:szCs w:val="24"/>
                </w:rPr>
                <w:t xml:space="preserve"> </w:t>
              </w:r>
            </w:p>
            <w:p w:rsidR="00FA590A" w:rsidRPr="001F1B3E" w:rsidRDefault="00FA590A" w:rsidP="00FA590A">
              <w:pPr>
                <w:rPr>
                  <w:rFonts w:cs="Times New Roman"/>
                  <w:szCs w:val="24"/>
                </w:rPr>
              </w:pPr>
              <w:r w:rsidRPr="001F1B3E">
                <w:rPr>
                  <w:rFonts w:cs="Times New Roman"/>
                  <w:b/>
                  <w:bCs/>
                  <w:noProof/>
                  <w:szCs w:val="24"/>
                </w:rPr>
                <w:fldChar w:fldCharType="end"/>
              </w:r>
            </w:p>
          </w:sdtContent>
        </w:sdt>
      </w:sdtContent>
    </w:sdt>
    <w:p w:rsidR="008E6168" w:rsidRPr="001F1B3E" w:rsidRDefault="008E6168" w:rsidP="008E6168">
      <w:pPr>
        <w:rPr>
          <w:rFonts w:cs="Times New Roman"/>
          <w:szCs w:val="24"/>
        </w:rPr>
      </w:pPr>
    </w:p>
    <w:sectPr w:rsidR="008E6168" w:rsidRPr="001F1B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MS PGothic">
    <w:panose1 w:val="020B0600070205080204"/>
    <w:charset w:val="80"/>
    <w:family w:val="swiss"/>
    <w:pitch w:val="variable"/>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D3199"/>
    <w:multiLevelType w:val="hybridMultilevel"/>
    <w:tmpl w:val="0E02E6A2"/>
    <w:lvl w:ilvl="0" w:tplc="04090003">
      <w:start w:val="1"/>
      <w:numFmt w:val="bullet"/>
      <w:lvlText w:val="o"/>
      <w:lvlJc w:val="left"/>
      <w:pPr>
        <w:ind w:left="720" w:hanging="360"/>
      </w:pPr>
      <w:rPr>
        <w:rFonts w:ascii="Courier New" w:hAnsi="Courier New" w:cs="Courier New" w:hint="default"/>
      </w:rPr>
    </w:lvl>
    <w:lvl w:ilvl="1" w:tplc="7C8C9D32">
      <w:start w:val="1"/>
      <w:numFmt w:val="bullet"/>
      <w:suff w:val="space"/>
      <w:lvlText w:val="o"/>
      <w:lvlJc w:val="left"/>
      <w:pPr>
        <w:ind w:left="432" w:hanging="72"/>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C86122"/>
    <w:multiLevelType w:val="hybridMultilevel"/>
    <w:tmpl w:val="534262EE"/>
    <w:lvl w:ilvl="0" w:tplc="A2727A20">
      <w:start w:val="1"/>
      <w:numFmt w:val="bullet"/>
      <w:lvlText w:val=""/>
      <w:lvlJc w:val="left"/>
      <w:pPr>
        <w:tabs>
          <w:tab w:val="num" w:pos="720"/>
        </w:tabs>
        <w:ind w:left="720" w:hanging="360"/>
      </w:pPr>
      <w:rPr>
        <w:rFonts w:ascii="Wingdings 3" w:hAnsi="Wingdings 3" w:hint="default"/>
      </w:rPr>
    </w:lvl>
    <w:lvl w:ilvl="1" w:tplc="8D86B648">
      <w:start w:val="1"/>
      <w:numFmt w:val="bullet"/>
      <w:lvlText w:val=""/>
      <w:lvlJc w:val="left"/>
      <w:pPr>
        <w:tabs>
          <w:tab w:val="num" w:pos="1440"/>
        </w:tabs>
        <w:ind w:left="1440" w:hanging="360"/>
      </w:pPr>
      <w:rPr>
        <w:rFonts w:ascii="Wingdings 3" w:hAnsi="Wingdings 3" w:hint="default"/>
      </w:rPr>
    </w:lvl>
    <w:lvl w:ilvl="2" w:tplc="9632686E" w:tentative="1">
      <w:start w:val="1"/>
      <w:numFmt w:val="bullet"/>
      <w:lvlText w:val=""/>
      <w:lvlJc w:val="left"/>
      <w:pPr>
        <w:tabs>
          <w:tab w:val="num" w:pos="2160"/>
        </w:tabs>
        <w:ind w:left="2160" w:hanging="360"/>
      </w:pPr>
      <w:rPr>
        <w:rFonts w:ascii="Wingdings 3" w:hAnsi="Wingdings 3" w:hint="default"/>
      </w:rPr>
    </w:lvl>
    <w:lvl w:ilvl="3" w:tplc="AD041CDC" w:tentative="1">
      <w:start w:val="1"/>
      <w:numFmt w:val="bullet"/>
      <w:lvlText w:val=""/>
      <w:lvlJc w:val="left"/>
      <w:pPr>
        <w:tabs>
          <w:tab w:val="num" w:pos="2880"/>
        </w:tabs>
        <w:ind w:left="2880" w:hanging="360"/>
      </w:pPr>
      <w:rPr>
        <w:rFonts w:ascii="Wingdings 3" w:hAnsi="Wingdings 3" w:hint="default"/>
      </w:rPr>
    </w:lvl>
    <w:lvl w:ilvl="4" w:tplc="849A8226" w:tentative="1">
      <w:start w:val="1"/>
      <w:numFmt w:val="bullet"/>
      <w:lvlText w:val=""/>
      <w:lvlJc w:val="left"/>
      <w:pPr>
        <w:tabs>
          <w:tab w:val="num" w:pos="3600"/>
        </w:tabs>
        <w:ind w:left="3600" w:hanging="360"/>
      </w:pPr>
      <w:rPr>
        <w:rFonts w:ascii="Wingdings 3" w:hAnsi="Wingdings 3" w:hint="default"/>
      </w:rPr>
    </w:lvl>
    <w:lvl w:ilvl="5" w:tplc="5442DF96" w:tentative="1">
      <w:start w:val="1"/>
      <w:numFmt w:val="bullet"/>
      <w:lvlText w:val=""/>
      <w:lvlJc w:val="left"/>
      <w:pPr>
        <w:tabs>
          <w:tab w:val="num" w:pos="4320"/>
        </w:tabs>
        <w:ind w:left="4320" w:hanging="360"/>
      </w:pPr>
      <w:rPr>
        <w:rFonts w:ascii="Wingdings 3" w:hAnsi="Wingdings 3" w:hint="default"/>
      </w:rPr>
    </w:lvl>
    <w:lvl w:ilvl="6" w:tplc="07EEAE4C" w:tentative="1">
      <w:start w:val="1"/>
      <w:numFmt w:val="bullet"/>
      <w:lvlText w:val=""/>
      <w:lvlJc w:val="left"/>
      <w:pPr>
        <w:tabs>
          <w:tab w:val="num" w:pos="5040"/>
        </w:tabs>
        <w:ind w:left="5040" w:hanging="360"/>
      </w:pPr>
      <w:rPr>
        <w:rFonts w:ascii="Wingdings 3" w:hAnsi="Wingdings 3" w:hint="default"/>
      </w:rPr>
    </w:lvl>
    <w:lvl w:ilvl="7" w:tplc="08ACEE84" w:tentative="1">
      <w:start w:val="1"/>
      <w:numFmt w:val="bullet"/>
      <w:lvlText w:val=""/>
      <w:lvlJc w:val="left"/>
      <w:pPr>
        <w:tabs>
          <w:tab w:val="num" w:pos="5760"/>
        </w:tabs>
        <w:ind w:left="5760" w:hanging="360"/>
      </w:pPr>
      <w:rPr>
        <w:rFonts w:ascii="Wingdings 3" w:hAnsi="Wingdings 3" w:hint="default"/>
      </w:rPr>
    </w:lvl>
    <w:lvl w:ilvl="8" w:tplc="C344917C" w:tentative="1">
      <w:start w:val="1"/>
      <w:numFmt w:val="bullet"/>
      <w:lvlText w:val=""/>
      <w:lvlJc w:val="left"/>
      <w:pPr>
        <w:tabs>
          <w:tab w:val="num" w:pos="6480"/>
        </w:tabs>
        <w:ind w:left="6480" w:hanging="360"/>
      </w:pPr>
      <w:rPr>
        <w:rFonts w:ascii="Wingdings 3" w:hAnsi="Wingdings 3" w:hint="default"/>
      </w:rPr>
    </w:lvl>
  </w:abstractNum>
  <w:abstractNum w:abstractNumId="2">
    <w:nsid w:val="0F821139"/>
    <w:multiLevelType w:val="hybridMultilevel"/>
    <w:tmpl w:val="C0540FD0"/>
    <w:lvl w:ilvl="0" w:tplc="0F4ADB2C">
      <w:start w:val="1"/>
      <w:numFmt w:val="decimal"/>
      <w:suff w:val="space"/>
      <w:lvlText w:val="%1."/>
      <w:lvlJc w:val="left"/>
      <w:pPr>
        <w:ind w:left="144" w:hanging="72"/>
      </w:pPr>
      <w:rPr>
        <w:rFonts w:hint="default"/>
        <w:b w:val="0"/>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
    <w:nsid w:val="2400577C"/>
    <w:multiLevelType w:val="hybridMultilevel"/>
    <w:tmpl w:val="0EA8A266"/>
    <w:lvl w:ilvl="0" w:tplc="CD30247E">
      <w:start w:val="1"/>
      <w:numFmt w:val="decimal"/>
      <w:suff w:val="space"/>
      <w:lvlText w:val="%1."/>
      <w:lvlJc w:val="left"/>
      <w:pPr>
        <w:ind w:left="72" w:firstLine="0"/>
      </w:pPr>
      <w:rPr>
        <w:rFonts w:hint="default"/>
      </w:rPr>
    </w:lvl>
    <w:lvl w:ilvl="1" w:tplc="73A2A5B4">
      <w:start w:val="1"/>
      <w:numFmt w:val="bullet"/>
      <w:suff w:val="space"/>
      <w:lvlText w:val=""/>
      <w:lvlJc w:val="left"/>
      <w:pPr>
        <w:ind w:left="288" w:hanging="144"/>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B90D40"/>
    <w:multiLevelType w:val="hybridMultilevel"/>
    <w:tmpl w:val="1840A00A"/>
    <w:lvl w:ilvl="0" w:tplc="73A2A5B4">
      <w:start w:val="1"/>
      <w:numFmt w:val="bullet"/>
      <w:suff w:val="space"/>
      <w:lvlText w:val=""/>
      <w:lvlJc w:val="left"/>
      <w:pPr>
        <w:ind w:left="504" w:hanging="144"/>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nsid w:val="37DC3BED"/>
    <w:multiLevelType w:val="hybridMultilevel"/>
    <w:tmpl w:val="189462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99C3B91"/>
    <w:multiLevelType w:val="hybridMultilevel"/>
    <w:tmpl w:val="A0C63368"/>
    <w:lvl w:ilvl="0" w:tplc="1032A530">
      <w:start w:val="1"/>
      <w:numFmt w:val="decimal"/>
      <w:suff w:val="space"/>
      <w:lvlText w:val="%1."/>
      <w:lvlJc w:val="left"/>
      <w:pPr>
        <w:ind w:left="72" w:firstLine="0"/>
      </w:pPr>
      <w:rPr>
        <w:rFonts w:hint="default"/>
      </w:rPr>
    </w:lvl>
    <w:lvl w:ilvl="1" w:tplc="5EC2B3E0">
      <w:start w:val="1"/>
      <w:numFmt w:val="bullet"/>
      <w:suff w:val="space"/>
      <w:lvlText w:val=""/>
      <w:lvlJc w:val="left"/>
      <w:pPr>
        <w:ind w:left="360" w:hanging="144"/>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59B6022"/>
    <w:multiLevelType w:val="hybridMultilevel"/>
    <w:tmpl w:val="6826E890"/>
    <w:lvl w:ilvl="0" w:tplc="38E4CF94">
      <w:start w:val="1"/>
      <w:numFmt w:val="bullet"/>
      <w:suff w:val="space"/>
      <w:lvlText w:val=""/>
      <w:lvlJc w:val="left"/>
      <w:pPr>
        <w:ind w:left="792" w:hanging="72"/>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6B07451"/>
    <w:multiLevelType w:val="hybridMultilevel"/>
    <w:tmpl w:val="4C329596"/>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9">
    <w:nsid w:val="649441C1"/>
    <w:multiLevelType w:val="hybridMultilevel"/>
    <w:tmpl w:val="7780D29C"/>
    <w:lvl w:ilvl="0" w:tplc="396E8B1E">
      <w:start w:val="1"/>
      <w:numFmt w:val="bullet"/>
      <w:lvlText w:val=""/>
      <w:lvlJc w:val="left"/>
      <w:pPr>
        <w:tabs>
          <w:tab w:val="num" w:pos="720"/>
        </w:tabs>
        <w:ind w:left="720" w:hanging="360"/>
      </w:pPr>
      <w:rPr>
        <w:rFonts w:ascii="Wingdings 3" w:hAnsi="Wingdings 3" w:hint="default"/>
      </w:rPr>
    </w:lvl>
    <w:lvl w:ilvl="1" w:tplc="90963546">
      <w:start w:val="1"/>
      <w:numFmt w:val="bullet"/>
      <w:lvlText w:val=""/>
      <w:lvlJc w:val="left"/>
      <w:pPr>
        <w:tabs>
          <w:tab w:val="num" w:pos="1440"/>
        </w:tabs>
        <w:ind w:left="1440" w:hanging="360"/>
      </w:pPr>
      <w:rPr>
        <w:rFonts w:ascii="Wingdings 3" w:hAnsi="Wingdings 3" w:hint="default"/>
      </w:rPr>
    </w:lvl>
    <w:lvl w:ilvl="2" w:tplc="13C60DF8" w:tentative="1">
      <w:start w:val="1"/>
      <w:numFmt w:val="bullet"/>
      <w:lvlText w:val=""/>
      <w:lvlJc w:val="left"/>
      <w:pPr>
        <w:tabs>
          <w:tab w:val="num" w:pos="2160"/>
        </w:tabs>
        <w:ind w:left="2160" w:hanging="360"/>
      </w:pPr>
      <w:rPr>
        <w:rFonts w:ascii="Wingdings 3" w:hAnsi="Wingdings 3" w:hint="default"/>
      </w:rPr>
    </w:lvl>
    <w:lvl w:ilvl="3" w:tplc="30BAD45C" w:tentative="1">
      <w:start w:val="1"/>
      <w:numFmt w:val="bullet"/>
      <w:lvlText w:val=""/>
      <w:lvlJc w:val="left"/>
      <w:pPr>
        <w:tabs>
          <w:tab w:val="num" w:pos="2880"/>
        </w:tabs>
        <w:ind w:left="2880" w:hanging="360"/>
      </w:pPr>
      <w:rPr>
        <w:rFonts w:ascii="Wingdings 3" w:hAnsi="Wingdings 3" w:hint="default"/>
      </w:rPr>
    </w:lvl>
    <w:lvl w:ilvl="4" w:tplc="6E868272" w:tentative="1">
      <w:start w:val="1"/>
      <w:numFmt w:val="bullet"/>
      <w:lvlText w:val=""/>
      <w:lvlJc w:val="left"/>
      <w:pPr>
        <w:tabs>
          <w:tab w:val="num" w:pos="3600"/>
        </w:tabs>
        <w:ind w:left="3600" w:hanging="360"/>
      </w:pPr>
      <w:rPr>
        <w:rFonts w:ascii="Wingdings 3" w:hAnsi="Wingdings 3" w:hint="default"/>
      </w:rPr>
    </w:lvl>
    <w:lvl w:ilvl="5" w:tplc="CAD87808" w:tentative="1">
      <w:start w:val="1"/>
      <w:numFmt w:val="bullet"/>
      <w:lvlText w:val=""/>
      <w:lvlJc w:val="left"/>
      <w:pPr>
        <w:tabs>
          <w:tab w:val="num" w:pos="4320"/>
        </w:tabs>
        <w:ind w:left="4320" w:hanging="360"/>
      </w:pPr>
      <w:rPr>
        <w:rFonts w:ascii="Wingdings 3" w:hAnsi="Wingdings 3" w:hint="default"/>
      </w:rPr>
    </w:lvl>
    <w:lvl w:ilvl="6" w:tplc="4B4633A6" w:tentative="1">
      <w:start w:val="1"/>
      <w:numFmt w:val="bullet"/>
      <w:lvlText w:val=""/>
      <w:lvlJc w:val="left"/>
      <w:pPr>
        <w:tabs>
          <w:tab w:val="num" w:pos="5040"/>
        </w:tabs>
        <w:ind w:left="5040" w:hanging="360"/>
      </w:pPr>
      <w:rPr>
        <w:rFonts w:ascii="Wingdings 3" w:hAnsi="Wingdings 3" w:hint="default"/>
      </w:rPr>
    </w:lvl>
    <w:lvl w:ilvl="7" w:tplc="B738611A" w:tentative="1">
      <w:start w:val="1"/>
      <w:numFmt w:val="bullet"/>
      <w:lvlText w:val=""/>
      <w:lvlJc w:val="left"/>
      <w:pPr>
        <w:tabs>
          <w:tab w:val="num" w:pos="5760"/>
        </w:tabs>
        <w:ind w:left="5760" w:hanging="360"/>
      </w:pPr>
      <w:rPr>
        <w:rFonts w:ascii="Wingdings 3" w:hAnsi="Wingdings 3" w:hint="default"/>
      </w:rPr>
    </w:lvl>
    <w:lvl w:ilvl="8" w:tplc="7CC891C0" w:tentative="1">
      <w:start w:val="1"/>
      <w:numFmt w:val="bullet"/>
      <w:lvlText w:val=""/>
      <w:lvlJc w:val="left"/>
      <w:pPr>
        <w:tabs>
          <w:tab w:val="num" w:pos="6480"/>
        </w:tabs>
        <w:ind w:left="6480" w:hanging="360"/>
      </w:pPr>
      <w:rPr>
        <w:rFonts w:ascii="Wingdings 3" w:hAnsi="Wingdings 3" w:hint="default"/>
      </w:rPr>
    </w:lvl>
  </w:abstractNum>
  <w:abstractNum w:abstractNumId="10">
    <w:nsid w:val="65D73F30"/>
    <w:multiLevelType w:val="hybridMultilevel"/>
    <w:tmpl w:val="166479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B100034"/>
    <w:multiLevelType w:val="hybridMultilevel"/>
    <w:tmpl w:val="E918F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BAD62D1"/>
    <w:multiLevelType w:val="hybridMultilevel"/>
    <w:tmpl w:val="93362416"/>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3">
    <w:nsid w:val="7D11362B"/>
    <w:multiLevelType w:val="hybridMultilevel"/>
    <w:tmpl w:val="D1506036"/>
    <w:lvl w:ilvl="0" w:tplc="38E4CF94">
      <w:start w:val="1"/>
      <w:numFmt w:val="bullet"/>
      <w:suff w:val="space"/>
      <w:lvlText w:val=""/>
      <w:lvlJc w:val="left"/>
      <w:pPr>
        <w:ind w:left="432" w:hanging="72"/>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nsid w:val="7E4E4955"/>
    <w:multiLevelType w:val="hybridMultilevel"/>
    <w:tmpl w:val="93362416"/>
    <w:lvl w:ilvl="0" w:tplc="0409000F">
      <w:start w:val="1"/>
      <w:numFmt w:val="decimal"/>
      <w:lvlText w:val="%1."/>
      <w:lvlJc w:val="left"/>
      <w:pPr>
        <w:ind w:left="792" w:hanging="360"/>
      </w:p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num w:numId="1">
    <w:abstractNumId w:val="3"/>
  </w:num>
  <w:num w:numId="2">
    <w:abstractNumId w:val="6"/>
  </w:num>
  <w:num w:numId="3">
    <w:abstractNumId w:val="4"/>
  </w:num>
  <w:num w:numId="4">
    <w:abstractNumId w:val="2"/>
  </w:num>
  <w:num w:numId="5">
    <w:abstractNumId w:val="0"/>
  </w:num>
  <w:num w:numId="6">
    <w:abstractNumId w:val="13"/>
  </w:num>
  <w:num w:numId="7">
    <w:abstractNumId w:val="12"/>
  </w:num>
  <w:num w:numId="8">
    <w:abstractNumId w:val="10"/>
  </w:num>
  <w:num w:numId="9">
    <w:abstractNumId w:val="8"/>
  </w:num>
  <w:num w:numId="10">
    <w:abstractNumId w:val="5"/>
  </w:num>
  <w:num w:numId="11">
    <w:abstractNumId w:val="14"/>
  </w:num>
  <w:num w:numId="12">
    <w:abstractNumId w:val="9"/>
  </w:num>
  <w:num w:numId="13">
    <w:abstractNumId w:val="1"/>
  </w:num>
  <w:num w:numId="14">
    <w:abstractNumId w:val="11"/>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2FF"/>
    <w:rsid w:val="00040127"/>
    <w:rsid w:val="001746EA"/>
    <w:rsid w:val="001E5CFE"/>
    <w:rsid w:val="001F1B3E"/>
    <w:rsid w:val="002007DB"/>
    <w:rsid w:val="00274D8B"/>
    <w:rsid w:val="002904D2"/>
    <w:rsid w:val="0030796A"/>
    <w:rsid w:val="003545AA"/>
    <w:rsid w:val="004060AB"/>
    <w:rsid w:val="00413CBF"/>
    <w:rsid w:val="00534699"/>
    <w:rsid w:val="0057140D"/>
    <w:rsid w:val="005E202D"/>
    <w:rsid w:val="006403ED"/>
    <w:rsid w:val="00656771"/>
    <w:rsid w:val="006604C3"/>
    <w:rsid w:val="007256B6"/>
    <w:rsid w:val="007C6B1F"/>
    <w:rsid w:val="007D756B"/>
    <w:rsid w:val="008E6168"/>
    <w:rsid w:val="009222FF"/>
    <w:rsid w:val="00975309"/>
    <w:rsid w:val="009F7F19"/>
    <w:rsid w:val="00A07314"/>
    <w:rsid w:val="00AB6F74"/>
    <w:rsid w:val="00B41291"/>
    <w:rsid w:val="00B67B42"/>
    <w:rsid w:val="00C414C3"/>
    <w:rsid w:val="00D23DA5"/>
    <w:rsid w:val="00DF3DAC"/>
    <w:rsid w:val="00E45C4A"/>
    <w:rsid w:val="00EB49C3"/>
    <w:rsid w:val="00F01FD2"/>
    <w:rsid w:val="00FA59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64D748-9EE1-4D95-97A5-84E75A4D3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45AA"/>
    <w:pPr>
      <w:jc w:val="both"/>
    </w:pPr>
    <w:rPr>
      <w:rFonts w:ascii="Times New Roman" w:hAnsi="Times New Roman"/>
      <w:sz w:val="24"/>
    </w:rPr>
  </w:style>
  <w:style w:type="paragraph" w:styleId="Heading1">
    <w:name w:val="heading 1"/>
    <w:basedOn w:val="Normal"/>
    <w:next w:val="Normal"/>
    <w:link w:val="Heading1Char"/>
    <w:uiPriority w:val="9"/>
    <w:qFormat/>
    <w:rsid w:val="00FA590A"/>
    <w:pPr>
      <w:keepNext/>
      <w:keepLines/>
      <w:spacing w:before="240" w:after="0"/>
      <w:jc w:val="left"/>
      <w:outlineLvl w:val="0"/>
    </w:pPr>
    <w:rPr>
      <w:rFonts w:asciiTheme="majorHAnsi" w:eastAsiaTheme="majorEastAsia" w:hAnsiTheme="majorHAnsi" w:cstheme="majorBidi"/>
      <w:color w:val="2E74B5" w:themeColor="accent1" w:themeShade="BF"/>
      <w:sz w:val="32"/>
      <w:szCs w:val="32"/>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61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616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E6168"/>
    <w:pPr>
      <w:widowControl w:val="0"/>
      <w:spacing w:after="0" w:line="240" w:lineRule="auto"/>
      <w:ind w:left="720"/>
      <w:contextualSpacing/>
    </w:pPr>
    <w:rPr>
      <w:rFonts w:ascii="Century" w:eastAsia="MS Mincho" w:hAnsi="Century" w:cs="Times New Roman"/>
      <w:kern w:val="2"/>
      <w:sz w:val="21"/>
      <w:szCs w:val="20"/>
    </w:rPr>
  </w:style>
  <w:style w:type="paragraph" w:styleId="BodyText">
    <w:name w:val="Body Text"/>
    <w:basedOn w:val="Normal"/>
    <w:link w:val="BodyTextChar"/>
    <w:rsid w:val="008E6168"/>
    <w:pPr>
      <w:widowControl w:val="0"/>
      <w:spacing w:after="0" w:line="240" w:lineRule="auto"/>
      <w:jc w:val="center"/>
    </w:pPr>
    <w:rPr>
      <w:rFonts w:ascii="Century" w:eastAsia="MS Mincho" w:hAnsi="Century" w:cs="Times New Roman"/>
      <w:kern w:val="2"/>
      <w:sz w:val="21"/>
      <w:szCs w:val="20"/>
    </w:rPr>
  </w:style>
  <w:style w:type="character" w:customStyle="1" w:styleId="BodyTextChar">
    <w:name w:val="Body Text Char"/>
    <w:basedOn w:val="DefaultParagraphFont"/>
    <w:link w:val="BodyText"/>
    <w:rsid w:val="008E6168"/>
    <w:rPr>
      <w:rFonts w:ascii="Century" w:eastAsia="MS Mincho" w:hAnsi="Century" w:cs="Times New Roman"/>
      <w:kern w:val="2"/>
      <w:sz w:val="21"/>
      <w:szCs w:val="20"/>
    </w:rPr>
  </w:style>
  <w:style w:type="character" w:customStyle="1" w:styleId="Heading1Char">
    <w:name w:val="Heading 1 Char"/>
    <w:basedOn w:val="DefaultParagraphFont"/>
    <w:link w:val="Heading1"/>
    <w:uiPriority w:val="9"/>
    <w:rsid w:val="00FA590A"/>
    <w:rPr>
      <w:rFonts w:asciiTheme="majorHAnsi" w:eastAsiaTheme="majorEastAsia" w:hAnsiTheme="majorHAnsi" w:cstheme="majorBidi"/>
      <w:color w:val="2E74B5" w:themeColor="accent1" w:themeShade="BF"/>
      <w:sz w:val="32"/>
      <w:szCs w:val="32"/>
      <w:lang w:eastAsia="en-US"/>
    </w:rPr>
  </w:style>
  <w:style w:type="paragraph" w:styleId="Bibliography">
    <w:name w:val="Bibliography"/>
    <w:basedOn w:val="Normal"/>
    <w:next w:val="Normal"/>
    <w:uiPriority w:val="37"/>
    <w:unhideWhenUsed/>
    <w:rsid w:val="00FA590A"/>
  </w:style>
  <w:style w:type="paragraph" w:styleId="BalloonText">
    <w:name w:val="Balloon Text"/>
    <w:basedOn w:val="Normal"/>
    <w:link w:val="BalloonTextChar"/>
    <w:uiPriority w:val="99"/>
    <w:semiHidden/>
    <w:unhideWhenUsed/>
    <w:rsid w:val="001F1B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1B3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788172">
      <w:bodyDiv w:val="1"/>
      <w:marLeft w:val="0"/>
      <w:marRight w:val="0"/>
      <w:marTop w:val="0"/>
      <w:marBottom w:val="0"/>
      <w:divBdr>
        <w:top w:val="none" w:sz="0" w:space="0" w:color="auto"/>
        <w:left w:val="none" w:sz="0" w:space="0" w:color="auto"/>
        <w:bottom w:val="none" w:sz="0" w:space="0" w:color="auto"/>
        <w:right w:val="none" w:sz="0" w:space="0" w:color="auto"/>
      </w:divBdr>
    </w:div>
    <w:div w:id="475873871">
      <w:bodyDiv w:val="1"/>
      <w:marLeft w:val="0"/>
      <w:marRight w:val="0"/>
      <w:marTop w:val="0"/>
      <w:marBottom w:val="0"/>
      <w:divBdr>
        <w:top w:val="none" w:sz="0" w:space="0" w:color="auto"/>
        <w:left w:val="none" w:sz="0" w:space="0" w:color="auto"/>
        <w:bottom w:val="none" w:sz="0" w:space="0" w:color="auto"/>
        <w:right w:val="none" w:sz="0" w:space="0" w:color="auto"/>
      </w:divBdr>
      <w:divsChild>
        <w:div w:id="1258975534">
          <w:marLeft w:val="1166"/>
          <w:marRight w:val="0"/>
          <w:marTop w:val="200"/>
          <w:marBottom w:val="0"/>
          <w:divBdr>
            <w:top w:val="none" w:sz="0" w:space="0" w:color="auto"/>
            <w:left w:val="none" w:sz="0" w:space="0" w:color="auto"/>
            <w:bottom w:val="none" w:sz="0" w:space="0" w:color="auto"/>
            <w:right w:val="none" w:sz="0" w:space="0" w:color="auto"/>
          </w:divBdr>
        </w:div>
      </w:divsChild>
    </w:div>
    <w:div w:id="1314679426">
      <w:bodyDiv w:val="1"/>
      <w:marLeft w:val="0"/>
      <w:marRight w:val="0"/>
      <w:marTop w:val="0"/>
      <w:marBottom w:val="0"/>
      <w:divBdr>
        <w:top w:val="none" w:sz="0" w:space="0" w:color="auto"/>
        <w:left w:val="none" w:sz="0" w:space="0" w:color="auto"/>
        <w:bottom w:val="none" w:sz="0" w:space="0" w:color="auto"/>
        <w:right w:val="none" w:sz="0" w:space="0" w:color="auto"/>
      </w:divBdr>
      <w:divsChild>
        <w:div w:id="159003226">
          <w:marLeft w:val="1166"/>
          <w:marRight w:val="0"/>
          <w:marTop w:val="200"/>
          <w:marBottom w:val="0"/>
          <w:divBdr>
            <w:top w:val="none" w:sz="0" w:space="0" w:color="auto"/>
            <w:left w:val="none" w:sz="0" w:space="0" w:color="auto"/>
            <w:bottom w:val="none" w:sz="0" w:space="0" w:color="auto"/>
            <w:right w:val="none" w:sz="0" w:space="0" w:color="auto"/>
          </w:divBdr>
        </w:div>
      </w:divsChild>
    </w:div>
    <w:div w:id="1939212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ToV13</b:Tag>
    <b:SourceType>Report</b:SourceType>
    <b:Guid>{95EA62BB-58E0-40E6-9259-BC7BC0C9A85D}</b:Guid>
    <b:Title>raSAT: SMT for Polynomial Inequality</b:Title>
    <b:Year>2013</b:Year>
    <b:Publisher>JAIST</b:Publisher>
    <b:Author>
      <b:Author>
        <b:NameList>
          <b:Person>
            <b:Last>To</b:Last>
            <b:First>Van</b:First>
            <b:Middle>Khanh</b:Middle>
          </b:Person>
          <b:Person>
            <b:Last>Ogawa</b:Last>
            <b:First>Mizuhito</b:First>
          </b:Person>
        </b:NameList>
      </b:Author>
    </b:Author>
    <b:RefOrder>1</b:RefOrder>
  </b:Source>
  <b:Source>
    <b:Tag>Ngo10</b:Tag>
    <b:SourceType>ConferenceProceedings</b:SourceType>
    <b:Guid>{71AEF9B1-EA0A-4053-831E-D9CD7C6F6377}</b:Guid>
    <b:Author>
      <b:Author>
        <b:NameList>
          <b:Person>
            <b:Last>Ngoc</b:Last>
            <b:First>Do</b:First>
            <b:Middle>Thi Bich and Ogawa, Mizuhito</b:Middle>
          </b:Person>
        </b:NameList>
      </b:Author>
    </b:Author>
    <b:Title>Checking Roundoff Errors Using Counterexample-guided Narrowing</b:Title>
    <b:Year>2010</b:Year>
    <b:City>Antwerp, Belgium</b:City>
    <b:Publisher>ACM</b:Publisher>
    <b:StandardNumber>978-1-4503-0116-9</b:StandardNumber>
    <b:RefOrder>3</b:RefOrder>
  </b:Source>
  <b:Source>
    <b:Tag>Ngo09</b:Tag>
    <b:SourceType>ConferenceProceedings</b:SourceType>
    <b:Guid>{50A75CCD-0EE4-404A-A2C6-245E6BC3F479}</b:Guid>
    <b:Title>Overflow and Roundoff Error Analysis via Model Checking</b:Title>
    <b:Year>2009</b:Year>
    <b:Publisher>IEEE Computer Society</b:Publisher>
    <b:StandardNumber>978-0-7695-3870-9</b:StandardNumber>
    <b:Author>
      <b:Author>
        <b:NameList>
          <b:Person>
            <b:Last>Ngoc</b:Last>
            <b:First>Do</b:First>
            <b:Middle>Thi Bich and Ogawa, Mizuhito</b:Middle>
          </b:Person>
        </b:NameList>
      </b:Author>
    </b:Author>
    <b:RefOrder>4</b:RefOrder>
  </b:Source>
  <b:Source>
    <b:Tag>Mic</b:Tag>
    <b:SourceType>ConferenceProceedings</b:SourceType>
    <b:Guid>{00E641B9-4548-45C5-99F1-FD091229926F}</b:Guid>
    <b:Author>
      <b:Author>
        <b:NameList>
          <b:Person>
            <b:Last>Michael A. Col´on</b:Last>
            <b:First>Sriram</b:First>
            <b:Middle>Sankaranarayanan and Henny B. Sipma</b:Middle>
          </b:Person>
        </b:NameList>
      </b:Author>
    </b:Author>
    <b:Title>Linear Invariant Generation Using Non-Linear</b:Title>
    <b:RefOrder>5</b:RefOrder>
  </b:Source>
  <b:Source>
    <b:Tag>Vol59</b:Tag>
    <b:SourceType>ConferenceProceedings</b:SourceType>
    <b:Guid>{8F3E0788-4E47-4D87-ACCF-450924ED9DF9}</b:Guid>
    <b:Author>
      <b:Author>
        <b:NameList>
          <b:Person>
            <b:Last>Volder</b:Last>
            <b:First>Jack</b:First>
            <b:Middle>E.</b:Middle>
          </b:Person>
          <b:Person>
            <b:Last>Convair</b:Last>
            <b:First>a</b:First>
            <b:Middle>Div. of General Dynamics Corp., Fort Worth, Texas.</b:Middle>
          </b:Person>
        </b:NameList>
      </b:Author>
    </b:Author>
    <b:Title>The CORDIC Trigonometric Computing Technique</b:Title>
    <b:Year>1959</b:Year>
    <b:Publisher>IEEE</b:Publisher>
    <b:StandardNumber>0367-9950</b:StandardNumber>
    <b:RefOrder>2</b:RefOrder>
  </b:Source>
</b:Sources>
</file>

<file path=customXml/itemProps1.xml><?xml version="1.0" encoding="utf-8"?>
<ds:datastoreItem xmlns:ds="http://schemas.openxmlformats.org/officeDocument/2006/customXml" ds:itemID="{FBB30E31-DDAE-4881-A6A3-B500B1DF6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3</Pages>
  <Words>1202</Words>
  <Characters>6852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Tung</dc:creator>
  <cp:keywords/>
  <dc:description/>
  <cp:lastModifiedBy>Vu Tung</cp:lastModifiedBy>
  <cp:revision>30</cp:revision>
  <cp:lastPrinted>2014-08-26T18:02:00Z</cp:lastPrinted>
  <dcterms:created xsi:type="dcterms:W3CDTF">2014-08-19T05:34:00Z</dcterms:created>
  <dcterms:modified xsi:type="dcterms:W3CDTF">2014-08-26T18:06:00Z</dcterms:modified>
</cp:coreProperties>
</file>