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0" w:type="dxa"/>
        <w:tblInd w:w="-176" w:type="dxa"/>
        <w:tblLook w:val="01E0" w:firstRow="1" w:lastRow="1" w:firstColumn="1" w:lastColumn="1" w:noHBand="0" w:noVBand="0"/>
      </w:tblPr>
      <w:tblGrid>
        <w:gridCol w:w="3970"/>
        <w:gridCol w:w="5670"/>
      </w:tblGrid>
      <w:tr w:rsidR="00037C8D" w:rsidRPr="00EA7F3C">
        <w:tc>
          <w:tcPr>
            <w:tcW w:w="3970" w:type="dxa"/>
          </w:tcPr>
          <w:p w:rsidR="00037C8D" w:rsidRDefault="00EA7F3C">
            <w:pPr>
              <w:spacing w:after="0" w:line="240" w:lineRule="auto"/>
              <w:jc w:val="center"/>
              <w:rPr>
                <w:sz w:val="26"/>
                <w:szCs w:val="24"/>
                <w:lang w:val="pt-BR"/>
              </w:rPr>
            </w:pPr>
            <w:bookmarkStart w:id="0" w:name="_GoBack"/>
            <w:bookmarkEnd w:id="0"/>
            <w:r>
              <w:rPr>
                <w:sz w:val="26"/>
                <w:lang w:val="pt-BR"/>
              </w:rPr>
              <w:t>UBND THÀNH PH</w:t>
            </w:r>
            <w:r>
              <w:rPr>
                <w:sz w:val="26"/>
                <w:lang w:val="pt-BR"/>
              </w:rPr>
              <w:t>Ố</w:t>
            </w:r>
            <w:r>
              <w:rPr>
                <w:sz w:val="26"/>
                <w:lang w:val="pt-BR"/>
              </w:rPr>
              <w:t xml:space="preserve"> HÀ N</w:t>
            </w:r>
            <w:r>
              <w:rPr>
                <w:sz w:val="26"/>
                <w:lang w:val="pt-BR"/>
              </w:rPr>
              <w:t>Ộ</w:t>
            </w:r>
            <w:r>
              <w:rPr>
                <w:sz w:val="26"/>
                <w:lang w:val="pt-BR"/>
              </w:rPr>
              <w:t>I</w:t>
            </w:r>
          </w:p>
          <w:p w:rsidR="00037C8D" w:rsidRDefault="00EA7F3C">
            <w:pPr>
              <w:spacing w:after="0" w:line="240" w:lineRule="auto"/>
              <w:jc w:val="center"/>
              <w:rPr>
                <w:b/>
                <w:sz w:val="26"/>
                <w:lang w:val="pt-BR"/>
              </w:rPr>
            </w:pPr>
            <w:r>
              <w:rPr>
                <w:b/>
                <w:sz w:val="26"/>
                <w:lang w:val="pt-BR"/>
              </w:rPr>
              <w:t>S</w:t>
            </w:r>
            <w:r>
              <w:rPr>
                <w:b/>
                <w:sz w:val="26"/>
                <w:lang w:val="pt-BR"/>
              </w:rPr>
              <w:t>Ở</w:t>
            </w:r>
            <w:r>
              <w:rPr>
                <w:b/>
                <w:sz w:val="26"/>
                <w:lang w:val="pt-BR"/>
              </w:rPr>
              <w:t xml:space="preserve"> GIÁO D</w:t>
            </w:r>
            <w:r>
              <w:rPr>
                <w:b/>
                <w:sz w:val="26"/>
                <w:lang w:val="pt-BR"/>
              </w:rPr>
              <w:t>Ụ</w:t>
            </w:r>
            <w:r>
              <w:rPr>
                <w:b/>
                <w:sz w:val="26"/>
                <w:lang w:val="pt-BR"/>
              </w:rPr>
              <w:t>C VÀ ĐÀO T</w:t>
            </w:r>
            <w:r>
              <w:rPr>
                <w:b/>
                <w:sz w:val="26"/>
                <w:lang w:val="pt-BR"/>
              </w:rPr>
              <w:t>Ạ</w:t>
            </w:r>
            <w:r>
              <w:rPr>
                <w:b/>
                <w:sz w:val="26"/>
                <w:lang w:val="pt-BR"/>
              </w:rPr>
              <w:t>O</w:t>
            </w:r>
          </w:p>
          <w:p w:rsidR="00037C8D" w:rsidRDefault="00EA7F3C">
            <w:pPr>
              <w:spacing w:after="0" w:line="240" w:lineRule="auto"/>
              <w:jc w:val="center"/>
              <w:rPr>
                <w:b/>
                <w:sz w:val="26"/>
                <w:szCs w:val="4"/>
                <w:lang w:val="pt-BR"/>
              </w:rPr>
            </w:pPr>
            <w:r>
              <w:rPr>
                <w:rFonts w:ascii=".VnTime" w:hAnsi=".VnTime"/>
                <w:noProof/>
                <w:lang w:val="vi-VN" w:eastAsia="vi-VN"/>
              </w:rPr>
              <mc:AlternateContent>
                <mc:Choice Requires="wps">
                  <w:drawing>
                    <wp:anchor distT="4294967295" distB="4294967295" distL="114300" distR="114300" simplePos="0" relativeHeight="251659264" behindDoc="0" locked="0" layoutInCell="1" allowOverlap="1">
                      <wp:simplePos x="0" y="0"/>
                      <wp:positionH relativeFrom="column">
                        <wp:posOffset>415925</wp:posOffset>
                      </wp:positionH>
                      <wp:positionV relativeFrom="paragraph">
                        <wp:posOffset>30479</wp:posOffset>
                      </wp:positionV>
                      <wp:extent cx="1440180" cy="0"/>
                      <wp:effectExtent l="0" t="0" r="26670" b="190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CC3AD"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75pt,2.4pt" to="146.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wVh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"/>
                  </w:pict>
                </mc:Fallback>
              </mc:AlternateContent>
            </w:r>
          </w:p>
          <w:p w:rsidR="00037C8D" w:rsidRDefault="00EA7F3C">
            <w:pPr>
              <w:spacing w:after="0" w:line="240" w:lineRule="auto"/>
              <w:jc w:val="center"/>
              <w:rPr>
                <w:sz w:val="26"/>
                <w:szCs w:val="28"/>
                <w:lang w:val="pt-BR"/>
              </w:rPr>
            </w:pPr>
            <w:r>
              <w:rPr>
                <w:sz w:val="26"/>
                <w:szCs w:val="28"/>
                <w:lang w:val="pt-BR"/>
              </w:rPr>
              <w:t>S</w:t>
            </w:r>
            <w:r>
              <w:rPr>
                <w:sz w:val="26"/>
                <w:szCs w:val="28"/>
                <w:lang w:val="pt-BR"/>
              </w:rPr>
              <w:t>ố</w:t>
            </w:r>
            <w:r>
              <w:rPr>
                <w:sz w:val="26"/>
                <w:szCs w:val="28"/>
                <w:lang w:val="pt-BR"/>
              </w:rPr>
              <w:t>: 4468/SGDĐT-CTTT</w:t>
            </w:r>
          </w:p>
          <w:p w:rsidR="00037C8D" w:rsidRDefault="00EA7F3C">
            <w:pPr>
              <w:spacing w:after="0" w:line="240" w:lineRule="auto"/>
              <w:jc w:val="center"/>
              <w:rPr>
                <w:lang w:val="pt-BR"/>
              </w:rPr>
            </w:pPr>
            <w:r>
              <w:rPr>
                <w:lang w:val="pt-BR"/>
              </w:rPr>
              <w:t>V/v hư</w:t>
            </w:r>
            <w:r>
              <w:rPr>
                <w:lang w:val="pt-BR"/>
              </w:rPr>
              <w:t>ở</w:t>
            </w:r>
            <w:r>
              <w:rPr>
                <w:lang w:val="pt-BR"/>
              </w:rPr>
              <w:t xml:space="preserve">ng </w:t>
            </w:r>
            <w:r>
              <w:rPr>
                <w:lang w:val="pt-BR"/>
              </w:rPr>
              <w:t>ứ</w:t>
            </w:r>
            <w:r>
              <w:rPr>
                <w:lang w:val="pt-BR"/>
              </w:rPr>
              <w:t>ng tri</w:t>
            </w:r>
            <w:r>
              <w:rPr>
                <w:lang w:val="pt-BR"/>
              </w:rPr>
              <w:t>ể</w:t>
            </w:r>
            <w:r>
              <w:rPr>
                <w:lang w:val="pt-BR"/>
              </w:rPr>
              <w:t>n khai Cu</w:t>
            </w:r>
            <w:r>
              <w:rPr>
                <w:lang w:val="pt-BR"/>
              </w:rPr>
              <w:t>ộ</w:t>
            </w:r>
            <w:r>
              <w:rPr>
                <w:lang w:val="pt-BR"/>
              </w:rPr>
              <w:t>c thi tr</w:t>
            </w:r>
            <w:r>
              <w:rPr>
                <w:lang w:val="pt-BR"/>
              </w:rPr>
              <w:t>ắ</w:t>
            </w:r>
            <w:r>
              <w:rPr>
                <w:lang w:val="pt-BR"/>
              </w:rPr>
              <w:t>c nghi</w:t>
            </w:r>
            <w:r>
              <w:rPr>
                <w:lang w:val="pt-BR"/>
              </w:rPr>
              <w:t>ệ</w:t>
            </w:r>
            <w:r>
              <w:rPr>
                <w:lang w:val="pt-BR"/>
              </w:rPr>
              <w:t>m tìm hi</w:t>
            </w:r>
            <w:r>
              <w:rPr>
                <w:lang w:val="pt-BR"/>
              </w:rPr>
              <w:t>ể</w:t>
            </w:r>
            <w:r>
              <w:rPr>
                <w:lang w:val="pt-BR"/>
              </w:rPr>
              <w:t>u 90 năm l</w:t>
            </w:r>
            <w:r>
              <w:rPr>
                <w:lang w:val="pt-BR"/>
              </w:rPr>
              <w:t>ị</w:t>
            </w:r>
            <w:r>
              <w:rPr>
                <w:lang w:val="pt-BR"/>
              </w:rPr>
              <w:t>ch s</w:t>
            </w:r>
            <w:r>
              <w:rPr>
                <w:lang w:val="pt-BR"/>
              </w:rPr>
              <w:t>ử</w:t>
            </w:r>
            <w:r>
              <w:rPr>
                <w:lang w:val="pt-BR"/>
              </w:rPr>
              <w:t xml:space="preserve"> v</w:t>
            </w:r>
            <w:r>
              <w:rPr>
                <w:lang w:val="pt-BR"/>
              </w:rPr>
              <w:t>ẻ</w:t>
            </w:r>
            <w:r>
              <w:rPr>
                <w:lang w:val="pt-BR"/>
              </w:rPr>
              <w:t xml:space="preserve"> vang c</w:t>
            </w:r>
            <w:r>
              <w:rPr>
                <w:lang w:val="pt-BR"/>
              </w:rPr>
              <w:t>ủ</w:t>
            </w:r>
            <w:r>
              <w:rPr>
                <w:lang w:val="pt-BR"/>
              </w:rPr>
              <w:t>a Đ</w:t>
            </w:r>
            <w:r>
              <w:rPr>
                <w:lang w:val="pt-BR"/>
              </w:rPr>
              <w:t>ả</w:t>
            </w:r>
            <w:r>
              <w:rPr>
                <w:lang w:val="pt-BR"/>
              </w:rPr>
              <w:t>ng C</w:t>
            </w:r>
            <w:r>
              <w:rPr>
                <w:lang w:val="pt-BR"/>
              </w:rPr>
              <w:t>ộ</w:t>
            </w:r>
            <w:r>
              <w:rPr>
                <w:lang w:val="pt-BR"/>
              </w:rPr>
              <w:t>ng s</w:t>
            </w:r>
            <w:r>
              <w:rPr>
                <w:lang w:val="pt-BR"/>
              </w:rPr>
              <w:t>ả</w:t>
            </w:r>
            <w:r>
              <w:rPr>
                <w:lang w:val="pt-BR"/>
              </w:rPr>
              <w:t>n Vi</w:t>
            </w:r>
            <w:r>
              <w:rPr>
                <w:lang w:val="pt-BR"/>
              </w:rPr>
              <w:t>ệ</w:t>
            </w:r>
            <w:r>
              <w:rPr>
                <w:lang w:val="pt-BR"/>
              </w:rPr>
              <w:t>t Nam</w:t>
            </w:r>
          </w:p>
        </w:tc>
        <w:tc>
          <w:tcPr>
            <w:tcW w:w="5670" w:type="dxa"/>
          </w:tcPr>
          <w:p w:rsidR="00037C8D" w:rsidRDefault="00EA7F3C">
            <w:pPr>
              <w:spacing w:after="0" w:line="240" w:lineRule="auto"/>
              <w:jc w:val="center"/>
              <w:rPr>
                <w:b/>
                <w:sz w:val="26"/>
                <w:szCs w:val="24"/>
                <w:lang w:val="pt-BR"/>
              </w:rPr>
            </w:pPr>
            <w:r>
              <w:rPr>
                <w:b/>
                <w:sz w:val="26"/>
                <w:lang w:val="pt-BR"/>
              </w:rPr>
              <w:t>C</w:t>
            </w:r>
            <w:r>
              <w:rPr>
                <w:b/>
                <w:sz w:val="26"/>
                <w:lang w:val="pt-BR"/>
              </w:rPr>
              <w:t>Ộ</w:t>
            </w:r>
            <w:r>
              <w:rPr>
                <w:b/>
                <w:sz w:val="26"/>
                <w:lang w:val="pt-BR"/>
              </w:rPr>
              <w:t>NG HÒA XÃ H</w:t>
            </w:r>
            <w:r>
              <w:rPr>
                <w:b/>
                <w:sz w:val="26"/>
                <w:lang w:val="pt-BR"/>
              </w:rPr>
              <w:t>Ộ</w:t>
            </w:r>
            <w:r>
              <w:rPr>
                <w:b/>
                <w:sz w:val="26"/>
                <w:lang w:val="pt-BR"/>
              </w:rPr>
              <w:t>I CH</w:t>
            </w:r>
            <w:r>
              <w:rPr>
                <w:b/>
                <w:sz w:val="26"/>
                <w:lang w:val="pt-BR"/>
              </w:rPr>
              <w:t>Ủ</w:t>
            </w:r>
            <w:r>
              <w:rPr>
                <w:b/>
                <w:sz w:val="26"/>
                <w:lang w:val="pt-BR"/>
              </w:rPr>
              <w:t xml:space="preserve"> NGHĨA VI</w:t>
            </w:r>
            <w:r>
              <w:rPr>
                <w:b/>
                <w:sz w:val="26"/>
                <w:lang w:val="pt-BR"/>
              </w:rPr>
              <w:t>Ệ</w:t>
            </w:r>
            <w:r>
              <w:rPr>
                <w:b/>
                <w:sz w:val="26"/>
                <w:lang w:val="pt-BR"/>
              </w:rPr>
              <w:t>T NAM</w:t>
            </w:r>
          </w:p>
          <w:p w:rsidR="00037C8D" w:rsidRDefault="00EA7F3C">
            <w:pPr>
              <w:spacing w:after="0" w:line="240" w:lineRule="auto"/>
              <w:jc w:val="center"/>
              <w:rPr>
                <w:b/>
                <w:sz w:val="28"/>
                <w:szCs w:val="28"/>
                <w:lang w:val="pt-BR"/>
              </w:rPr>
            </w:pPr>
            <w:r>
              <w:rPr>
                <w:b/>
                <w:sz w:val="28"/>
                <w:szCs w:val="28"/>
                <w:lang w:val="pt-BR"/>
              </w:rPr>
              <w:t>Đ</w:t>
            </w:r>
            <w:r>
              <w:rPr>
                <w:b/>
                <w:sz w:val="28"/>
                <w:szCs w:val="28"/>
                <w:lang w:val="pt-BR"/>
              </w:rPr>
              <w:t>ộ</w:t>
            </w:r>
            <w:r>
              <w:rPr>
                <w:b/>
                <w:sz w:val="28"/>
                <w:szCs w:val="28"/>
                <w:lang w:val="pt-BR"/>
              </w:rPr>
              <w:t>c l</w:t>
            </w:r>
            <w:r>
              <w:rPr>
                <w:b/>
                <w:sz w:val="28"/>
                <w:szCs w:val="28"/>
                <w:lang w:val="pt-BR"/>
              </w:rPr>
              <w:t>ậ</w:t>
            </w:r>
            <w:r>
              <w:rPr>
                <w:b/>
                <w:sz w:val="28"/>
                <w:szCs w:val="28"/>
                <w:lang w:val="pt-BR"/>
              </w:rPr>
              <w:t>p - T</w:t>
            </w:r>
            <w:r>
              <w:rPr>
                <w:b/>
                <w:sz w:val="28"/>
                <w:szCs w:val="28"/>
                <w:lang w:val="pt-BR"/>
              </w:rPr>
              <w:t>ự</w:t>
            </w:r>
            <w:r>
              <w:rPr>
                <w:b/>
                <w:sz w:val="28"/>
                <w:szCs w:val="28"/>
                <w:lang w:val="pt-BR"/>
              </w:rPr>
              <w:t xml:space="preserve"> do - H</w:t>
            </w:r>
            <w:r>
              <w:rPr>
                <w:b/>
                <w:sz w:val="28"/>
                <w:szCs w:val="28"/>
                <w:lang w:val="pt-BR"/>
              </w:rPr>
              <w:t>ạ</w:t>
            </w:r>
            <w:r>
              <w:rPr>
                <w:b/>
                <w:sz w:val="28"/>
                <w:szCs w:val="28"/>
                <w:lang w:val="pt-BR"/>
              </w:rPr>
              <w:t>nh phúc</w:t>
            </w:r>
          </w:p>
          <w:p w:rsidR="00037C8D" w:rsidRDefault="00EA7F3C">
            <w:pPr>
              <w:spacing w:after="0" w:line="240" w:lineRule="auto"/>
              <w:jc w:val="center"/>
              <w:rPr>
                <w:szCs w:val="24"/>
                <w:lang w:val="pt-BR"/>
              </w:rPr>
            </w:pPr>
            <w:r>
              <w:rPr>
                <w:rFonts w:ascii=".VnTime" w:hAnsi=".VnTime"/>
                <w:noProof/>
                <w:szCs w:val="24"/>
                <w:lang w:val="vi-VN" w:eastAsia="vi-VN"/>
              </w:rPr>
              <mc:AlternateContent>
                <mc:Choice Requires="wps">
                  <w:drawing>
                    <wp:anchor distT="4294967295" distB="4294967295" distL="114300" distR="114300" simplePos="0" relativeHeight="251660288" behindDoc="0" locked="0" layoutInCell="1" allowOverlap="1">
                      <wp:simplePos x="0" y="0"/>
                      <wp:positionH relativeFrom="column">
                        <wp:posOffset>650240</wp:posOffset>
                      </wp:positionH>
                      <wp:positionV relativeFrom="paragraph">
                        <wp:posOffset>15874</wp:posOffset>
                      </wp:positionV>
                      <wp:extent cx="2160270" cy="0"/>
                      <wp:effectExtent l="0" t="0" r="30480"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20CC9"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1.2pt,1.25pt" to="221.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"/>
                  </w:pict>
                </mc:Fallback>
              </mc:AlternateContent>
            </w:r>
          </w:p>
          <w:p w:rsidR="00037C8D" w:rsidRDefault="00EA7F3C">
            <w:pPr>
              <w:spacing w:after="0" w:line="240" w:lineRule="auto"/>
              <w:jc w:val="center"/>
              <w:rPr>
                <w:i/>
                <w:sz w:val="28"/>
                <w:szCs w:val="28"/>
                <w:lang w:val="pt-BR"/>
              </w:rPr>
            </w:pPr>
            <w:r>
              <w:rPr>
                <w:i/>
                <w:sz w:val="28"/>
                <w:szCs w:val="28"/>
                <w:lang w:val="pt-BR"/>
              </w:rPr>
              <w:t>Hà N</w:t>
            </w:r>
            <w:r>
              <w:rPr>
                <w:i/>
                <w:sz w:val="28"/>
                <w:szCs w:val="28"/>
                <w:lang w:val="pt-BR"/>
              </w:rPr>
              <w:t>ộ</w:t>
            </w:r>
            <w:r>
              <w:rPr>
                <w:i/>
                <w:sz w:val="28"/>
                <w:szCs w:val="28"/>
                <w:lang w:val="pt-BR"/>
              </w:rPr>
              <w:t xml:space="preserve">i, ngày 08 </w:t>
            </w:r>
            <w:r>
              <w:rPr>
                <w:i/>
                <w:sz w:val="28"/>
                <w:szCs w:val="28"/>
                <w:lang w:val="pt-BR"/>
              </w:rPr>
              <w:t>tháng 10 năm 2019</w:t>
            </w:r>
          </w:p>
        </w:tc>
      </w:tr>
    </w:tbl>
    <w:p w:rsidR="00037C8D" w:rsidRPr="00EA7F3C" w:rsidRDefault="00037C8D">
      <w:pPr>
        <w:spacing w:after="0" w:line="240" w:lineRule="auto"/>
        <w:jc w:val="center"/>
        <w:rPr>
          <w:lang w:val="pt-BR"/>
        </w:rPr>
      </w:pPr>
    </w:p>
    <w:tbl>
      <w:tblPr>
        <w:tblW w:w="0" w:type="auto"/>
        <w:tblLook w:val="04A0" w:firstRow="1" w:lastRow="0" w:firstColumn="1" w:lastColumn="0" w:noHBand="0" w:noVBand="1"/>
      </w:tblPr>
      <w:tblGrid>
        <w:gridCol w:w="2376"/>
        <w:gridCol w:w="6912"/>
      </w:tblGrid>
      <w:tr w:rsidR="00037C8D">
        <w:tc>
          <w:tcPr>
            <w:tcW w:w="2376" w:type="dxa"/>
            <w:hideMark/>
          </w:tcPr>
          <w:p w:rsidR="00037C8D" w:rsidRDefault="00EA7F3C">
            <w:pPr>
              <w:spacing w:after="0" w:line="240" w:lineRule="auto"/>
              <w:jc w:val="right"/>
              <w:rPr>
                <w:sz w:val="28"/>
                <w:szCs w:val="28"/>
              </w:rPr>
            </w:pPr>
            <w:r>
              <w:rPr>
                <w:sz w:val="28"/>
                <w:szCs w:val="28"/>
              </w:rPr>
              <w:t>Kính g</w:t>
            </w:r>
            <w:r>
              <w:rPr>
                <w:sz w:val="28"/>
                <w:szCs w:val="28"/>
              </w:rPr>
              <w:t>ử</w:t>
            </w:r>
            <w:r>
              <w:rPr>
                <w:sz w:val="28"/>
                <w:szCs w:val="28"/>
              </w:rPr>
              <w:t xml:space="preserve">i: </w:t>
            </w:r>
          </w:p>
        </w:tc>
        <w:tc>
          <w:tcPr>
            <w:tcW w:w="6912" w:type="dxa"/>
          </w:tcPr>
          <w:p w:rsidR="00037C8D" w:rsidRDefault="00037C8D">
            <w:pPr>
              <w:spacing w:after="0" w:line="240" w:lineRule="auto"/>
              <w:rPr>
                <w:sz w:val="28"/>
                <w:szCs w:val="28"/>
              </w:rPr>
            </w:pPr>
          </w:p>
          <w:p w:rsidR="00037C8D" w:rsidRDefault="00EA7F3C">
            <w:pPr>
              <w:spacing w:after="0" w:line="240" w:lineRule="auto"/>
              <w:rPr>
                <w:sz w:val="28"/>
                <w:szCs w:val="28"/>
              </w:rPr>
            </w:pPr>
            <w:r>
              <w:rPr>
                <w:sz w:val="28"/>
                <w:szCs w:val="28"/>
              </w:rPr>
              <w:t>- Phòng Giáo d</w:t>
            </w:r>
            <w:r>
              <w:rPr>
                <w:sz w:val="28"/>
                <w:szCs w:val="28"/>
              </w:rPr>
              <w:t>ụ</w:t>
            </w:r>
            <w:r>
              <w:rPr>
                <w:sz w:val="28"/>
                <w:szCs w:val="28"/>
              </w:rPr>
              <w:t>c và Đào t</w:t>
            </w:r>
            <w:r>
              <w:rPr>
                <w:sz w:val="28"/>
                <w:szCs w:val="28"/>
              </w:rPr>
              <w:t>ạ</w:t>
            </w:r>
            <w:r>
              <w:rPr>
                <w:sz w:val="28"/>
                <w:szCs w:val="28"/>
              </w:rPr>
              <w:t>o các qu</w:t>
            </w:r>
            <w:r>
              <w:rPr>
                <w:sz w:val="28"/>
                <w:szCs w:val="28"/>
              </w:rPr>
              <w:t>ậ</w:t>
            </w:r>
            <w:r>
              <w:rPr>
                <w:sz w:val="28"/>
                <w:szCs w:val="28"/>
              </w:rPr>
              <w:t>n, huy</w:t>
            </w:r>
            <w:r>
              <w:rPr>
                <w:sz w:val="28"/>
                <w:szCs w:val="28"/>
              </w:rPr>
              <w:t>ệ</w:t>
            </w:r>
            <w:r>
              <w:rPr>
                <w:sz w:val="28"/>
                <w:szCs w:val="28"/>
              </w:rPr>
              <w:t>n, th</w:t>
            </w:r>
            <w:r>
              <w:rPr>
                <w:sz w:val="28"/>
                <w:szCs w:val="28"/>
              </w:rPr>
              <w:t>ị</w:t>
            </w:r>
            <w:r>
              <w:rPr>
                <w:sz w:val="28"/>
                <w:szCs w:val="28"/>
              </w:rPr>
              <w:t xml:space="preserve"> xã;</w:t>
            </w:r>
          </w:p>
          <w:p w:rsidR="00037C8D" w:rsidRDefault="00EA7F3C">
            <w:pPr>
              <w:spacing w:after="0" w:line="240" w:lineRule="auto"/>
              <w:rPr>
                <w:sz w:val="28"/>
                <w:szCs w:val="28"/>
              </w:rPr>
            </w:pPr>
            <w:r>
              <w:rPr>
                <w:sz w:val="28"/>
                <w:szCs w:val="28"/>
              </w:rPr>
              <w:t>- Các cơ s</w:t>
            </w:r>
            <w:r>
              <w:rPr>
                <w:sz w:val="28"/>
                <w:szCs w:val="28"/>
              </w:rPr>
              <w:t>ở</w:t>
            </w:r>
            <w:r>
              <w:rPr>
                <w:sz w:val="28"/>
                <w:szCs w:val="28"/>
              </w:rPr>
              <w:t xml:space="preserve"> giáo d</w:t>
            </w:r>
            <w:r>
              <w:rPr>
                <w:sz w:val="28"/>
                <w:szCs w:val="28"/>
              </w:rPr>
              <w:t>ụ</w:t>
            </w:r>
            <w:r>
              <w:rPr>
                <w:sz w:val="28"/>
                <w:szCs w:val="28"/>
              </w:rPr>
              <w:t>c tr</w:t>
            </w:r>
            <w:r>
              <w:rPr>
                <w:sz w:val="28"/>
                <w:szCs w:val="28"/>
              </w:rPr>
              <w:t>ự</w:t>
            </w:r>
            <w:r>
              <w:rPr>
                <w:sz w:val="28"/>
                <w:szCs w:val="28"/>
              </w:rPr>
              <w:t>c thu</w:t>
            </w:r>
            <w:r>
              <w:rPr>
                <w:sz w:val="28"/>
                <w:szCs w:val="28"/>
              </w:rPr>
              <w:t>ộ</w:t>
            </w:r>
            <w:r>
              <w:rPr>
                <w:sz w:val="28"/>
                <w:szCs w:val="28"/>
              </w:rPr>
              <w:t xml:space="preserve">c.  </w:t>
            </w:r>
          </w:p>
        </w:tc>
      </w:tr>
    </w:tbl>
    <w:p w:rsidR="00037C8D" w:rsidRDefault="00EA7F3C">
      <w:pPr>
        <w:spacing w:before="120" w:after="120" w:line="240" w:lineRule="auto"/>
        <w:jc w:val="both"/>
        <w:rPr>
          <w:sz w:val="28"/>
          <w:szCs w:val="28"/>
        </w:rPr>
      </w:pPr>
      <w:r>
        <w:rPr>
          <w:sz w:val="28"/>
          <w:szCs w:val="28"/>
        </w:rPr>
        <w:tab/>
      </w:r>
    </w:p>
    <w:p w:rsidR="00037C8D" w:rsidRDefault="00EA7F3C">
      <w:pPr>
        <w:spacing w:before="120" w:after="120" w:line="240" w:lineRule="auto"/>
        <w:jc w:val="both"/>
        <w:rPr>
          <w:sz w:val="28"/>
          <w:szCs w:val="28"/>
        </w:rPr>
      </w:pPr>
      <w:r>
        <w:rPr>
          <w:sz w:val="28"/>
          <w:szCs w:val="28"/>
        </w:rPr>
        <w:tab/>
        <w:t>Th</w:t>
      </w:r>
      <w:r>
        <w:rPr>
          <w:sz w:val="28"/>
          <w:szCs w:val="28"/>
        </w:rPr>
        <w:t>ự</w:t>
      </w:r>
      <w:r>
        <w:rPr>
          <w:sz w:val="28"/>
          <w:szCs w:val="28"/>
        </w:rPr>
        <w:t>c hi</w:t>
      </w:r>
      <w:r>
        <w:rPr>
          <w:sz w:val="28"/>
          <w:szCs w:val="28"/>
        </w:rPr>
        <w:t>ệ</w:t>
      </w:r>
      <w:r>
        <w:rPr>
          <w:sz w:val="28"/>
          <w:szCs w:val="28"/>
        </w:rPr>
        <w:t>n Công văn s</w:t>
      </w:r>
      <w:r>
        <w:rPr>
          <w:sz w:val="28"/>
          <w:szCs w:val="28"/>
        </w:rPr>
        <w:t>ố</w:t>
      </w:r>
      <w:r>
        <w:rPr>
          <w:sz w:val="28"/>
          <w:szCs w:val="28"/>
        </w:rPr>
        <w:t xml:space="preserve"> 4474/BGDĐT-GDCTHSSV ngày 01/10/2019 c</w:t>
      </w:r>
      <w:r>
        <w:rPr>
          <w:sz w:val="28"/>
          <w:szCs w:val="28"/>
        </w:rPr>
        <w:t>ủ</w:t>
      </w:r>
      <w:r>
        <w:rPr>
          <w:sz w:val="28"/>
          <w:szCs w:val="28"/>
        </w:rPr>
        <w:t>a B</w:t>
      </w:r>
      <w:r>
        <w:rPr>
          <w:sz w:val="28"/>
          <w:szCs w:val="28"/>
        </w:rPr>
        <w:t>ộ</w:t>
      </w:r>
      <w:r>
        <w:rPr>
          <w:sz w:val="28"/>
          <w:szCs w:val="28"/>
        </w:rPr>
        <w:t xml:space="preserve"> Giáo d</w:t>
      </w:r>
      <w:r>
        <w:rPr>
          <w:sz w:val="28"/>
          <w:szCs w:val="28"/>
        </w:rPr>
        <w:t>ụ</w:t>
      </w:r>
      <w:r>
        <w:rPr>
          <w:sz w:val="28"/>
          <w:szCs w:val="28"/>
        </w:rPr>
        <w:t>c và Đào t</w:t>
      </w:r>
      <w:r>
        <w:rPr>
          <w:sz w:val="28"/>
          <w:szCs w:val="28"/>
        </w:rPr>
        <w:t>ạ</w:t>
      </w:r>
      <w:r>
        <w:rPr>
          <w:sz w:val="28"/>
          <w:szCs w:val="28"/>
        </w:rPr>
        <w:t>o (GDĐT) v</w:t>
      </w:r>
      <w:r>
        <w:rPr>
          <w:sz w:val="28"/>
          <w:szCs w:val="28"/>
        </w:rPr>
        <w:t>ề</w:t>
      </w:r>
      <w:r>
        <w:rPr>
          <w:sz w:val="28"/>
          <w:szCs w:val="28"/>
        </w:rPr>
        <w:t xml:space="preserve"> vi</w:t>
      </w:r>
      <w:r>
        <w:rPr>
          <w:sz w:val="28"/>
          <w:szCs w:val="28"/>
        </w:rPr>
        <w:t>ệ</w:t>
      </w:r>
      <w:r>
        <w:rPr>
          <w:sz w:val="28"/>
          <w:szCs w:val="28"/>
        </w:rPr>
        <w:t xml:space="preserve">c </w:t>
      </w:r>
      <w:r>
        <w:rPr>
          <w:sz w:val="28"/>
          <w:szCs w:val="28"/>
          <w:lang w:val="pt-BR"/>
        </w:rPr>
        <w:t>hư</w:t>
      </w:r>
      <w:r>
        <w:rPr>
          <w:sz w:val="28"/>
          <w:szCs w:val="28"/>
          <w:lang w:val="pt-BR"/>
        </w:rPr>
        <w:t>ở</w:t>
      </w:r>
      <w:r>
        <w:rPr>
          <w:sz w:val="28"/>
          <w:szCs w:val="28"/>
          <w:lang w:val="pt-BR"/>
        </w:rPr>
        <w:t xml:space="preserve">ng </w:t>
      </w:r>
      <w:r>
        <w:rPr>
          <w:sz w:val="28"/>
          <w:szCs w:val="28"/>
          <w:lang w:val="pt-BR"/>
        </w:rPr>
        <w:t>ứ</w:t>
      </w:r>
      <w:r>
        <w:rPr>
          <w:sz w:val="28"/>
          <w:szCs w:val="28"/>
          <w:lang w:val="pt-BR"/>
        </w:rPr>
        <w:t>ng tri</w:t>
      </w:r>
      <w:r>
        <w:rPr>
          <w:sz w:val="28"/>
          <w:szCs w:val="28"/>
          <w:lang w:val="pt-BR"/>
        </w:rPr>
        <w:t>ể</w:t>
      </w:r>
      <w:r>
        <w:rPr>
          <w:sz w:val="28"/>
          <w:szCs w:val="28"/>
          <w:lang w:val="pt-BR"/>
        </w:rPr>
        <w:t>n khai Cu</w:t>
      </w:r>
      <w:r>
        <w:rPr>
          <w:sz w:val="28"/>
          <w:szCs w:val="28"/>
          <w:lang w:val="pt-BR"/>
        </w:rPr>
        <w:t>ộ</w:t>
      </w:r>
      <w:r>
        <w:rPr>
          <w:sz w:val="28"/>
          <w:szCs w:val="28"/>
          <w:lang w:val="pt-BR"/>
        </w:rPr>
        <w:t xml:space="preserve">c thi </w:t>
      </w:r>
      <w:r>
        <w:rPr>
          <w:sz w:val="28"/>
          <w:szCs w:val="28"/>
          <w:lang w:val="pt-BR"/>
        </w:rPr>
        <w:t>tr</w:t>
      </w:r>
      <w:r>
        <w:rPr>
          <w:sz w:val="28"/>
          <w:szCs w:val="28"/>
          <w:lang w:val="pt-BR"/>
        </w:rPr>
        <w:t>ắ</w:t>
      </w:r>
      <w:r>
        <w:rPr>
          <w:sz w:val="28"/>
          <w:szCs w:val="28"/>
          <w:lang w:val="pt-BR"/>
        </w:rPr>
        <w:t>c nghi</w:t>
      </w:r>
      <w:r>
        <w:rPr>
          <w:sz w:val="28"/>
          <w:szCs w:val="28"/>
          <w:lang w:val="pt-BR"/>
        </w:rPr>
        <w:t>ệ</w:t>
      </w:r>
      <w:r>
        <w:rPr>
          <w:sz w:val="28"/>
          <w:szCs w:val="28"/>
          <w:lang w:val="pt-BR"/>
        </w:rPr>
        <w:t>m tìm hi</w:t>
      </w:r>
      <w:r>
        <w:rPr>
          <w:sz w:val="28"/>
          <w:szCs w:val="28"/>
          <w:lang w:val="pt-BR"/>
        </w:rPr>
        <w:t>ể</w:t>
      </w:r>
      <w:r>
        <w:rPr>
          <w:sz w:val="28"/>
          <w:szCs w:val="28"/>
          <w:lang w:val="pt-BR"/>
        </w:rPr>
        <w:t>u 90 năm l</w:t>
      </w:r>
      <w:r>
        <w:rPr>
          <w:sz w:val="28"/>
          <w:szCs w:val="28"/>
          <w:lang w:val="pt-BR"/>
        </w:rPr>
        <w:t>ị</w:t>
      </w:r>
      <w:r>
        <w:rPr>
          <w:sz w:val="28"/>
          <w:szCs w:val="28"/>
          <w:lang w:val="pt-BR"/>
        </w:rPr>
        <w:t>ch s</w:t>
      </w:r>
      <w:r>
        <w:rPr>
          <w:sz w:val="28"/>
          <w:szCs w:val="28"/>
          <w:lang w:val="pt-BR"/>
        </w:rPr>
        <w:t>ử</w:t>
      </w:r>
      <w:r>
        <w:rPr>
          <w:sz w:val="28"/>
          <w:szCs w:val="28"/>
          <w:lang w:val="pt-BR"/>
        </w:rPr>
        <w:t xml:space="preserve"> v</w:t>
      </w:r>
      <w:r>
        <w:rPr>
          <w:sz w:val="28"/>
          <w:szCs w:val="28"/>
          <w:lang w:val="pt-BR"/>
        </w:rPr>
        <w:t>ẻ</w:t>
      </w:r>
      <w:r>
        <w:rPr>
          <w:sz w:val="28"/>
          <w:szCs w:val="28"/>
          <w:lang w:val="pt-BR"/>
        </w:rPr>
        <w:t xml:space="preserve"> vang c</w:t>
      </w:r>
      <w:r>
        <w:rPr>
          <w:sz w:val="28"/>
          <w:szCs w:val="28"/>
          <w:lang w:val="pt-BR"/>
        </w:rPr>
        <w:t>ủ</w:t>
      </w:r>
      <w:r>
        <w:rPr>
          <w:sz w:val="28"/>
          <w:szCs w:val="28"/>
          <w:lang w:val="pt-BR"/>
        </w:rPr>
        <w:t>a Đ</w:t>
      </w:r>
      <w:r>
        <w:rPr>
          <w:sz w:val="28"/>
          <w:szCs w:val="28"/>
          <w:lang w:val="pt-BR"/>
        </w:rPr>
        <w:t>ả</w:t>
      </w:r>
      <w:r>
        <w:rPr>
          <w:sz w:val="28"/>
          <w:szCs w:val="28"/>
          <w:lang w:val="pt-BR"/>
        </w:rPr>
        <w:t>ng C</w:t>
      </w:r>
      <w:r>
        <w:rPr>
          <w:sz w:val="28"/>
          <w:szCs w:val="28"/>
          <w:lang w:val="pt-BR"/>
        </w:rPr>
        <w:t>ộ</w:t>
      </w:r>
      <w:r>
        <w:rPr>
          <w:sz w:val="28"/>
          <w:szCs w:val="28"/>
          <w:lang w:val="pt-BR"/>
        </w:rPr>
        <w:t>ng s</w:t>
      </w:r>
      <w:r>
        <w:rPr>
          <w:sz w:val="28"/>
          <w:szCs w:val="28"/>
          <w:lang w:val="pt-BR"/>
        </w:rPr>
        <w:t>ả</w:t>
      </w:r>
      <w:r>
        <w:rPr>
          <w:sz w:val="28"/>
          <w:szCs w:val="28"/>
          <w:lang w:val="pt-BR"/>
        </w:rPr>
        <w:t>n Vi</w:t>
      </w:r>
      <w:r>
        <w:rPr>
          <w:sz w:val="28"/>
          <w:szCs w:val="28"/>
          <w:lang w:val="pt-BR"/>
        </w:rPr>
        <w:t>ệ</w:t>
      </w:r>
      <w:r>
        <w:rPr>
          <w:sz w:val="28"/>
          <w:szCs w:val="28"/>
          <w:lang w:val="pt-BR"/>
        </w:rPr>
        <w:t>t Nam</w:t>
      </w:r>
      <w:r>
        <w:rPr>
          <w:sz w:val="28"/>
          <w:szCs w:val="28"/>
        </w:rPr>
        <w:t>.</w:t>
      </w:r>
    </w:p>
    <w:p w:rsidR="00037C8D" w:rsidRDefault="00EA7F3C">
      <w:pPr>
        <w:spacing w:before="120" w:after="120" w:line="240" w:lineRule="auto"/>
        <w:jc w:val="both"/>
        <w:rPr>
          <w:sz w:val="28"/>
          <w:szCs w:val="28"/>
        </w:rPr>
      </w:pPr>
      <w:r>
        <w:rPr>
          <w:sz w:val="28"/>
          <w:szCs w:val="28"/>
        </w:rPr>
        <w:tab/>
        <w:t>S</w:t>
      </w:r>
      <w:r>
        <w:rPr>
          <w:sz w:val="28"/>
          <w:szCs w:val="28"/>
        </w:rPr>
        <w:t>ở</w:t>
      </w:r>
      <w:r>
        <w:rPr>
          <w:sz w:val="28"/>
          <w:szCs w:val="28"/>
        </w:rPr>
        <w:t xml:space="preserve"> GDĐT đ</w:t>
      </w:r>
      <w:r>
        <w:rPr>
          <w:sz w:val="28"/>
          <w:szCs w:val="28"/>
        </w:rPr>
        <w:t>ề</w:t>
      </w:r>
      <w:r>
        <w:rPr>
          <w:sz w:val="28"/>
          <w:szCs w:val="28"/>
        </w:rPr>
        <w:t xml:space="preserve"> ngh</w:t>
      </w:r>
      <w:r>
        <w:rPr>
          <w:sz w:val="28"/>
          <w:szCs w:val="28"/>
        </w:rPr>
        <w:t>ị</w:t>
      </w:r>
      <w:r>
        <w:rPr>
          <w:sz w:val="28"/>
          <w:szCs w:val="28"/>
        </w:rPr>
        <w:t xml:space="preserve"> các đơn v</w:t>
      </w:r>
      <w:r>
        <w:rPr>
          <w:sz w:val="28"/>
          <w:szCs w:val="28"/>
        </w:rPr>
        <w:t>ị</w:t>
      </w:r>
      <w:r>
        <w:rPr>
          <w:sz w:val="28"/>
          <w:szCs w:val="28"/>
        </w:rPr>
        <w:t xml:space="preserve"> th</w:t>
      </w:r>
      <w:r>
        <w:rPr>
          <w:sz w:val="28"/>
          <w:szCs w:val="28"/>
        </w:rPr>
        <w:t>ự</w:t>
      </w:r>
      <w:r>
        <w:rPr>
          <w:sz w:val="28"/>
          <w:szCs w:val="28"/>
        </w:rPr>
        <w:t>c hi</w:t>
      </w:r>
      <w:r>
        <w:rPr>
          <w:sz w:val="28"/>
          <w:szCs w:val="28"/>
        </w:rPr>
        <w:t>ệ</w:t>
      </w:r>
      <w:r>
        <w:rPr>
          <w:sz w:val="28"/>
          <w:szCs w:val="28"/>
        </w:rPr>
        <w:t>n các n</w:t>
      </w:r>
      <w:r>
        <w:rPr>
          <w:sz w:val="28"/>
          <w:szCs w:val="28"/>
        </w:rPr>
        <w:t>ộ</w:t>
      </w:r>
      <w:r>
        <w:rPr>
          <w:sz w:val="28"/>
          <w:szCs w:val="28"/>
        </w:rPr>
        <w:t>i dung sau:</w:t>
      </w:r>
    </w:p>
    <w:p w:rsidR="00037C8D" w:rsidRDefault="00EA7F3C">
      <w:pPr>
        <w:spacing w:before="120" w:after="120" w:line="240" w:lineRule="auto"/>
        <w:jc w:val="both"/>
        <w:rPr>
          <w:sz w:val="28"/>
          <w:szCs w:val="28"/>
        </w:rPr>
      </w:pPr>
      <w:r>
        <w:rPr>
          <w:sz w:val="28"/>
          <w:szCs w:val="28"/>
        </w:rPr>
        <w:tab/>
        <w:t>1. T</w:t>
      </w:r>
      <w:r>
        <w:rPr>
          <w:sz w:val="28"/>
          <w:szCs w:val="28"/>
        </w:rPr>
        <w:t>ổ</w:t>
      </w:r>
      <w:r>
        <w:rPr>
          <w:sz w:val="28"/>
          <w:szCs w:val="28"/>
        </w:rPr>
        <w:t xml:space="preserve"> ch</w:t>
      </w:r>
      <w:r>
        <w:rPr>
          <w:sz w:val="28"/>
          <w:szCs w:val="28"/>
        </w:rPr>
        <w:t>ứ</w:t>
      </w:r>
      <w:r>
        <w:rPr>
          <w:sz w:val="28"/>
          <w:szCs w:val="28"/>
        </w:rPr>
        <w:t>c tuyên truy</w:t>
      </w:r>
      <w:r>
        <w:rPr>
          <w:sz w:val="28"/>
          <w:szCs w:val="28"/>
        </w:rPr>
        <w:t>ề</w:t>
      </w:r>
      <w:r>
        <w:rPr>
          <w:sz w:val="28"/>
          <w:szCs w:val="28"/>
        </w:rPr>
        <w:t>n đ</w:t>
      </w:r>
      <w:r>
        <w:rPr>
          <w:sz w:val="28"/>
          <w:szCs w:val="28"/>
        </w:rPr>
        <w:t>ế</w:t>
      </w:r>
      <w:r>
        <w:rPr>
          <w:sz w:val="28"/>
          <w:szCs w:val="28"/>
        </w:rPr>
        <w:t>n cán b</w:t>
      </w:r>
      <w:r>
        <w:rPr>
          <w:sz w:val="28"/>
          <w:szCs w:val="28"/>
        </w:rPr>
        <w:t>ộ</w:t>
      </w:r>
      <w:r>
        <w:rPr>
          <w:sz w:val="28"/>
          <w:szCs w:val="28"/>
        </w:rPr>
        <w:t>, giáo viên, nhân viên, h</w:t>
      </w:r>
      <w:r>
        <w:rPr>
          <w:sz w:val="28"/>
          <w:szCs w:val="28"/>
        </w:rPr>
        <w:t>ọ</w:t>
      </w:r>
      <w:r>
        <w:rPr>
          <w:sz w:val="28"/>
          <w:szCs w:val="28"/>
        </w:rPr>
        <w:t>c sinh v</w:t>
      </w:r>
      <w:r>
        <w:rPr>
          <w:sz w:val="28"/>
          <w:szCs w:val="28"/>
        </w:rPr>
        <w:t>ề</w:t>
      </w:r>
      <w:r>
        <w:rPr>
          <w:sz w:val="28"/>
          <w:szCs w:val="28"/>
        </w:rPr>
        <w:t xml:space="preserve"> m</w:t>
      </w:r>
      <w:r>
        <w:rPr>
          <w:sz w:val="28"/>
          <w:szCs w:val="28"/>
        </w:rPr>
        <w:t>ụ</w:t>
      </w:r>
      <w:r>
        <w:rPr>
          <w:sz w:val="28"/>
          <w:szCs w:val="28"/>
        </w:rPr>
        <w:t>c đích, ý nghĩa c</w:t>
      </w:r>
      <w:r>
        <w:rPr>
          <w:sz w:val="28"/>
          <w:szCs w:val="28"/>
        </w:rPr>
        <w:t>ủ</w:t>
      </w:r>
      <w:r>
        <w:rPr>
          <w:sz w:val="28"/>
          <w:szCs w:val="28"/>
        </w:rPr>
        <w:t>a Cu</w:t>
      </w:r>
      <w:r>
        <w:rPr>
          <w:sz w:val="28"/>
          <w:szCs w:val="28"/>
        </w:rPr>
        <w:t>ộ</w:t>
      </w:r>
      <w:r>
        <w:rPr>
          <w:sz w:val="28"/>
          <w:szCs w:val="28"/>
        </w:rPr>
        <w:t>c thi; khuy</w:t>
      </w:r>
      <w:r>
        <w:rPr>
          <w:sz w:val="28"/>
          <w:szCs w:val="28"/>
        </w:rPr>
        <w:t>ế</w:t>
      </w:r>
      <w:r>
        <w:rPr>
          <w:sz w:val="28"/>
          <w:szCs w:val="28"/>
        </w:rPr>
        <w:t>n khích và t</w:t>
      </w:r>
      <w:r>
        <w:rPr>
          <w:sz w:val="28"/>
          <w:szCs w:val="28"/>
        </w:rPr>
        <w:t>ạ</w:t>
      </w:r>
      <w:r>
        <w:rPr>
          <w:sz w:val="28"/>
          <w:szCs w:val="28"/>
        </w:rPr>
        <w:t>o đi</w:t>
      </w:r>
      <w:r>
        <w:rPr>
          <w:sz w:val="28"/>
          <w:szCs w:val="28"/>
        </w:rPr>
        <w:t>ề</w:t>
      </w:r>
      <w:r>
        <w:rPr>
          <w:sz w:val="28"/>
          <w:szCs w:val="28"/>
        </w:rPr>
        <w:t xml:space="preserve">u </w:t>
      </w:r>
      <w:r>
        <w:rPr>
          <w:sz w:val="28"/>
          <w:szCs w:val="28"/>
        </w:rPr>
        <w:t>ki</w:t>
      </w:r>
      <w:r>
        <w:rPr>
          <w:sz w:val="28"/>
          <w:szCs w:val="28"/>
        </w:rPr>
        <w:t>ệ</w:t>
      </w:r>
      <w:r>
        <w:rPr>
          <w:sz w:val="28"/>
          <w:szCs w:val="28"/>
        </w:rPr>
        <w:t>n đ</w:t>
      </w:r>
      <w:r>
        <w:rPr>
          <w:sz w:val="28"/>
          <w:szCs w:val="28"/>
        </w:rPr>
        <w:t>ể</w:t>
      </w:r>
      <w:r>
        <w:rPr>
          <w:sz w:val="28"/>
          <w:szCs w:val="28"/>
        </w:rPr>
        <w:t xml:space="preserve"> đông đ</w:t>
      </w:r>
      <w:r>
        <w:rPr>
          <w:sz w:val="28"/>
          <w:szCs w:val="28"/>
        </w:rPr>
        <w:t>ả</w:t>
      </w:r>
      <w:r>
        <w:rPr>
          <w:sz w:val="28"/>
          <w:szCs w:val="28"/>
        </w:rPr>
        <w:t>o cán b</w:t>
      </w:r>
      <w:r>
        <w:rPr>
          <w:sz w:val="28"/>
          <w:szCs w:val="28"/>
        </w:rPr>
        <w:t>ộ</w:t>
      </w:r>
      <w:r>
        <w:rPr>
          <w:sz w:val="28"/>
          <w:szCs w:val="28"/>
        </w:rPr>
        <w:t>, giáo viên, nhân viên, h</w:t>
      </w:r>
      <w:r>
        <w:rPr>
          <w:sz w:val="28"/>
          <w:szCs w:val="28"/>
        </w:rPr>
        <w:t>ọ</w:t>
      </w:r>
      <w:r>
        <w:rPr>
          <w:sz w:val="28"/>
          <w:szCs w:val="28"/>
        </w:rPr>
        <w:t>c sinh c</w:t>
      </w:r>
      <w:r>
        <w:rPr>
          <w:sz w:val="28"/>
          <w:szCs w:val="28"/>
        </w:rPr>
        <w:t>ủ</w:t>
      </w:r>
      <w:r>
        <w:rPr>
          <w:sz w:val="28"/>
          <w:szCs w:val="28"/>
        </w:rPr>
        <w:t>a đơn v</w:t>
      </w:r>
      <w:r>
        <w:rPr>
          <w:sz w:val="28"/>
          <w:szCs w:val="28"/>
        </w:rPr>
        <w:t>ị</w:t>
      </w:r>
      <w:r>
        <w:rPr>
          <w:sz w:val="28"/>
          <w:szCs w:val="28"/>
        </w:rPr>
        <w:t xml:space="preserve"> hư</w:t>
      </w:r>
      <w:r>
        <w:rPr>
          <w:sz w:val="28"/>
          <w:szCs w:val="28"/>
        </w:rPr>
        <w:t>ở</w:t>
      </w:r>
      <w:r>
        <w:rPr>
          <w:sz w:val="28"/>
          <w:szCs w:val="28"/>
        </w:rPr>
        <w:t xml:space="preserve">ng </w:t>
      </w:r>
      <w:r>
        <w:rPr>
          <w:sz w:val="28"/>
          <w:szCs w:val="28"/>
        </w:rPr>
        <w:t>ứ</w:t>
      </w:r>
      <w:r>
        <w:rPr>
          <w:sz w:val="28"/>
          <w:szCs w:val="28"/>
        </w:rPr>
        <w:t>ng tham d</w:t>
      </w:r>
      <w:r>
        <w:rPr>
          <w:sz w:val="28"/>
          <w:szCs w:val="28"/>
        </w:rPr>
        <w:t>ự</w:t>
      </w:r>
      <w:r>
        <w:rPr>
          <w:sz w:val="28"/>
          <w:szCs w:val="28"/>
        </w:rPr>
        <w:t xml:space="preserve"> Cu</w:t>
      </w:r>
      <w:r>
        <w:rPr>
          <w:sz w:val="28"/>
          <w:szCs w:val="28"/>
        </w:rPr>
        <w:t>ộ</w:t>
      </w:r>
      <w:r>
        <w:rPr>
          <w:sz w:val="28"/>
          <w:szCs w:val="28"/>
        </w:rPr>
        <w:t>c thi.</w:t>
      </w:r>
    </w:p>
    <w:p w:rsidR="00037C8D" w:rsidRDefault="00EA7F3C">
      <w:pPr>
        <w:spacing w:before="120" w:after="120" w:line="240" w:lineRule="auto"/>
        <w:jc w:val="both"/>
        <w:rPr>
          <w:sz w:val="28"/>
          <w:szCs w:val="28"/>
        </w:rPr>
      </w:pPr>
      <w:r>
        <w:rPr>
          <w:sz w:val="28"/>
          <w:szCs w:val="28"/>
        </w:rPr>
        <w:tab/>
        <w:t>2. Ph</w:t>
      </w:r>
      <w:r>
        <w:rPr>
          <w:sz w:val="28"/>
          <w:szCs w:val="28"/>
        </w:rPr>
        <w:t>ố</w:t>
      </w:r>
      <w:r>
        <w:rPr>
          <w:sz w:val="28"/>
          <w:szCs w:val="28"/>
        </w:rPr>
        <w:t>i h</w:t>
      </w:r>
      <w:r>
        <w:rPr>
          <w:sz w:val="28"/>
          <w:szCs w:val="28"/>
        </w:rPr>
        <w:t>ợ</w:t>
      </w:r>
      <w:r>
        <w:rPr>
          <w:sz w:val="28"/>
          <w:szCs w:val="28"/>
        </w:rPr>
        <w:t>p v</w:t>
      </w:r>
      <w:r>
        <w:rPr>
          <w:sz w:val="28"/>
          <w:szCs w:val="28"/>
        </w:rPr>
        <w:t>ớ</w:t>
      </w:r>
      <w:r>
        <w:rPr>
          <w:sz w:val="28"/>
          <w:szCs w:val="28"/>
        </w:rPr>
        <w:t>i các t</w:t>
      </w:r>
      <w:r>
        <w:rPr>
          <w:sz w:val="28"/>
          <w:szCs w:val="28"/>
        </w:rPr>
        <w:t>ổ</w:t>
      </w:r>
      <w:r>
        <w:rPr>
          <w:sz w:val="28"/>
          <w:szCs w:val="28"/>
        </w:rPr>
        <w:t xml:space="preserve"> ch</w:t>
      </w:r>
      <w:r>
        <w:rPr>
          <w:sz w:val="28"/>
          <w:szCs w:val="28"/>
        </w:rPr>
        <w:t>ứ</w:t>
      </w:r>
      <w:r>
        <w:rPr>
          <w:sz w:val="28"/>
          <w:szCs w:val="28"/>
        </w:rPr>
        <w:t>c đoàn th</w:t>
      </w:r>
      <w:r>
        <w:rPr>
          <w:sz w:val="28"/>
          <w:szCs w:val="28"/>
        </w:rPr>
        <w:t>ể</w:t>
      </w:r>
      <w:r>
        <w:rPr>
          <w:sz w:val="28"/>
          <w:szCs w:val="28"/>
        </w:rPr>
        <w:t xml:space="preserve"> trong đơn v</w:t>
      </w:r>
      <w:r>
        <w:rPr>
          <w:sz w:val="28"/>
          <w:szCs w:val="28"/>
        </w:rPr>
        <w:t>ị</w:t>
      </w:r>
      <w:r>
        <w:rPr>
          <w:sz w:val="28"/>
          <w:szCs w:val="28"/>
        </w:rPr>
        <w:t xml:space="preserve"> tri</w:t>
      </w:r>
      <w:r>
        <w:rPr>
          <w:sz w:val="28"/>
          <w:szCs w:val="28"/>
        </w:rPr>
        <w:t>ể</w:t>
      </w:r>
      <w:r>
        <w:rPr>
          <w:sz w:val="28"/>
          <w:szCs w:val="28"/>
        </w:rPr>
        <w:t>n khai hi</w:t>
      </w:r>
      <w:r>
        <w:rPr>
          <w:sz w:val="28"/>
          <w:szCs w:val="28"/>
        </w:rPr>
        <w:t>ệ</w:t>
      </w:r>
      <w:r>
        <w:rPr>
          <w:sz w:val="28"/>
          <w:szCs w:val="28"/>
        </w:rPr>
        <w:t>u qu</w:t>
      </w:r>
      <w:r>
        <w:rPr>
          <w:sz w:val="28"/>
          <w:szCs w:val="28"/>
        </w:rPr>
        <w:t>ả</w:t>
      </w:r>
      <w:r>
        <w:rPr>
          <w:sz w:val="28"/>
          <w:szCs w:val="28"/>
        </w:rPr>
        <w:t>. Thông tin chi ti</w:t>
      </w:r>
      <w:r>
        <w:rPr>
          <w:sz w:val="28"/>
          <w:szCs w:val="28"/>
        </w:rPr>
        <w:t>ế</w:t>
      </w:r>
      <w:r>
        <w:rPr>
          <w:sz w:val="28"/>
          <w:szCs w:val="28"/>
        </w:rPr>
        <w:t>t v</w:t>
      </w:r>
      <w:r>
        <w:rPr>
          <w:sz w:val="28"/>
          <w:szCs w:val="28"/>
        </w:rPr>
        <w:t>ề</w:t>
      </w:r>
      <w:r>
        <w:rPr>
          <w:sz w:val="28"/>
          <w:szCs w:val="28"/>
        </w:rPr>
        <w:t xml:space="preserve"> Cu</w:t>
      </w:r>
      <w:r>
        <w:rPr>
          <w:sz w:val="28"/>
          <w:szCs w:val="28"/>
        </w:rPr>
        <w:t>ộ</w:t>
      </w:r>
      <w:r>
        <w:rPr>
          <w:sz w:val="28"/>
          <w:szCs w:val="28"/>
        </w:rPr>
        <w:t>c thi:</w:t>
      </w:r>
    </w:p>
    <w:p w:rsidR="00037C8D" w:rsidRDefault="00EA7F3C">
      <w:pPr>
        <w:spacing w:before="120" w:after="120" w:line="240" w:lineRule="auto"/>
        <w:jc w:val="both"/>
        <w:rPr>
          <w:sz w:val="28"/>
          <w:szCs w:val="28"/>
        </w:rPr>
      </w:pPr>
      <w:r>
        <w:rPr>
          <w:sz w:val="28"/>
          <w:szCs w:val="28"/>
        </w:rPr>
        <w:tab/>
        <w:t>- Th</w:t>
      </w:r>
      <w:r>
        <w:rPr>
          <w:sz w:val="28"/>
          <w:szCs w:val="28"/>
        </w:rPr>
        <w:t>ể</w:t>
      </w:r>
      <w:r>
        <w:rPr>
          <w:sz w:val="28"/>
          <w:szCs w:val="28"/>
        </w:rPr>
        <w:t xml:space="preserve"> l</w:t>
      </w:r>
      <w:r>
        <w:rPr>
          <w:sz w:val="28"/>
          <w:szCs w:val="28"/>
        </w:rPr>
        <w:t>ệ</w:t>
      </w:r>
      <w:r>
        <w:rPr>
          <w:sz w:val="28"/>
          <w:szCs w:val="28"/>
        </w:rPr>
        <w:t xml:space="preserve"> Cu</w:t>
      </w:r>
      <w:r>
        <w:rPr>
          <w:sz w:val="28"/>
          <w:szCs w:val="28"/>
        </w:rPr>
        <w:t>ộ</w:t>
      </w:r>
      <w:r>
        <w:rPr>
          <w:sz w:val="28"/>
          <w:szCs w:val="28"/>
        </w:rPr>
        <w:t>c thi: Ph</w:t>
      </w:r>
      <w:r>
        <w:rPr>
          <w:sz w:val="28"/>
          <w:szCs w:val="28"/>
        </w:rPr>
        <w:t>ụ</w:t>
      </w:r>
      <w:r>
        <w:rPr>
          <w:sz w:val="28"/>
          <w:szCs w:val="28"/>
        </w:rPr>
        <w:t xml:space="preserve"> l</w:t>
      </w:r>
      <w:r>
        <w:rPr>
          <w:sz w:val="28"/>
          <w:szCs w:val="28"/>
        </w:rPr>
        <w:t>ụ</w:t>
      </w:r>
      <w:r>
        <w:rPr>
          <w:sz w:val="28"/>
          <w:szCs w:val="28"/>
        </w:rPr>
        <w:t>c đính kèm;</w:t>
      </w:r>
    </w:p>
    <w:p w:rsidR="00037C8D" w:rsidRDefault="00EA7F3C">
      <w:pPr>
        <w:spacing w:before="120" w:after="120" w:line="240" w:lineRule="auto"/>
        <w:jc w:val="both"/>
        <w:rPr>
          <w:sz w:val="28"/>
          <w:szCs w:val="28"/>
        </w:rPr>
      </w:pPr>
      <w:r>
        <w:rPr>
          <w:sz w:val="28"/>
          <w:szCs w:val="28"/>
        </w:rPr>
        <w:tab/>
        <w:t xml:space="preserve">- Website: </w:t>
      </w:r>
      <w:hyperlink r:id="rId4" w:history="1">
        <w:r>
          <w:rPr>
            <w:rStyle w:val="Hyperlink"/>
            <w:sz w:val="28"/>
            <w:szCs w:val="28"/>
          </w:rPr>
          <w:t>https://vcnet.vn</w:t>
        </w:r>
      </w:hyperlink>
      <w:r>
        <w:rPr>
          <w:sz w:val="28"/>
          <w:szCs w:val="28"/>
        </w:rPr>
        <w:t xml:space="preserve">.   </w:t>
      </w:r>
    </w:p>
    <w:p w:rsidR="00037C8D" w:rsidRDefault="00EA7F3C">
      <w:pPr>
        <w:spacing w:before="120" w:after="120" w:line="240" w:lineRule="auto"/>
        <w:jc w:val="both"/>
        <w:rPr>
          <w:rFonts w:cs="Times New Roman"/>
          <w:sz w:val="28"/>
          <w:szCs w:val="28"/>
        </w:rPr>
      </w:pPr>
      <w:r>
        <w:rPr>
          <w:rFonts w:cs="Times New Roman"/>
          <w:sz w:val="28"/>
          <w:szCs w:val="28"/>
        </w:rPr>
        <w:tab/>
        <w:t>Thông tin liên h</w:t>
      </w:r>
      <w:r>
        <w:rPr>
          <w:rFonts w:cs="Times New Roman"/>
          <w:sz w:val="28"/>
          <w:szCs w:val="28"/>
        </w:rPr>
        <w:t>ệ</w:t>
      </w:r>
      <w:r>
        <w:rPr>
          <w:rFonts w:cs="Times New Roman"/>
          <w:sz w:val="28"/>
          <w:szCs w:val="28"/>
        </w:rPr>
        <w:t xml:space="preserve">: </w:t>
      </w:r>
    </w:p>
    <w:p w:rsidR="00037C8D" w:rsidRDefault="00EA7F3C">
      <w:pPr>
        <w:spacing w:before="120" w:after="120" w:line="240" w:lineRule="auto"/>
        <w:jc w:val="both"/>
        <w:rPr>
          <w:rFonts w:cs="Times New Roman"/>
          <w:sz w:val="28"/>
          <w:szCs w:val="28"/>
        </w:rPr>
      </w:pPr>
      <w:r>
        <w:rPr>
          <w:rFonts w:cs="Times New Roman"/>
          <w:sz w:val="28"/>
          <w:szCs w:val="28"/>
        </w:rPr>
        <w:tab/>
        <w:t>- Cơ quan thư</w:t>
      </w:r>
      <w:r>
        <w:rPr>
          <w:rFonts w:cs="Times New Roman"/>
          <w:sz w:val="28"/>
          <w:szCs w:val="28"/>
        </w:rPr>
        <w:t>ờ</w:t>
      </w:r>
      <w:r>
        <w:rPr>
          <w:rFonts w:cs="Times New Roman"/>
          <w:sz w:val="28"/>
          <w:szCs w:val="28"/>
        </w:rPr>
        <w:t>ng tr</w:t>
      </w:r>
      <w:r>
        <w:rPr>
          <w:rFonts w:cs="Times New Roman"/>
          <w:sz w:val="28"/>
          <w:szCs w:val="28"/>
        </w:rPr>
        <w:t>ự</w:t>
      </w:r>
      <w:r>
        <w:rPr>
          <w:rFonts w:cs="Times New Roman"/>
          <w:sz w:val="28"/>
          <w:szCs w:val="28"/>
        </w:rPr>
        <w:t>c Cu</w:t>
      </w:r>
      <w:r>
        <w:rPr>
          <w:rFonts w:cs="Times New Roman"/>
          <w:sz w:val="28"/>
          <w:szCs w:val="28"/>
        </w:rPr>
        <w:t>ộ</w:t>
      </w:r>
      <w:r>
        <w:rPr>
          <w:rFonts w:cs="Times New Roman"/>
          <w:sz w:val="28"/>
          <w:szCs w:val="28"/>
        </w:rPr>
        <w:t>c thi: Báo Đi</w:t>
      </w:r>
      <w:r>
        <w:rPr>
          <w:rFonts w:cs="Times New Roman"/>
          <w:sz w:val="28"/>
          <w:szCs w:val="28"/>
        </w:rPr>
        <w:t>ệ</w:t>
      </w:r>
      <w:r>
        <w:rPr>
          <w:rFonts w:cs="Times New Roman"/>
          <w:sz w:val="28"/>
          <w:szCs w:val="28"/>
        </w:rPr>
        <w:t>n t</w:t>
      </w:r>
      <w:r>
        <w:rPr>
          <w:rFonts w:cs="Times New Roman"/>
          <w:sz w:val="28"/>
          <w:szCs w:val="28"/>
        </w:rPr>
        <w:t>ử</w:t>
      </w:r>
      <w:r>
        <w:rPr>
          <w:rFonts w:cs="Times New Roman"/>
          <w:sz w:val="28"/>
          <w:szCs w:val="28"/>
        </w:rPr>
        <w:t xml:space="preserve"> Đ</w:t>
      </w:r>
      <w:r>
        <w:rPr>
          <w:rFonts w:cs="Times New Roman"/>
          <w:sz w:val="28"/>
          <w:szCs w:val="28"/>
        </w:rPr>
        <w:t>ả</w:t>
      </w:r>
      <w:r>
        <w:rPr>
          <w:rFonts w:cs="Times New Roman"/>
          <w:sz w:val="28"/>
          <w:szCs w:val="28"/>
        </w:rPr>
        <w:t>ng C</w:t>
      </w:r>
      <w:r>
        <w:rPr>
          <w:rFonts w:cs="Times New Roman"/>
          <w:sz w:val="28"/>
          <w:szCs w:val="28"/>
        </w:rPr>
        <w:t>ộ</w:t>
      </w:r>
      <w:r>
        <w:rPr>
          <w:rFonts w:cs="Times New Roman"/>
          <w:sz w:val="28"/>
          <w:szCs w:val="28"/>
        </w:rPr>
        <w:t>ng s</w:t>
      </w:r>
      <w:r>
        <w:rPr>
          <w:rFonts w:cs="Times New Roman"/>
          <w:sz w:val="28"/>
          <w:szCs w:val="28"/>
        </w:rPr>
        <w:t>ả</w:t>
      </w:r>
      <w:r>
        <w:rPr>
          <w:rFonts w:cs="Times New Roman"/>
          <w:sz w:val="28"/>
          <w:szCs w:val="28"/>
        </w:rPr>
        <w:t>n Vi</w:t>
      </w:r>
      <w:r>
        <w:rPr>
          <w:rFonts w:cs="Times New Roman"/>
          <w:sz w:val="28"/>
          <w:szCs w:val="28"/>
        </w:rPr>
        <w:t>ệ</w:t>
      </w:r>
      <w:r>
        <w:rPr>
          <w:rFonts w:cs="Times New Roman"/>
          <w:sz w:val="28"/>
          <w:szCs w:val="28"/>
        </w:rPr>
        <w:t>t Nam, đi</w:t>
      </w:r>
      <w:r>
        <w:rPr>
          <w:rFonts w:cs="Times New Roman"/>
          <w:sz w:val="28"/>
          <w:szCs w:val="28"/>
        </w:rPr>
        <w:t>ệ</w:t>
      </w:r>
      <w:r>
        <w:rPr>
          <w:rFonts w:cs="Times New Roman"/>
          <w:sz w:val="28"/>
          <w:szCs w:val="28"/>
        </w:rPr>
        <w:t>n tho</w:t>
      </w:r>
      <w:r>
        <w:rPr>
          <w:rFonts w:cs="Times New Roman"/>
          <w:sz w:val="28"/>
          <w:szCs w:val="28"/>
        </w:rPr>
        <w:t>ạ</w:t>
      </w:r>
      <w:r>
        <w:rPr>
          <w:rFonts w:cs="Times New Roman"/>
          <w:sz w:val="28"/>
          <w:szCs w:val="28"/>
        </w:rPr>
        <w:t>i: 08048460, 08048161, 08048520.</w:t>
      </w:r>
    </w:p>
    <w:p w:rsidR="00037C8D" w:rsidRDefault="00EA7F3C">
      <w:pPr>
        <w:spacing w:before="120" w:after="120" w:line="240" w:lineRule="auto"/>
        <w:jc w:val="both"/>
        <w:rPr>
          <w:rFonts w:cs="Times New Roman"/>
          <w:sz w:val="28"/>
          <w:szCs w:val="28"/>
        </w:rPr>
      </w:pPr>
      <w:r>
        <w:rPr>
          <w:rFonts w:cs="Times New Roman"/>
          <w:sz w:val="28"/>
          <w:szCs w:val="28"/>
        </w:rPr>
        <w:tab/>
        <w:t>- Đ</w:t>
      </w:r>
      <w:r>
        <w:rPr>
          <w:rFonts w:cs="Times New Roman"/>
          <w:sz w:val="28"/>
          <w:szCs w:val="28"/>
        </w:rPr>
        <w:t>ồ</w:t>
      </w:r>
      <w:r>
        <w:rPr>
          <w:rFonts w:cs="Times New Roman"/>
          <w:sz w:val="28"/>
          <w:szCs w:val="28"/>
        </w:rPr>
        <w:t>ng chí Nguy</w:t>
      </w:r>
      <w:r>
        <w:rPr>
          <w:rFonts w:cs="Times New Roman"/>
          <w:sz w:val="28"/>
          <w:szCs w:val="28"/>
        </w:rPr>
        <w:t>ễ</w:t>
      </w:r>
      <w:r>
        <w:rPr>
          <w:rFonts w:cs="Times New Roman"/>
          <w:sz w:val="28"/>
          <w:szCs w:val="28"/>
        </w:rPr>
        <w:t>n Xuân Hà, Chuyên viên V</w:t>
      </w:r>
      <w:r>
        <w:rPr>
          <w:rFonts w:cs="Times New Roman"/>
          <w:sz w:val="28"/>
          <w:szCs w:val="28"/>
        </w:rPr>
        <w:t>ụ</w:t>
      </w:r>
      <w:r>
        <w:rPr>
          <w:rFonts w:cs="Times New Roman"/>
          <w:sz w:val="28"/>
          <w:szCs w:val="28"/>
        </w:rPr>
        <w:t xml:space="preserve"> Giáo d</w:t>
      </w:r>
      <w:r>
        <w:rPr>
          <w:rFonts w:cs="Times New Roman"/>
          <w:sz w:val="28"/>
          <w:szCs w:val="28"/>
        </w:rPr>
        <w:t>ụ</w:t>
      </w:r>
      <w:r>
        <w:rPr>
          <w:rFonts w:cs="Times New Roman"/>
          <w:sz w:val="28"/>
          <w:szCs w:val="28"/>
        </w:rPr>
        <w:t>c Chính tr</w:t>
      </w:r>
      <w:r>
        <w:rPr>
          <w:rFonts w:cs="Times New Roman"/>
          <w:sz w:val="28"/>
          <w:szCs w:val="28"/>
        </w:rPr>
        <w:t>ị</w:t>
      </w:r>
      <w:r>
        <w:rPr>
          <w:rFonts w:cs="Times New Roman"/>
          <w:sz w:val="28"/>
          <w:szCs w:val="28"/>
        </w:rPr>
        <w:t xml:space="preserve"> và Công tác h</w:t>
      </w:r>
      <w:r>
        <w:rPr>
          <w:rFonts w:cs="Times New Roman"/>
          <w:sz w:val="28"/>
          <w:szCs w:val="28"/>
        </w:rPr>
        <w:t>ọ</w:t>
      </w:r>
      <w:r>
        <w:rPr>
          <w:rFonts w:cs="Times New Roman"/>
          <w:sz w:val="28"/>
          <w:szCs w:val="28"/>
        </w:rPr>
        <w:t>c sinh, sinh viên, B</w:t>
      </w:r>
      <w:r>
        <w:rPr>
          <w:rFonts w:cs="Times New Roman"/>
          <w:sz w:val="28"/>
          <w:szCs w:val="28"/>
        </w:rPr>
        <w:t>ộ</w:t>
      </w:r>
      <w:r>
        <w:rPr>
          <w:rFonts w:cs="Times New Roman"/>
          <w:sz w:val="28"/>
          <w:szCs w:val="28"/>
        </w:rPr>
        <w:t xml:space="preserve"> GDĐT, đi</w:t>
      </w:r>
      <w:r>
        <w:rPr>
          <w:rFonts w:cs="Times New Roman"/>
          <w:sz w:val="28"/>
          <w:szCs w:val="28"/>
        </w:rPr>
        <w:t>ệ</w:t>
      </w:r>
      <w:r>
        <w:rPr>
          <w:rFonts w:cs="Times New Roman"/>
          <w:sz w:val="28"/>
          <w:szCs w:val="28"/>
        </w:rPr>
        <w:t>n tho</w:t>
      </w:r>
      <w:r>
        <w:rPr>
          <w:rFonts w:cs="Times New Roman"/>
          <w:sz w:val="28"/>
          <w:szCs w:val="28"/>
        </w:rPr>
        <w:t>ạ</w:t>
      </w:r>
      <w:r>
        <w:rPr>
          <w:rFonts w:cs="Times New Roman"/>
          <w:sz w:val="28"/>
          <w:szCs w:val="28"/>
        </w:rPr>
        <w:t xml:space="preserve">i: 0837485479./. </w:t>
      </w:r>
    </w:p>
    <w:tbl>
      <w:tblPr>
        <w:tblW w:w="0" w:type="auto"/>
        <w:tblLook w:val="04A0" w:firstRow="1" w:lastRow="0" w:firstColumn="1" w:lastColumn="0" w:noHBand="0" w:noVBand="1"/>
      </w:tblPr>
      <w:tblGrid>
        <w:gridCol w:w="4644"/>
        <w:gridCol w:w="4644"/>
      </w:tblGrid>
      <w:tr w:rsidR="00037C8D">
        <w:tc>
          <w:tcPr>
            <w:tcW w:w="4644" w:type="dxa"/>
          </w:tcPr>
          <w:p w:rsidR="00037C8D" w:rsidRDefault="00EA7F3C">
            <w:pPr>
              <w:spacing w:after="0" w:line="240" w:lineRule="auto"/>
              <w:jc w:val="both"/>
              <w:rPr>
                <w:sz w:val="28"/>
                <w:szCs w:val="28"/>
              </w:rPr>
            </w:pPr>
            <w:r>
              <w:rPr>
                <w:sz w:val="28"/>
                <w:szCs w:val="28"/>
              </w:rPr>
              <w:t xml:space="preserve"> </w:t>
            </w:r>
          </w:p>
          <w:p w:rsidR="00037C8D" w:rsidRDefault="00EA7F3C">
            <w:pPr>
              <w:spacing w:after="0" w:line="240" w:lineRule="auto"/>
              <w:jc w:val="both"/>
              <w:rPr>
                <w:b/>
                <w:bCs/>
                <w:i/>
                <w:iCs/>
                <w:sz w:val="22"/>
              </w:rPr>
            </w:pPr>
            <w:r>
              <w:rPr>
                <w:b/>
                <w:bCs/>
                <w:i/>
                <w:iCs/>
              </w:rPr>
              <w:t>Nơi nh</w:t>
            </w:r>
            <w:r>
              <w:rPr>
                <w:b/>
                <w:bCs/>
                <w:i/>
                <w:iCs/>
              </w:rPr>
              <w:t>ậ</w:t>
            </w:r>
            <w:r>
              <w:rPr>
                <w:b/>
                <w:bCs/>
                <w:i/>
                <w:iCs/>
              </w:rPr>
              <w:t>n:</w:t>
            </w:r>
          </w:p>
          <w:p w:rsidR="00037C8D" w:rsidRDefault="00EA7F3C">
            <w:pPr>
              <w:spacing w:after="0" w:line="240" w:lineRule="auto"/>
              <w:jc w:val="both"/>
              <w:rPr>
                <w:sz w:val="22"/>
              </w:rPr>
            </w:pPr>
            <w:r>
              <w:rPr>
                <w:sz w:val="22"/>
              </w:rPr>
              <w:t>- Như trên;</w:t>
            </w:r>
          </w:p>
          <w:p w:rsidR="00037C8D" w:rsidRDefault="00EA7F3C">
            <w:pPr>
              <w:spacing w:after="0" w:line="240" w:lineRule="auto"/>
              <w:jc w:val="both"/>
              <w:rPr>
                <w:sz w:val="22"/>
              </w:rPr>
            </w:pPr>
            <w:r>
              <w:rPr>
                <w:sz w:val="22"/>
              </w:rPr>
              <w:t>- B</w:t>
            </w:r>
            <w:r>
              <w:rPr>
                <w:sz w:val="22"/>
              </w:rPr>
              <w:t>ộ</w:t>
            </w:r>
            <w:r>
              <w:rPr>
                <w:sz w:val="22"/>
              </w:rPr>
              <w:t xml:space="preserve"> GDĐT;</w:t>
            </w:r>
          </w:p>
          <w:p w:rsidR="00037C8D" w:rsidRDefault="00EA7F3C">
            <w:pPr>
              <w:spacing w:after="0" w:line="240" w:lineRule="auto"/>
              <w:jc w:val="both"/>
              <w:rPr>
                <w:sz w:val="22"/>
              </w:rPr>
            </w:pPr>
            <w:r>
              <w:rPr>
                <w:sz w:val="22"/>
              </w:rPr>
              <w:t>- Đ/c Giám đ</w:t>
            </w:r>
            <w:r>
              <w:rPr>
                <w:sz w:val="22"/>
              </w:rPr>
              <w:t>ố</w:t>
            </w:r>
            <w:r>
              <w:rPr>
                <w:sz w:val="22"/>
              </w:rPr>
              <w:t>c S</w:t>
            </w:r>
            <w:r>
              <w:rPr>
                <w:sz w:val="22"/>
              </w:rPr>
              <w:t>ở</w:t>
            </w:r>
            <w:r>
              <w:rPr>
                <w:sz w:val="22"/>
              </w:rPr>
              <w:t>;</w:t>
            </w:r>
          </w:p>
          <w:p w:rsidR="00037C8D" w:rsidRDefault="00EA7F3C">
            <w:pPr>
              <w:spacing w:after="0" w:line="240" w:lineRule="auto"/>
              <w:jc w:val="both"/>
              <w:rPr>
                <w:sz w:val="22"/>
              </w:rPr>
            </w:pPr>
            <w:r>
              <w:rPr>
                <w:sz w:val="22"/>
              </w:rPr>
              <w:t>- Đ/c PGĐ Ph</w:t>
            </w:r>
            <w:r>
              <w:rPr>
                <w:sz w:val="22"/>
              </w:rPr>
              <w:t>ạ</w:t>
            </w:r>
            <w:r>
              <w:rPr>
                <w:sz w:val="22"/>
              </w:rPr>
              <w:t>m Xuân Ti</w:t>
            </w:r>
            <w:r>
              <w:rPr>
                <w:sz w:val="22"/>
              </w:rPr>
              <w:t>ế</w:t>
            </w:r>
            <w:r>
              <w:rPr>
                <w:sz w:val="22"/>
              </w:rPr>
              <w:t>n;</w:t>
            </w:r>
          </w:p>
          <w:p w:rsidR="00037C8D" w:rsidRDefault="00EA7F3C">
            <w:pPr>
              <w:spacing w:after="0" w:line="240" w:lineRule="auto"/>
              <w:jc w:val="both"/>
              <w:rPr>
                <w:sz w:val="28"/>
                <w:szCs w:val="28"/>
              </w:rPr>
            </w:pPr>
            <w:r>
              <w:rPr>
                <w:sz w:val="22"/>
                <w:lang w:val="es-ES"/>
              </w:rPr>
              <w:t>- Lưu: VT, CTTT.</w:t>
            </w:r>
          </w:p>
        </w:tc>
        <w:tc>
          <w:tcPr>
            <w:tcW w:w="4644" w:type="dxa"/>
          </w:tcPr>
          <w:p w:rsidR="00037C8D" w:rsidRDefault="00EA7F3C">
            <w:pPr>
              <w:spacing w:after="0" w:line="240" w:lineRule="auto"/>
              <w:jc w:val="center"/>
              <w:rPr>
                <w:b/>
                <w:sz w:val="26"/>
                <w:szCs w:val="28"/>
              </w:rPr>
            </w:pPr>
            <w:r>
              <w:rPr>
                <w:b/>
                <w:sz w:val="26"/>
                <w:szCs w:val="28"/>
              </w:rPr>
              <w:t>KT. GIÁM Đ</w:t>
            </w:r>
            <w:r>
              <w:rPr>
                <w:b/>
                <w:sz w:val="26"/>
                <w:szCs w:val="28"/>
              </w:rPr>
              <w:t>Ố</w:t>
            </w:r>
            <w:r>
              <w:rPr>
                <w:b/>
                <w:sz w:val="26"/>
                <w:szCs w:val="28"/>
              </w:rPr>
              <w:t>C</w:t>
            </w:r>
          </w:p>
          <w:p w:rsidR="00037C8D" w:rsidRDefault="00EA7F3C">
            <w:pPr>
              <w:spacing w:after="0" w:line="240" w:lineRule="auto"/>
              <w:jc w:val="center"/>
              <w:rPr>
                <w:b/>
                <w:sz w:val="26"/>
                <w:szCs w:val="28"/>
              </w:rPr>
            </w:pPr>
            <w:r>
              <w:rPr>
                <w:b/>
                <w:sz w:val="26"/>
                <w:szCs w:val="28"/>
              </w:rPr>
              <w:t>PHÓ GIÁM Đ</w:t>
            </w:r>
            <w:r>
              <w:rPr>
                <w:b/>
                <w:sz w:val="26"/>
                <w:szCs w:val="28"/>
              </w:rPr>
              <w:t>Ố</w:t>
            </w:r>
            <w:r>
              <w:rPr>
                <w:b/>
                <w:sz w:val="26"/>
                <w:szCs w:val="28"/>
              </w:rPr>
              <w:t>C</w:t>
            </w:r>
          </w:p>
          <w:p w:rsidR="00037C8D" w:rsidRDefault="00EA7F3C">
            <w:pPr>
              <w:spacing w:after="0" w:line="240" w:lineRule="auto"/>
              <w:jc w:val="center"/>
              <w:rPr>
                <w:b/>
                <w:sz w:val="28"/>
                <w:szCs w:val="28"/>
              </w:rPr>
            </w:pPr>
            <w:r>
              <w:rPr>
                <w:b/>
                <w:sz w:val="28"/>
                <w:szCs w:val="28"/>
              </w:rPr>
              <w:t>(Đã ký)</w:t>
            </w:r>
          </w:p>
          <w:p w:rsidR="00037C8D" w:rsidRDefault="00037C8D">
            <w:pPr>
              <w:spacing w:after="0" w:line="240" w:lineRule="auto"/>
              <w:jc w:val="center"/>
              <w:rPr>
                <w:b/>
                <w:sz w:val="28"/>
                <w:szCs w:val="28"/>
              </w:rPr>
            </w:pPr>
          </w:p>
          <w:p w:rsidR="00037C8D" w:rsidRDefault="00037C8D">
            <w:pPr>
              <w:spacing w:after="0" w:line="240" w:lineRule="auto"/>
              <w:jc w:val="center"/>
              <w:rPr>
                <w:b/>
                <w:sz w:val="28"/>
                <w:szCs w:val="28"/>
              </w:rPr>
            </w:pPr>
          </w:p>
          <w:p w:rsidR="00037C8D" w:rsidRDefault="00037C8D">
            <w:pPr>
              <w:spacing w:after="0" w:line="240" w:lineRule="auto"/>
              <w:jc w:val="center"/>
              <w:rPr>
                <w:b/>
                <w:sz w:val="28"/>
                <w:szCs w:val="28"/>
              </w:rPr>
            </w:pPr>
          </w:p>
          <w:p w:rsidR="00037C8D" w:rsidRDefault="00037C8D">
            <w:pPr>
              <w:spacing w:after="0" w:line="240" w:lineRule="auto"/>
              <w:jc w:val="center"/>
              <w:rPr>
                <w:b/>
                <w:sz w:val="28"/>
                <w:szCs w:val="28"/>
              </w:rPr>
            </w:pPr>
          </w:p>
          <w:p w:rsidR="00037C8D" w:rsidRDefault="00EA7F3C">
            <w:pPr>
              <w:spacing w:after="0" w:line="240" w:lineRule="auto"/>
              <w:jc w:val="center"/>
              <w:rPr>
                <w:sz w:val="28"/>
                <w:szCs w:val="28"/>
              </w:rPr>
            </w:pPr>
            <w:r>
              <w:rPr>
                <w:b/>
                <w:sz w:val="28"/>
                <w:szCs w:val="28"/>
              </w:rPr>
              <w:t>Ph</w:t>
            </w:r>
            <w:r>
              <w:rPr>
                <w:b/>
                <w:sz w:val="28"/>
                <w:szCs w:val="28"/>
              </w:rPr>
              <w:t>ạ</w:t>
            </w:r>
            <w:r>
              <w:rPr>
                <w:b/>
                <w:sz w:val="28"/>
                <w:szCs w:val="28"/>
              </w:rPr>
              <w:t>m Xuân Ti</w:t>
            </w:r>
            <w:r>
              <w:rPr>
                <w:b/>
                <w:sz w:val="28"/>
                <w:szCs w:val="28"/>
              </w:rPr>
              <w:t>ế</w:t>
            </w:r>
            <w:r>
              <w:rPr>
                <w:b/>
                <w:sz w:val="28"/>
                <w:szCs w:val="28"/>
              </w:rPr>
              <w:t>n</w:t>
            </w:r>
          </w:p>
        </w:tc>
      </w:tr>
    </w:tbl>
    <w:p w:rsidR="00037C8D" w:rsidRDefault="00037C8D">
      <w:pPr>
        <w:spacing w:after="0" w:line="240" w:lineRule="auto"/>
        <w:jc w:val="both"/>
        <w:rPr>
          <w:sz w:val="28"/>
          <w:szCs w:val="28"/>
        </w:rPr>
      </w:pPr>
    </w:p>
    <w:p w:rsidR="00037C8D" w:rsidRDefault="00037C8D">
      <w:pPr>
        <w:spacing w:after="0" w:line="240" w:lineRule="auto"/>
        <w:jc w:val="both"/>
        <w:rPr>
          <w:sz w:val="28"/>
          <w:szCs w:val="28"/>
        </w:rPr>
      </w:pPr>
    </w:p>
    <w:p w:rsidR="00037C8D" w:rsidRDefault="00037C8D">
      <w:pPr>
        <w:spacing w:after="0" w:line="240" w:lineRule="auto"/>
        <w:jc w:val="both"/>
        <w:rPr>
          <w:sz w:val="28"/>
          <w:szCs w:val="28"/>
        </w:rPr>
      </w:pPr>
    </w:p>
    <w:p w:rsidR="00037C8D" w:rsidRDefault="00037C8D">
      <w:pPr>
        <w:spacing w:after="0" w:line="240" w:lineRule="auto"/>
        <w:jc w:val="both"/>
        <w:rPr>
          <w:sz w:val="28"/>
          <w:szCs w:val="28"/>
        </w:rPr>
      </w:pPr>
    </w:p>
    <w:p w:rsidR="00037C8D" w:rsidRDefault="00037C8D">
      <w:pPr>
        <w:spacing w:after="0" w:line="240" w:lineRule="auto"/>
        <w:jc w:val="both"/>
        <w:rPr>
          <w:sz w:val="28"/>
          <w:szCs w:val="28"/>
        </w:rPr>
      </w:pPr>
    </w:p>
    <w:p w:rsidR="00037C8D" w:rsidRDefault="00037C8D">
      <w:pPr>
        <w:spacing w:after="0" w:line="240" w:lineRule="auto"/>
        <w:jc w:val="both"/>
        <w:rPr>
          <w:sz w:val="28"/>
          <w:szCs w:val="28"/>
        </w:rPr>
      </w:pPr>
    </w:p>
    <w:p w:rsidR="00037C8D" w:rsidRDefault="00EA7F3C">
      <w:pPr>
        <w:spacing w:after="0" w:line="240" w:lineRule="auto"/>
        <w:jc w:val="center"/>
        <w:rPr>
          <w:rFonts w:eastAsia="Times New Roman" w:cs="Times New Roman"/>
          <w:b/>
          <w:bCs/>
          <w:color w:val="333333"/>
          <w:sz w:val="28"/>
          <w:szCs w:val="28"/>
        </w:rPr>
      </w:pPr>
      <w:r>
        <w:rPr>
          <w:rFonts w:eastAsia="Times New Roman" w:cs="Times New Roman"/>
          <w:b/>
          <w:bCs/>
          <w:color w:val="333333"/>
          <w:sz w:val="28"/>
          <w:szCs w:val="28"/>
        </w:rPr>
        <w:lastRenderedPageBreak/>
        <w:t>Thể lệ Cuộc thi</w:t>
      </w:r>
    </w:p>
    <w:p w:rsidR="00037C8D" w:rsidRDefault="00EA7F3C">
      <w:pPr>
        <w:spacing w:after="0" w:line="240" w:lineRule="auto"/>
        <w:jc w:val="center"/>
        <w:rPr>
          <w:rFonts w:eastAsia="Times New Roman" w:cs="Times New Roman"/>
          <w:i/>
          <w:color w:val="333333"/>
          <w:sz w:val="28"/>
          <w:szCs w:val="28"/>
        </w:rPr>
      </w:pPr>
      <w:r>
        <w:rPr>
          <w:rFonts w:eastAsia="Times New Roman" w:cs="Times New Roman"/>
          <w:bCs/>
          <w:i/>
          <w:color w:val="333333"/>
          <w:sz w:val="28"/>
          <w:szCs w:val="28"/>
        </w:rPr>
        <w:t xml:space="preserve">(Đính kèm Công văn số </w:t>
      </w:r>
      <w:r>
        <w:rPr>
          <w:rFonts w:eastAsia="Times New Roman" w:cs="Times New Roman"/>
          <w:bCs/>
          <w:i/>
          <w:color w:val="333333"/>
          <w:sz w:val="28"/>
          <w:szCs w:val="28"/>
        </w:rPr>
        <w:t>4468/SGDĐT-CTTT, ngày 08 tháng 10 năm 2019)</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noProof/>
          <w:color w:val="000000"/>
          <w:sz w:val="28"/>
          <w:szCs w:val="28"/>
          <w:lang w:val="vi-VN" w:eastAsia="vi-VN"/>
        </w:rPr>
        <mc:AlternateContent>
          <mc:Choice Requires="wps">
            <w:drawing>
              <wp:inline distT="0" distB="0" distL="0" distR="0">
                <wp:extent cx="304800" cy="304800"/>
                <wp:effectExtent l="0" t="0" r="0" b="0"/>
                <wp:docPr id="1" name="AutoShape 1">
                  <a:hlinkClick xmlns:a="http://schemas.openxmlformats.org/drawingml/2006/main" r:id="rId5" tooltip="&quot;I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40956" id="AutoShape 1" o:spid="_x0000_s1026" href="javascript:void(0);" title="&quot;I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" o:button="t" filled="f" stroked="f">
                <v:fill o:detectmouseclick="t"/>
                <o:lock v:ext="edit" aspectratio="t"/>
                <w10:anchorlock/>
              </v:rect>
            </w:pict>
          </mc:Fallback>
        </mc:AlternateContent>
      </w:r>
      <w:r>
        <w:rPr>
          <w:rFonts w:eastAsia="Times New Roman" w:cs="Times New Roman"/>
          <w:b/>
          <w:bCs/>
          <w:color w:val="2E2E2E"/>
          <w:sz w:val="28"/>
          <w:szCs w:val="28"/>
        </w:rPr>
        <w:tab/>
        <w:t>Điều 1: Mục đích, yêu cầu</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 </w:t>
      </w:r>
      <w:r>
        <w:rPr>
          <w:rFonts w:eastAsia="Times New Roman" w:cs="Times New Roman"/>
          <w:color w:val="2E2E2E"/>
          <w:sz w:val="28"/>
          <w:szCs w:val="28"/>
        </w:rPr>
        <w:tab/>
        <w:t>- Góp phần tuyên truyền, giáo dục truyền thống cách mạng cho toàn Đảng, toàn dân và toàn quân ta, nhất là thế hệ trẻ về lịch sử vẻ vang 90</w:t>
      </w:r>
      <w:r>
        <w:rPr>
          <w:rFonts w:eastAsia="Times New Roman" w:cs="Times New Roman"/>
          <w:color w:val="2E2E2E"/>
          <w:sz w:val="28"/>
          <w:szCs w:val="28"/>
        </w:rPr>
        <w:t xml:space="preserve"> năm thành lập Đảng Cộng sản Việt Nam quang vinh.</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 Nâng cao nhận thức, lý tưởng cách mạng, niềm tự hào về Đảng ta - một đảng cách mạng chân chính luôn một lòng một dạ chiến đấu, hy sinh vì độc lập, tự do của Tổ quốc, vì hạnh phúc của Nhân dân.</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 Góp phầ</w:t>
      </w:r>
      <w:r>
        <w:rPr>
          <w:rFonts w:eastAsia="Times New Roman" w:cs="Times New Roman"/>
          <w:color w:val="2E2E2E"/>
          <w:sz w:val="28"/>
          <w:szCs w:val="28"/>
        </w:rPr>
        <w:t>n bảo vệ nền tảng tư tưởng của Đảng; đấu tranh phản bác những luận điệu sai trái, xuyên tạc, bóp méo lịch sử của các thế lực thù địch.</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 xml:space="preserve">- Tiếp tục phát huy truyền thống lịch sử và những bài học kinh nghiệm quý báu của Đảng ta được hun đúc nên từ truyền </w:t>
      </w:r>
      <w:r>
        <w:rPr>
          <w:rFonts w:eastAsia="Times New Roman" w:cs="Times New Roman"/>
          <w:color w:val="2E2E2E"/>
          <w:sz w:val="28"/>
          <w:szCs w:val="28"/>
        </w:rPr>
        <w:t>thống cách mạng vẻ vang; vận dụng linh hoạt, sáng tạo, hiệu quả vào công cuộc đổi mới, hội nhập quốc tế hiện nay.</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 xml:space="preserve">- Tuyên truyền, đẩy mạnh học tập, làm theo tư tưởng, đạo đức, phong cách Hồ Chí Minh sâu rộng trong toàn xã hội; qua đó, góp phần đẩy lùi sự </w:t>
      </w:r>
      <w:r>
        <w:rPr>
          <w:rFonts w:eastAsia="Times New Roman" w:cs="Times New Roman"/>
          <w:color w:val="2E2E2E"/>
          <w:sz w:val="28"/>
          <w:szCs w:val="28"/>
        </w:rPr>
        <w:t>suy thoái về tư tưởng chính trị, đạo đức, lối sống và những biểu hiện "tự diễn biến", "tự chuyển hóa”.</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 </w:t>
      </w:r>
      <w:r>
        <w:rPr>
          <w:rFonts w:eastAsia="Times New Roman" w:cs="Times New Roman"/>
          <w:b/>
          <w:bCs/>
          <w:color w:val="2E2E2E"/>
          <w:sz w:val="28"/>
          <w:szCs w:val="28"/>
        </w:rPr>
        <w:tab/>
        <w:t>Điều 2. Các quy định chung</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b/>
          <w:bCs/>
          <w:i/>
          <w:iCs/>
          <w:color w:val="2E2E2E"/>
          <w:sz w:val="28"/>
          <w:szCs w:val="28"/>
        </w:rPr>
        <w:tab/>
        <w:t>2.1. Đối tượng dự thi</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Người đang có tài khoản VCNET và người đăng ký tài khoản mới VCNET (trừ cán bộ, công chức, viên chức</w:t>
      </w:r>
      <w:r>
        <w:rPr>
          <w:rFonts w:eastAsia="Times New Roman" w:cs="Times New Roman"/>
          <w:color w:val="2E2E2E"/>
          <w:sz w:val="28"/>
          <w:szCs w:val="28"/>
        </w:rPr>
        <w:t xml:space="preserve"> của Ban Tuyên giáo Trung ương; Ban Chỉ đạo, Ban Tổ chức, Tiểu ban Nội dung, Ban Thư ký Cuộc thi).</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b/>
          <w:bCs/>
          <w:i/>
          <w:iCs/>
          <w:color w:val="2E2E2E"/>
          <w:sz w:val="28"/>
          <w:szCs w:val="28"/>
        </w:rPr>
        <w:tab/>
        <w:t>2.2. Hình thức thi</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Thi trắc nghiệm hằng tuần trên hệ thống mạng xã hội VCNET. </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b/>
          <w:bCs/>
          <w:color w:val="2E2E2E"/>
          <w:sz w:val="28"/>
          <w:szCs w:val="28"/>
        </w:rPr>
        <w:tab/>
        <w:t>Điều 3. Các quy định cụ thể</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Để đăng ký tài khoản, người dùng có thể truy c</w:t>
      </w:r>
      <w:r>
        <w:rPr>
          <w:rFonts w:eastAsia="Times New Roman" w:cs="Times New Roman"/>
          <w:color w:val="2E2E2E"/>
          <w:sz w:val="28"/>
          <w:szCs w:val="28"/>
        </w:rPr>
        <w:t>ập vào đường dẫn: http://vcnet.vn hoặc tải về qua ứng dụng trên các smartphone với cụm từ: VCNET. Truy cập vào trang web hoặc ứng dụng, người dùng chọn mục “Đăng ký”, nhập số điện thoại và nhận mã kích hoạt. Điền các thông tin cá nhân, bao gồm: Tên, giới t</w:t>
      </w:r>
      <w:r>
        <w:rPr>
          <w:rFonts w:eastAsia="Times New Roman" w:cs="Times New Roman"/>
          <w:color w:val="2E2E2E"/>
          <w:sz w:val="28"/>
          <w:szCs w:val="28"/>
        </w:rPr>
        <w:t>ính, ngày sinh, mật khẩu là có thể tạo ngay tài khoản một cách nhanh chóng.</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 Người dự thi tiến hành các thao tác để trả lời câu hỏi thi của Ban Tổ chức:</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 Truy cập vào trang mạng điện tử VCNET: https://vcnet.vn/, sau đó truy cập vào banner của Cuộc thi;</w:t>
      </w:r>
      <w:r>
        <w:rPr>
          <w:rFonts w:eastAsia="Times New Roman" w:cs="Times New Roman"/>
          <w:color w:val="2E2E2E"/>
          <w:sz w:val="28"/>
          <w:szCs w:val="28"/>
        </w:rPr>
        <w:t xml:space="preserve"> hoặc truy cập vào một trong các trang web: Báo điện tử Đảng Cộng sản Việt Nam (www.dangcongsan.vn); Báo Nhân Dân điện </w:t>
      </w:r>
      <w:r>
        <w:rPr>
          <w:rFonts w:eastAsia="Times New Roman" w:cs="Times New Roman"/>
          <w:color w:val="2E2E2E"/>
          <w:sz w:val="28"/>
          <w:szCs w:val="28"/>
        </w:rPr>
        <w:lastRenderedPageBreak/>
        <w:t>tử (www.nhandan.org.vn); Tạp chí Tuyên giáo điện tử (www.tuyengiao.vn); Báo Quân đội nhân dân (www.qdnd.vn); Cổng thông tin điện tử Chính</w:t>
      </w:r>
      <w:r>
        <w:rPr>
          <w:rFonts w:eastAsia="Times New Roman" w:cs="Times New Roman"/>
          <w:color w:val="2E2E2E"/>
          <w:sz w:val="28"/>
          <w:szCs w:val="28"/>
        </w:rPr>
        <w:t xml:space="preserve"> phủ (www.chinhphu.vn); Báo Tiền phong (www.tienphong.vn); Báo Thanh niên (www.thanhnien.vn); Báo Tuổi trẻ (www.tuoitre.vn); Báo Vietnamnet (www.vietnamnet.vn)…, sau đó truy cập vào banner của Cuộc thi trên các báo, tạp chí điện tử.</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 Trả lời câu hỏi thi:</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Mỗi tuần, Ban Tổ chức Cuộc thi đưa ra một số câu hỏi thi trắc nghiệm về nội dung tìm hiểu lịch sử 90 năm Đảng Cộng sản Việt Nam; về thành tựu của công cuộc đổi mới Đất nước dưới sự lãnh đạo của Đảng… Mỗi câu hỏi có một số đáp án, trong đó có 01 đáp án đú</w:t>
      </w:r>
      <w:r>
        <w:rPr>
          <w:rFonts w:eastAsia="Times New Roman" w:cs="Times New Roman"/>
          <w:color w:val="2E2E2E"/>
          <w:sz w:val="28"/>
          <w:szCs w:val="28"/>
        </w:rPr>
        <w:t>ng. Người dự thi thao tác như sau:</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(1) Đăng nhập tài khoản VCNET, truy cập vào banner của Cuộc thi và trả lời các câu hỏi bằng cách lựa chọn một trong các đáp án, sau đó điền vào ô “Dự đoán” số người trả lời đúng và bấm vào ô “Hoàn thành”.</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 </w:t>
      </w:r>
      <w:r>
        <w:rPr>
          <w:rFonts w:eastAsia="Times New Roman" w:cs="Times New Roman"/>
          <w:color w:val="2E2E2E"/>
          <w:sz w:val="28"/>
          <w:szCs w:val="28"/>
        </w:rPr>
        <w:tab/>
        <w:t>(2) Trong trư</w:t>
      </w:r>
      <w:r>
        <w:rPr>
          <w:rFonts w:eastAsia="Times New Roman" w:cs="Times New Roman"/>
          <w:color w:val="2E2E2E"/>
          <w:sz w:val="28"/>
          <w:szCs w:val="28"/>
        </w:rPr>
        <w:t>ờng hợp số người dự thi (từ 02 người trở lên) cùng trả lời đúng các câu hỏi, cùng dự đoán chính xác số người trả lời đúng, Ban Tổ chức sẽ căn cứ vào thời gian trả lời câu hỏi sớm nhất để trao thưởng cho người thi. Thời gian được tính từ khi bắt đầu đến khi</w:t>
      </w:r>
      <w:r>
        <w:rPr>
          <w:rFonts w:eastAsia="Times New Roman" w:cs="Times New Roman"/>
          <w:color w:val="2E2E2E"/>
          <w:sz w:val="28"/>
          <w:szCs w:val="28"/>
        </w:rPr>
        <w:t xml:space="preserve"> kết thúc cuộc thi tuần (thời gian tính đến ngày, giờ, phút, giây theo thời gian thi).</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 Thời gian thi trắc nghiệm được tiến hành hàng tuần, bắt đầu tuần thi thứ nhất từ ngày 26/8/2019 và kết thúc vào ngày 30/12/2019.                </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 xml:space="preserve">- Thời gian thi mỗi </w:t>
      </w:r>
      <w:r>
        <w:rPr>
          <w:rFonts w:eastAsia="Times New Roman" w:cs="Times New Roman"/>
          <w:color w:val="2E2E2E"/>
          <w:sz w:val="28"/>
          <w:szCs w:val="28"/>
        </w:rPr>
        <w:t>tuần được tính từ 10h00’ thứ hai hằng tuần và kết thúc vào 9h00’ thứ hai tuần kế tiếp.</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 Mỗi người có thể dự thi nhiều lần/tuần, tuy nhiên chỉ được công nhận 01 kết quả đúng nhất và có thời gian trả lời sớm nhất trong số các lần dự thi.</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b/>
          <w:bCs/>
          <w:color w:val="2E2E2E"/>
          <w:sz w:val="28"/>
          <w:szCs w:val="28"/>
        </w:rPr>
        <w:tab/>
        <w:t>Điều 4. Cơ cấu, g</w:t>
      </w:r>
      <w:r>
        <w:rPr>
          <w:rFonts w:eastAsia="Times New Roman" w:cs="Times New Roman"/>
          <w:b/>
          <w:bCs/>
          <w:color w:val="2E2E2E"/>
          <w:sz w:val="28"/>
          <w:szCs w:val="28"/>
        </w:rPr>
        <w:t>iá trị, giải thưởng cuộc thi</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Kinh phí giải thưởng Cuộc thi lấy một phần từ ngân sách và một phần từ nguồn xã hội hóa.</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Mỗi tuần có 04 giải thưởng, bao gồm:</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- 01 giải Nhất: trị giá 5.000.000 đồng.</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- 02 giải Nhì: Mỗi giải trị giá 3.000.000 đồng.</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- 03 giả</w:t>
      </w:r>
      <w:r>
        <w:rPr>
          <w:rFonts w:eastAsia="Times New Roman" w:cs="Times New Roman"/>
          <w:color w:val="2E2E2E"/>
          <w:sz w:val="28"/>
          <w:szCs w:val="28"/>
        </w:rPr>
        <w:t>i Ba: Mỗi giải trị giá 2.000.000 đồng.</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- 05 giải Khuyến khích: Mỗi giải trị giá 1.000.000 đồng.</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(Người nhận giải thưởng có trách nhiệm nộp thuế thu nhập cá nhân theo quy định)</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b/>
          <w:bCs/>
          <w:color w:val="2E2E2E"/>
          <w:sz w:val="28"/>
          <w:szCs w:val="28"/>
        </w:rPr>
        <w:tab/>
        <w:t>Điều 5. Thông báo kết quả và trao thưởng</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 Kết quả thi trắc nghiệm hằng tuần</w:t>
      </w:r>
      <w:r>
        <w:rPr>
          <w:rFonts w:eastAsia="Times New Roman" w:cs="Times New Roman"/>
          <w:color w:val="2E2E2E"/>
          <w:sz w:val="28"/>
          <w:szCs w:val="28"/>
        </w:rPr>
        <w:t xml:space="preserve"> sẽ được công bố cập nhật ngay sau khi có kết quả thi tuần (chậm nhất là 12h thứ hai hằng tuần) trên trang mạng xã </w:t>
      </w:r>
      <w:r>
        <w:rPr>
          <w:rFonts w:eastAsia="Times New Roman" w:cs="Times New Roman"/>
          <w:color w:val="2E2E2E"/>
          <w:sz w:val="28"/>
          <w:szCs w:val="28"/>
        </w:rPr>
        <w:lastRenderedPageBreak/>
        <w:t>hội VCNET, Báo điện tử Đảng Cộng sản Việt Nam, Tạp chí Tuyên giáo và các phương tiện thông tin đại chúng.</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 xml:space="preserve">- Hằng tháng, Ban Thư ký Cuộc thi </w:t>
      </w:r>
      <w:r>
        <w:rPr>
          <w:rFonts w:eastAsia="Times New Roman" w:cs="Times New Roman"/>
          <w:color w:val="2E2E2E"/>
          <w:sz w:val="28"/>
          <w:szCs w:val="28"/>
        </w:rPr>
        <w:t>sẽ tổ chức trả thưởng cho những người đoạt giải trong các cuộc thi trắc nghiệm tuần (người đoạt giải không có điều kiện trực tiếp nhận giải có thể nhận tiền thưởng qua bưu điện hoặc qua tài khoản cá nhân).</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 Người trúng giải có trách nhiệm cung cấp đầy đủ</w:t>
      </w:r>
      <w:r>
        <w:rPr>
          <w:rFonts w:eastAsia="Times New Roman" w:cs="Times New Roman"/>
          <w:color w:val="2E2E2E"/>
          <w:sz w:val="28"/>
          <w:szCs w:val="28"/>
        </w:rPr>
        <w:t xml:space="preserve"> và chính xác thông tin về tài khoản ngân hàng, số điện thoại, địa chỉ liên hệ để Ban Thư ký Cuộc thi chuyển tiền thưởng qua tài khoản.</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 Kết thúc Cuộc thi, Ban Chỉ đạo, Ban Tổ chức Cuộc thi tiến hành Tổng kết và trao Kỷ niệm chương cho những người đoạt g</w:t>
      </w:r>
      <w:r>
        <w:rPr>
          <w:rFonts w:eastAsia="Times New Roman" w:cs="Times New Roman"/>
          <w:color w:val="2E2E2E"/>
          <w:sz w:val="28"/>
          <w:szCs w:val="28"/>
        </w:rPr>
        <w:t>iải Nhất các cuộc thi tuần.</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 </w:t>
      </w:r>
      <w:r>
        <w:rPr>
          <w:rFonts w:eastAsia="Times New Roman" w:cs="Times New Roman"/>
          <w:b/>
          <w:bCs/>
          <w:color w:val="2E2E2E"/>
          <w:sz w:val="28"/>
          <w:szCs w:val="28"/>
        </w:rPr>
        <w:tab/>
        <w:t>Điều 6. Tổ chức thực hiện</w:t>
      </w:r>
    </w:p>
    <w:p w:rsidR="00037C8D" w:rsidRDefault="00EA7F3C">
      <w:pPr>
        <w:spacing w:before="120" w:after="120" w:line="240" w:lineRule="auto"/>
        <w:jc w:val="both"/>
        <w:rPr>
          <w:rFonts w:eastAsia="Times New Roman" w:cs="Times New Roman"/>
          <w:color w:val="2E2E2E"/>
          <w:sz w:val="28"/>
          <w:szCs w:val="28"/>
        </w:rPr>
      </w:pPr>
      <w:r>
        <w:rPr>
          <w:rFonts w:eastAsia="Times New Roman" w:cs="Times New Roman"/>
          <w:color w:val="2E2E2E"/>
          <w:sz w:val="28"/>
          <w:szCs w:val="28"/>
        </w:rPr>
        <w:tab/>
        <w:t>Thể lệ Cuộc thi có hiệu lực từ ngày công bố và được đăng tải trên các phương tiện thông tin đại chúng. Việc sửa đổi, điều chỉnh nội dung Thể lệ chỉ được thực hiện khi có sự đồng ý bằng văn bản của Ba</w:t>
      </w:r>
      <w:r>
        <w:rPr>
          <w:rFonts w:eastAsia="Times New Roman" w:cs="Times New Roman"/>
          <w:color w:val="2E2E2E"/>
          <w:sz w:val="28"/>
          <w:szCs w:val="28"/>
        </w:rPr>
        <w:t>n Tổ chức Cuộc thi./.</w:t>
      </w:r>
    </w:p>
    <w:p w:rsidR="00037C8D" w:rsidRDefault="00037C8D">
      <w:pPr>
        <w:spacing w:before="120" w:after="120" w:line="240" w:lineRule="auto"/>
        <w:jc w:val="both"/>
        <w:rPr>
          <w:sz w:val="28"/>
          <w:szCs w:val="28"/>
        </w:rPr>
      </w:pPr>
    </w:p>
    <w:sectPr w:rsidR="00037C8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8D"/>
    <w:rsid w:val="00037C8D"/>
    <w:rsid w:val="00EA7F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0E5B37-28E3-4F48-A1E4-3F147A2B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nhideWhenUsed/>
    <w:qFormat/>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C97969"/>
    <w:rPr>
      <w:color w:val="0000FF"/>
      <w:u w:val="single"/>
    </w:rPr>
  </w:style>
  <w:style w:type="character" w:customStyle="1" w:styleId="Heading3Char">
    <w:name w:val="Heading 3 Char"/>
    <w:basedOn w:val="DefaultParagraphFont"/>
    <w:link w:val="Heading3"/>
    <w:rPr>
      <w:rFonts w:ascii="Cambria" w:eastAsia="Times New Roman" w:hAnsi="Cambria" w:cs="Times New Roman"/>
      <w:b/>
      <w:bCs/>
      <w:sz w:val="26"/>
      <w:szCs w:val="26"/>
    </w:rPr>
  </w:style>
  <w:style w:type="character" w:customStyle="1" w:styleId="panel-title">
    <w:name w:val="panel-title"/>
    <w:basedOn w:val="DefaultParagraphFont"/>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54235">
      <w:bodyDiv w:val="1"/>
      <w:marLeft w:val="0"/>
      <w:marRight w:val="0"/>
      <w:marTop w:val="0"/>
      <w:marBottom w:val="0"/>
      <w:divBdr>
        <w:top w:val="none" w:sz="0" w:space="0" w:color="auto"/>
        <w:left w:val="none" w:sz="0" w:space="0" w:color="auto"/>
        <w:bottom w:val="none" w:sz="0" w:space="0" w:color="auto"/>
        <w:right w:val="none" w:sz="0" w:space="0" w:color="auto"/>
      </w:divBdr>
    </w:div>
    <w:div w:id="414784880">
      <w:bodyDiv w:val="1"/>
      <w:marLeft w:val="0"/>
      <w:marRight w:val="0"/>
      <w:marTop w:val="0"/>
      <w:marBottom w:val="0"/>
      <w:divBdr>
        <w:top w:val="none" w:sz="0" w:space="0" w:color="auto"/>
        <w:left w:val="none" w:sz="0" w:space="0" w:color="auto"/>
        <w:bottom w:val="none" w:sz="0" w:space="0" w:color="auto"/>
        <w:right w:val="none" w:sz="0" w:space="0" w:color="auto"/>
      </w:divBdr>
    </w:div>
    <w:div w:id="418406410">
      <w:bodyDiv w:val="1"/>
      <w:marLeft w:val="0"/>
      <w:marRight w:val="0"/>
      <w:marTop w:val="0"/>
      <w:marBottom w:val="0"/>
      <w:divBdr>
        <w:top w:val="none" w:sz="0" w:space="0" w:color="auto"/>
        <w:left w:val="none" w:sz="0" w:space="0" w:color="auto"/>
        <w:bottom w:val="none" w:sz="0" w:space="0" w:color="auto"/>
        <w:right w:val="none" w:sz="0" w:space="0" w:color="auto"/>
      </w:divBdr>
    </w:div>
    <w:div w:id="1627198893">
      <w:bodyDiv w:val="1"/>
      <w:marLeft w:val="0"/>
      <w:marRight w:val="0"/>
      <w:marTop w:val="0"/>
      <w:marBottom w:val="0"/>
      <w:divBdr>
        <w:top w:val="none" w:sz="0" w:space="0" w:color="auto"/>
        <w:left w:val="none" w:sz="0" w:space="0" w:color="auto"/>
        <w:bottom w:val="none" w:sz="0" w:space="0" w:color="auto"/>
        <w:right w:val="none" w:sz="0" w:space="0" w:color="auto"/>
      </w:divBdr>
    </w:div>
    <w:div w:id="1885018164">
      <w:bodyDiv w:val="1"/>
      <w:marLeft w:val="0"/>
      <w:marRight w:val="0"/>
      <w:marTop w:val="0"/>
      <w:marBottom w:val="0"/>
      <w:divBdr>
        <w:top w:val="none" w:sz="0" w:space="0" w:color="auto"/>
        <w:left w:val="none" w:sz="0" w:space="0" w:color="auto"/>
        <w:bottom w:val="none" w:sz="0" w:space="0" w:color="auto"/>
        <w:right w:val="none" w:sz="0" w:space="0" w:color="auto"/>
      </w:divBdr>
      <w:divsChild>
        <w:div w:id="1327440914">
          <w:marLeft w:val="0"/>
          <w:marRight w:val="0"/>
          <w:marTop w:val="0"/>
          <w:marBottom w:val="0"/>
          <w:divBdr>
            <w:top w:val="none" w:sz="0" w:space="8" w:color="DDDDDD"/>
            <w:left w:val="none" w:sz="0" w:space="11" w:color="DDDDDD"/>
            <w:bottom w:val="none" w:sz="0" w:space="0" w:color="auto"/>
            <w:right w:val="none" w:sz="0" w:space="11" w:color="DDDDDD"/>
          </w:divBdr>
          <w:divsChild>
            <w:div w:id="113990614">
              <w:marLeft w:val="0"/>
              <w:marRight w:val="0"/>
              <w:marTop w:val="0"/>
              <w:marBottom w:val="0"/>
              <w:divBdr>
                <w:top w:val="none" w:sz="0" w:space="0" w:color="auto"/>
                <w:left w:val="none" w:sz="0" w:space="0" w:color="auto"/>
                <w:bottom w:val="none" w:sz="0" w:space="0" w:color="auto"/>
                <w:right w:val="none" w:sz="0" w:space="0" w:color="auto"/>
              </w:divBdr>
            </w:div>
          </w:divsChild>
        </w:div>
        <w:div w:id="690498789">
          <w:marLeft w:val="0"/>
          <w:marRight w:val="0"/>
          <w:marTop w:val="0"/>
          <w:marBottom w:val="0"/>
          <w:divBdr>
            <w:top w:val="none" w:sz="0" w:space="0" w:color="auto"/>
            <w:left w:val="none" w:sz="0" w:space="0" w:color="auto"/>
            <w:bottom w:val="none" w:sz="0" w:space="0" w:color="auto"/>
            <w:right w:val="none" w:sz="0" w:space="0" w:color="auto"/>
          </w:divBdr>
          <w:divsChild>
            <w:div w:id="12796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hyperlink" Target="https://vcnet.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KGB</cp:lastModifiedBy>
  <cp:revision>2</cp:revision>
  <cp:lastPrinted>2019-05-28T03:17:00Z</cp:lastPrinted>
  <dcterms:created xsi:type="dcterms:W3CDTF">2019-10-11T04:06:00Z</dcterms:created>
  <dcterms:modified xsi:type="dcterms:W3CDTF">2019-10-11T04:06:00Z</dcterms:modified>
</cp:coreProperties>
</file>