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BB2" w:rsidRPr="00773120" w:rsidRDefault="00773120" w:rsidP="00773120">
      <w:pPr>
        <w:spacing w:after="0" w:line="360" w:lineRule="auto"/>
        <w:rPr>
          <w:rFonts w:cs="Times New Roman"/>
          <w:szCs w:val="28"/>
        </w:rPr>
      </w:pPr>
      <w:bookmarkStart w:id="0" w:name="_GoBack"/>
      <w:bookmarkEnd w:id="0"/>
      <w:r w:rsidRPr="00773120">
        <w:rPr>
          <w:rFonts w:cs="Times New Roman"/>
          <w:szCs w:val="28"/>
        </w:rPr>
        <w:t>TRƯỜNG THPT VIỆT ĐỨC</w:t>
      </w:r>
    </w:p>
    <w:p w:rsidR="00773120" w:rsidRPr="00773120" w:rsidRDefault="00773120" w:rsidP="00773120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</w:t>
      </w:r>
      <w:r w:rsidRPr="00773120">
        <w:rPr>
          <w:rFonts w:cs="Times New Roman"/>
          <w:szCs w:val="28"/>
        </w:rPr>
        <w:t>TỔ HOÁ – SINH</w:t>
      </w:r>
    </w:p>
    <w:p w:rsidR="00773120" w:rsidRPr="00773120" w:rsidRDefault="00773120" w:rsidP="00773120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 w:rsidRPr="00773120">
        <w:rPr>
          <w:rFonts w:cs="Times New Roman"/>
          <w:b/>
          <w:sz w:val="32"/>
          <w:szCs w:val="32"/>
        </w:rPr>
        <w:t>ĐỀ CƯƠNG ÔN TẬP HỌC KÌ I – SINH HỌC 10</w:t>
      </w:r>
    </w:p>
    <w:p w:rsidR="00773120" w:rsidRPr="00773120" w:rsidRDefault="00773120" w:rsidP="00773120">
      <w:pPr>
        <w:shd w:val="clear" w:color="auto" w:fill="FFFFFF"/>
        <w:spacing w:after="0" w:line="360" w:lineRule="auto"/>
        <w:rPr>
          <w:rFonts w:eastAsia="Times New Roman" w:cs="Times New Roman"/>
          <w:b/>
          <w:szCs w:val="28"/>
        </w:rPr>
      </w:pPr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1.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Nêu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những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đặc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điểm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khác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biệt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về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cấu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trúc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của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tế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bào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nhân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sơ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và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tế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bào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nhân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thực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. </w:t>
      </w:r>
    </w:p>
    <w:tbl>
      <w:tblPr>
        <w:tblW w:w="92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6"/>
        <w:gridCol w:w="5729"/>
      </w:tblGrid>
      <w:tr w:rsidR="00773120" w:rsidRPr="00773120" w:rsidTr="007731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73120" w:rsidRPr="00773120" w:rsidRDefault="00773120" w:rsidP="00773120">
            <w:pPr>
              <w:spacing w:after="0" w:line="360" w:lineRule="auto"/>
              <w:jc w:val="center"/>
              <w:rPr>
                <w:rFonts w:eastAsia="Times New Roman" w:cs="Times New Roman"/>
                <w:szCs w:val="28"/>
              </w:rPr>
            </w:pPr>
            <w:r w:rsidRPr="00773120"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  <w:t>TẾ BÀO NHÂN SƠ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73120" w:rsidRPr="00773120" w:rsidRDefault="00773120" w:rsidP="00773120">
            <w:pPr>
              <w:spacing w:after="0" w:line="360" w:lineRule="auto"/>
              <w:jc w:val="center"/>
              <w:rPr>
                <w:rFonts w:eastAsia="Times New Roman" w:cs="Times New Roman"/>
                <w:szCs w:val="28"/>
              </w:rPr>
            </w:pPr>
            <w:r w:rsidRPr="00773120"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  <w:t>TẾ BÀO NHÂN THỰC</w:t>
            </w:r>
          </w:p>
        </w:tc>
      </w:tr>
      <w:tr w:rsidR="00773120" w:rsidRPr="00773120" w:rsidTr="007731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73120" w:rsidRPr="00773120" w:rsidRDefault="00773120" w:rsidP="00773120">
            <w:pPr>
              <w:spacing w:after="0" w:line="360" w:lineRule="auto"/>
              <w:rPr>
                <w:rFonts w:eastAsia="Times New Roman" w:cs="Times New Roman"/>
                <w:szCs w:val="28"/>
              </w:rPr>
            </w:pPr>
            <w:proofErr w:type="spellStart"/>
            <w:r w:rsidRPr="00773120">
              <w:rPr>
                <w:rFonts w:eastAsia="Times New Roman" w:cs="Times New Roman"/>
                <w:szCs w:val="28"/>
              </w:rPr>
              <w:t>Kích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thước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nhỏ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73120" w:rsidRPr="00773120" w:rsidRDefault="00773120" w:rsidP="00773120">
            <w:pPr>
              <w:spacing w:after="0" w:line="360" w:lineRule="auto"/>
              <w:rPr>
                <w:rFonts w:eastAsia="Times New Roman" w:cs="Times New Roman"/>
                <w:szCs w:val="28"/>
              </w:rPr>
            </w:pPr>
            <w:proofErr w:type="spellStart"/>
            <w:r w:rsidRPr="00773120">
              <w:rPr>
                <w:rFonts w:eastAsia="Times New Roman" w:cs="Times New Roman"/>
                <w:szCs w:val="28"/>
              </w:rPr>
              <w:t>Kích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thước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lớn</w:t>
            </w:r>
            <w:proofErr w:type="spellEnd"/>
          </w:p>
        </w:tc>
      </w:tr>
      <w:tr w:rsidR="00773120" w:rsidRPr="00773120" w:rsidTr="007731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73120" w:rsidRPr="00773120" w:rsidRDefault="00773120" w:rsidP="00773120">
            <w:pPr>
              <w:spacing w:after="0" w:line="360" w:lineRule="auto"/>
              <w:rPr>
                <w:rFonts w:eastAsia="Times New Roman" w:cs="Times New Roman"/>
                <w:szCs w:val="28"/>
              </w:rPr>
            </w:pPr>
            <w:proofErr w:type="spellStart"/>
            <w:r w:rsidRPr="00773120">
              <w:rPr>
                <w:rFonts w:eastAsia="Times New Roman" w:cs="Times New Roman"/>
                <w:szCs w:val="28"/>
              </w:rPr>
              <w:t>Nhân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chưa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có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màng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bao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bọc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73120" w:rsidRPr="00773120" w:rsidRDefault="00773120" w:rsidP="00773120">
            <w:pPr>
              <w:spacing w:after="0" w:line="360" w:lineRule="auto"/>
              <w:rPr>
                <w:rFonts w:eastAsia="Times New Roman" w:cs="Times New Roman"/>
                <w:szCs w:val="28"/>
              </w:rPr>
            </w:pPr>
            <w:proofErr w:type="spellStart"/>
            <w:r w:rsidRPr="00773120">
              <w:rPr>
                <w:rFonts w:eastAsia="Times New Roman" w:cs="Times New Roman"/>
                <w:szCs w:val="28"/>
              </w:rPr>
              <w:t>Nhân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đã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có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màng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bao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bọc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nên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được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gọi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là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nhân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thực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hay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nhân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hoàn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chỉnh</w:t>
            </w:r>
            <w:proofErr w:type="spellEnd"/>
          </w:p>
        </w:tc>
      </w:tr>
      <w:tr w:rsidR="00773120" w:rsidRPr="00773120" w:rsidTr="007731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73120" w:rsidRPr="00773120" w:rsidRDefault="00773120" w:rsidP="00773120">
            <w:pPr>
              <w:spacing w:after="0" w:line="360" w:lineRule="auto"/>
              <w:rPr>
                <w:rFonts w:eastAsia="Times New Roman" w:cs="Times New Roman"/>
                <w:szCs w:val="28"/>
              </w:rPr>
            </w:pPr>
            <w:proofErr w:type="spellStart"/>
            <w:r w:rsidRPr="00773120">
              <w:rPr>
                <w:rFonts w:eastAsia="Times New Roman" w:cs="Times New Roman"/>
                <w:szCs w:val="28"/>
              </w:rPr>
              <w:t>Tế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bào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chất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không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có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hệ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thống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nội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màng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73120" w:rsidRPr="00773120" w:rsidRDefault="00773120" w:rsidP="00773120">
            <w:pPr>
              <w:spacing w:after="0" w:line="360" w:lineRule="auto"/>
              <w:rPr>
                <w:rFonts w:eastAsia="Times New Roman" w:cs="Times New Roman"/>
                <w:szCs w:val="28"/>
              </w:rPr>
            </w:pPr>
            <w:proofErr w:type="spellStart"/>
            <w:r w:rsidRPr="00773120">
              <w:rPr>
                <w:rFonts w:eastAsia="Times New Roman" w:cs="Times New Roman"/>
                <w:szCs w:val="28"/>
              </w:rPr>
              <w:t>Tế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bào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chất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có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hệ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thống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nội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màng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chia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thành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các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xoang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riêng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biệt</w:t>
            </w:r>
            <w:proofErr w:type="spellEnd"/>
          </w:p>
        </w:tc>
      </w:tr>
      <w:tr w:rsidR="00773120" w:rsidRPr="00773120" w:rsidTr="007731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73120" w:rsidRPr="00773120" w:rsidRDefault="00773120" w:rsidP="00773120">
            <w:pPr>
              <w:spacing w:after="0" w:line="360" w:lineRule="auto"/>
              <w:rPr>
                <w:rFonts w:eastAsia="Times New Roman" w:cs="Times New Roman"/>
                <w:szCs w:val="28"/>
              </w:rPr>
            </w:pPr>
            <w:proofErr w:type="spellStart"/>
            <w:r w:rsidRPr="00773120">
              <w:rPr>
                <w:rFonts w:eastAsia="Times New Roman" w:cs="Times New Roman"/>
                <w:szCs w:val="28"/>
              </w:rPr>
              <w:t>Tế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bào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chất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chỉ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có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1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bào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quan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là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Ribôxôm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73120" w:rsidRPr="00773120" w:rsidRDefault="00773120" w:rsidP="00773120">
            <w:pPr>
              <w:spacing w:after="0" w:line="360" w:lineRule="auto"/>
              <w:rPr>
                <w:rFonts w:eastAsia="Times New Roman" w:cs="Times New Roman"/>
                <w:szCs w:val="28"/>
              </w:rPr>
            </w:pPr>
            <w:proofErr w:type="spellStart"/>
            <w:r w:rsidRPr="00773120">
              <w:rPr>
                <w:rFonts w:eastAsia="Times New Roman" w:cs="Times New Roman"/>
                <w:szCs w:val="28"/>
              </w:rPr>
              <w:t>Tế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bào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chất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có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nhiều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bào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quan</w:t>
            </w:r>
            <w:proofErr w:type="spellEnd"/>
          </w:p>
        </w:tc>
      </w:tr>
    </w:tbl>
    <w:p w:rsidR="00773120" w:rsidRPr="00773120" w:rsidRDefault="00773120" w:rsidP="00773120">
      <w:pPr>
        <w:shd w:val="clear" w:color="auto" w:fill="FFFFFF"/>
        <w:spacing w:after="0" w:line="360" w:lineRule="auto"/>
        <w:rPr>
          <w:rFonts w:eastAsia="Times New Roman" w:cs="Times New Roman"/>
          <w:szCs w:val="28"/>
        </w:rPr>
      </w:pPr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2.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Trình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bày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đặc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điểm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của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các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thành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phần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cấu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tạo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nên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tế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bào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nhân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sơ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.</w:t>
      </w:r>
    </w:p>
    <w:p w:rsidR="00773120" w:rsidRPr="00773120" w:rsidRDefault="00773120" w:rsidP="00773120">
      <w:pPr>
        <w:numPr>
          <w:ilvl w:val="0"/>
          <w:numId w:val="1"/>
        </w:numPr>
        <w:shd w:val="clear" w:color="auto" w:fill="FFFFFF"/>
        <w:spacing w:after="0" w:line="360" w:lineRule="auto"/>
        <w:ind w:left="390"/>
        <w:rPr>
          <w:rFonts w:eastAsia="Times New Roman" w:cs="Times New Roman"/>
          <w:szCs w:val="28"/>
        </w:rPr>
      </w:pP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Thành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tế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bào</w:t>
      </w:r>
      <w:proofErr w:type="spellEnd"/>
    </w:p>
    <w:p w:rsidR="00773120" w:rsidRPr="00773120" w:rsidRDefault="00773120" w:rsidP="00773120">
      <w:pPr>
        <w:numPr>
          <w:ilvl w:val="0"/>
          <w:numId w:val="1"/>
        </w:numPr>
        <w:shd w:val="clear" w:color="auto" w:fill="FFFFFF"/>
        <w:spacing w:after="0" w:line="360" w:lineRule="auto"/>
        <w:ind w:left="390"/>
        <w:rPr>
          <w:rFonts w:eastAsia="Times New Roman" w:cs="Times New Roman"/>
          <w:szCs w:val="28"/>
        </w:rPr>
      </w:pP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Màng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sinh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chất</w:t>
      </w:r>
      <w:proofErr w:type="spellEnd"/>
    </w:p>
    <w:p w:rsidR="00773120" w:rsidRPr="00773120" w:rsidRDefault="00773120" w:rsidP="00773120">
      <w:pPr>
        <w:numPr>
          <w:ilvl w:val="0"/>
          <w:numId w:val="1"/>
        </w:numPr>
        <w:shd w:val="clear" w:color="auto" w:fill="FFFFFF"/>
        <w:spacing w:after="0" w:line="360" w:lineRule="auto"/>
        <w:ind w:left="390"/>
        <w:rPr>
          <w:rFonts w:eastAsia="Times New Roman" w:cs="Times New Roman"/>
          <w:szCs w:val="28"/>
        </w:rPr>
      </w:pP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Tế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bào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chất</w:t>
      </w:r>
      <w:proofErr w:type="spellEnd"/>
    </w:p>
    <w:p w:rsidR="00773120" w:rsidRPr="00773120" w:rsidRDefault="00773120" w:rsidP="00773120">
      <w:pPr>
        <w:numPr>
          <w:ilvl w:val="0"/>
          <w:numId w:val="1"/>
        </w:numPr>
        <w:shd w:val="clear" w:color="auto" w:fill="FFFFFF"/>
        <w:spacing w:after="0" w:line="360" w:lineRule="auto"/>
        <w:ind w:left="390"/>
        <w:rPr>
          <w:rFonts w:eastAsia="Times New Roman" w:cs="Times New Roman"/>
          <w:szCs w:val="28"/>
        </w:rPr>
      </w:pP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Vùng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nhân</w:t>
      </w:r>
      <w:proofErr w:type="spellEnd"/>
    </w:p>
    <w:p w:rsidR="00773120" w:rsidRPr="00773120" w:rsidRDefault="00773120" w:rsidP="00773120">
      <w:pPr>
        <w:shd w:val="clear" w:color="auto" w:fill="FFFFFF"/>
        <w:spacing w:after="0" w:line="360" w:lineRule="auto"/>
        <w:rPr>
          <w:rFonts w:eastAsia="Times New Roman" w:cs="Times New Roman"/>
          <w:szCs w:val="28"/>
        </w:rPr>
      </w:pPr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3.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Trình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bày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cấu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trúc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và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chức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năng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của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các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thành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phần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cấu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tạo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nên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tế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bào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nhân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thực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.</w:t>
      </w:r>
    </w:p>
    <w:p w:rsidR="00773120" w:rsidRPr="00773120" w:rsidRDefault="00773120" w:rsidP="00773120">
      <w:pPr>
        <w:shd w:val="clear" w:color="auto" w:fill="FFFFFF"/>
        <w:spacing w:after="0" w:line="360" w:lineRule="auto"/>
        <w:rPr>
          <w:rFonts w:eastAsia="Times New Roman" w:cs="Times New Roman"/>
          <w:szCs w:val="28"/>
        </w:rPr>
      </w:pPr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4.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Trình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bày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những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thành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phần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cấu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tạo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của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tế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bào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nhân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thực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có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cấu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trúc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màng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đơn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.</w:t>
      </w:r>
    </w:p>
    <w:p w:rsidR="00773120" w:rsidRPr="00773120" w:rsidRDefault="00773120" w:rsidP="00773120">
      <w:pPr>
        <w:numPr>
          <w:ilvl w:val="0"/>
          <w:numId w:val="2"/>
        </w:numPr>
        <w:shd w:val="clear" w:color="auto" w:fill="FFFFFF"/>
        <w:spacing w:after="0" w:line="360" w:lineRule="auto"/>
        <w:ind w:left="390"/>
        <w:rPr>
          <w:rFonts w:eastAsia="Times New Roman" w:cs="Times New Roman"/>
          <w:szCs w:val="28"/>
        </w:rPr>
      </w:pP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Không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bào</w:t>
      </w:r>
      <w:proofErr w:type="spellEnd"/>
    </w:p>
    <w:p w:rsidR="00773120" w:rsidRPr="00773120" w:rsidRDefault="00773120" w:rsidP="00773120">
      <w:pPr>
        <w:numPr>
          <w:ilvl w:val="0"/>
          <w:numId w:val="2"/>
        </w:numPr>
        <w:shd w:val="clear" w:color="auto" w:fill="FFFFFF"/>
        <w:spacing w:after="0" w:line="360" w:lineRule="auto"/>
        <w:ind w:left="390"/>
        <w:rPr>
          <w:rFonts w:eastAsia="Times New Roman" w:cs="Times New Roman"/>
          <w:szCs w:val="28"/>
        </w:rPr>
      </w:pP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Lizôxôm</w:t>
      </w:r>
      <w:proofErr w:type="spellEnd"/>
    </w:p>
    <w:p w:rsidR="00773120" w:rsidRPr="00773120" w:rsidRDefault="00773120" w:rsidP="00773120">
      <w:pPr>
        <w:shd w:val="clear" w:color="auto" w:fill="FFFFFF"/>
        <w:spacing w:after="0" w:line="360" w:lineRule="auto"/>
        <w:rPr>
          <w:rFonts w:eastAsia="Times New Roman" w:cs="Times New Roman"/>
          <w:szCs w:val="28"/>
        </w:rPr>
      </w:pPr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lastRenderedPageBreak/>
        <w:t xml:space="preserve">5.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Trình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bày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những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thành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phần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cấu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tạo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của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tế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bào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nhân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thực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có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cấu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trúc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màng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kép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.</w:t>
      </w:r>
    </w:p>
    <w:p w:rsidR="00773120" w:rsidRPr="00773120" w:rsidRDefault="00773120" w:rsidP="00773120">
      <w:pPr>
        <w:numPr>
          <w:ilvl w:val="0"/>
          <w:numId w:val="3"/>
        </w:numPr>
        <w:shd w:val="clear" w:color="auto" w:fill="FFFFFF"/>
        <w:spacing w:after="0" w:line="360" w:lineRule="auto"/>
        <w:ind w:left="390"/>
        <w:rPr>
          <w:rFonts w:eastAsia="Times New Roman" w:cs="Times New Roman"/>
          <w:szCs w:val="28"/>
        </w:rPr>
      </w:pP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Nhân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tế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bào</w:t>
      </w:r>
      <w:proofErr w:type="spellEnd"/>
    </w:p>
    <w:p w:rsidR="00773120" w:rsidRPr="00773120" w:rsidRDefault="00773120" w:rsidP="00773120">
      <w:pPr>
        <w:numPr>
          <w:ilvl w:val="0"/>
          <w:numId w:val="3"/>
        </w:numPr>
        <w:shd w:val="clear" w:color="auto" w:fill="FFFFFF"/>
        <w:spacing w:after="0" w:line="360" w:lineRule="auto"/>
        <w:ind w:left="390"/>
        <w:rPr>
          <w:rFonts w:eastAsia="Times New Roman" w:cs="Times New Roman"/>
          <w:szCs w:val="28"/>
        </w:rPr>
      </w:pPr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Ti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thể</w:t>
      </w:r>
      <w:proofErr w:type="spellEnd"/>
    </w:p>
    <w:p w:rsidR="00773120" w:rsidRPr="00773120" w:rsidRDefault="00773120" w:rsidP="00773120">
      <w:pPr>
        <w:numPr>
          <w:ilvl w:val="0"/>
          <w:numId w:val="3"/>
        </w:numPr>
        <w:shd w:val="clear" w:color="auto" w:fill="FFFFFF"/>
        <w:spacing w:after="0" w:line="360" w:lineRule="auto"/>
        <w:ind w:left="390"/>
        <w:rPr>
          <w:rFonts w:eastAsia="Times New Roman" w:cs="Times New Roman"/>
          <w:szCs w:val="28"/>
        </w:rPr>
      </w:pP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Lục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lạp</w:t>
      </w:r>
      <w:proofErr w:type="spellEnd"/>
    </w:p>
    <w:p w:rsidR="00773120" w:rsidRPr="00773120" w:rsidRDefault="00773120" w:rsidP="00773120">
      <w:pPr>
        <w:shd w:val="clear" w:color="auto" w:fill="FFFFFF"/>
        <w:spacing w:after="0" w:line="360" w:lineRule="auto"/>
        <w:rPr>
          <w:rFonts w:eastAsia="Times New Roman" w:cs="Times New Roman"/>
          <w:szCs w:val="28"/>
        </w:rPr>
      </w:pPr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6.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Trình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bày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cấu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trúc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và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chức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năng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của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các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thành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phần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chỉ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có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ở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tế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bào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thực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vật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mà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không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có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ở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tế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bào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động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vật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.</w:t>
      </w:r>
    </w:p>
    <w:p w:rsidR="00773120" w:rsidRPr="00773120" w:rsidRDefault="00773120" w:rsidP="00773120">
      <w:pPr>
        <w:numPr>
          <w:ilvl w:val="0"/>
          <w:numId w:val="4"/>
        </w:numPr>
        <w:shd w:val="clear" w:color="auto" w:fill="FFFFFF"/>
        <w:spacing w:after="0" w:line="360" w:lineRule="auto"/>
        <w:ind w:left="390"/>
        <w:rPr>
          <w:rFonts w:eastAsia="Times New Roman" w:cs="Times New Roman"/>
          <w:szCs w:val="28"/>
        </w:rPr>
      </w:pP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Lục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lạp</w:t>
      </w:r>
      <w:proofErr w:type="spellEnd"/>
    </w:p>
    <w:p w:rsidR="00773120" w:rsidRPr="00773120" w:rsidRDefault="00773120" w:rsidP="00773120">
      <w:pPr>
        <w:numPr>
          <w:ilvl w:val="0"/>
          <w:numId w:val="4"/>
        </w:numPr>
        <w:shd w:val="clear" w:color="auto" w:fill="FFFFFF"/>
        <w:spacing w:after="0" w:line="360" w:lineRule="auto"/>
        <w:ind w:left="390"/>
        <w:rPr>
          <w:rFonts w:eastAsia="Times New Roman" w:cs="Times New Roman"/>
          <w:szCs w:val="28"/>
        </w:rPr>
      </w:pP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Thành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tế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bào</w:t>
      </w:r>
      <w:proofErr w:type="spellEnd"/>
    </w:p>
    <w:p w:rsidR="00773120" w:rsidRPr="00773120" w:rsidRDefault="00773120" w:rsidP="00773120">
      <w:pPr>
        <w:shd w:val="clear" w:color="auto" w:fill="FFFFFF"/>
        <w:spacing w:after="0" w:line="360" w:lineRule="auto"/>
        <w:rPr>
          <w:rFonts w:eastAsia="Times New Roman" w:cs="Times New Roman"/>
          <w:szCs w:val="28"/>
        </w:rPr>
      </w:pPr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7.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Tại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sao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nói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: "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Màng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sinh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chất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có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cấu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trúc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mô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hình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khảm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động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"?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Cấu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trúc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đó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có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ý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nghĩa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gì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đối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với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tế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bào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?</w:t>
      </w:r>
    </w:p>
    <w:p w:rsidR="00773120" w:rsidRPr="00773120" w:rsidRDefault="00773120" w:rsidP="00773120">
      <w:pPr>
        <w:numPr>
          <w:ilvl w:val="0"/>
          <w:numId w:val="5"/>
        </w:numPr>
        <w:shd w:val="clear" w:color="auto" w:fill="FFFFFF"/>
        <w:spacing w:after="0" w:line="360" w:lineRule="auto"/>
        <w:ind w:left="390"/>
        <w:rPr>
          <w:rFonts w:eastAsia="Times New Roman" w:cs="Times New Roman"/>
          <w:szCs w:val="28"/>
        </w:rPr>
      </w:pP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Màng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sinh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chất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có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cấu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trúc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khảm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vì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lớp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kép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phôtpholipit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được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khảm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bởi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các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phân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tử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prôtêin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(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trung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bình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cứ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15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phân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tử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phôtpholipit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xếp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liền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nhau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lại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xen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vào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1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phân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tử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prôtêin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>).</w:t>
      </w:r>
    </w:p>
    <w:p w:rsidR="00773120" w:rsidRPr="00773120" w:rsidRDefault="00773120" w:rsidP="00773120">
      <w:pPr>
        <w:numPr>
          <w:ilvl w:val="0"/>
          <w:numId w:val="5"/>
        </w:numPr>
        <w:shd w:val="clear" w:color="auto" w:fill="FFFFFF"/>
        <w:spacing w:after="0" w:line="360" w:lineRule="auto"/>
        <w:ind w:left="390"/>
        <w:rPr>
          <w:rFonts w:eastAsia="Times New Roman" w:cs="Times New Roman"/>
          <w:szCs w:val="28"/>
        </w:rPr>
      </w:pP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Màng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sinh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chất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có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cấu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trúc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động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vì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các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phân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tử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phôtpholipit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và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prôtêin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có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thể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di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chuyển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dễ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dàng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bên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trong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lớp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màng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làm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cho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màng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sinh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chất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có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độ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nhớt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giống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như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dầu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.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Điều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này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được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thực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hiện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là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do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sự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liên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kết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giữa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các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phân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tử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phôtpholipit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là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các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liên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kết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yếu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.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Một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số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prôtêin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có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thể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không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di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chuyển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được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hoặc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ít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di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chuyển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vì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chúng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bị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gắn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với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bộ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khung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tế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bào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nằm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phía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trong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màng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sinh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chất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>.</w:t>
      </w:r>
    </w:p>
    <w:p w:rsidR="00773120" w:rsidRPr="00773120" w:rsidRDefault="00773120" w:rsidP="00773120">
      <w:pPr>
        <w:numPr>
          <w:ilvl w:val="0"/>
          <w:numId w:val="5"/>
        </w:numPr>
        <w:shd w:val="clear" w:color="auto" w:fill="FFFFFF"/>
        <w:spacing w:after="0" w:line="360" w:lineRule="auto"/>
        <w:ind w:left="390"/>
        <w:rPr>
          <w:rFonts w:eastAsia="Times New Roman" w:cs="Times New Roman"/>
          <w:szCs w:val="28"/>
        </w:rPr>
      </w:pP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Cấu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trúc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đó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giúp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cho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màng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sinh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chất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trao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đổi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chất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1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cách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có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chọn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lọc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>.</w:t>
      </w:r>
    </w:p>
    <w:p w:rsidR="00773120" w:rsidRPr="00773120" w:rsidRDefault="00773120" w:rsidP="00773120">
      <w:pPr>
        <w:shd w:val="clear" w:color="auto" w:fill="FFFFFF"/>
        <w:spacing w:after="0" w:line="360" w:lineRule="auto"/>
        <w:rPr>
          <w:rFonts w:eastAsia="Times New Roman" w:cs="Times New Roman"/>
          <w:szCs w:val="28"/>
        </w:rPr>
      </w:pPr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8.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Phân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biệt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vận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chuyển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thụ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động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và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vận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chuyển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chủ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động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.</w:t>
      </w:r>
    </w:p>
    <w:tbl>
      <w:tblPr>
        <w:tblW w:w="88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7"/>
        <w:gridCol w:w="3914"/>
        <w:gridCol w:w="3914"/>
      </w:tblGrid>
      <w:tr w:rsidR="00773120" w:rsidRPr="00773120" w:rsidTr="007731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73120" w:rsidRPr="00773120" w:rsidRDefault="00773120" w:rsidP="00773120">
            <w:pPr>
              <w:spacing w:after="0" w:line="360" w:lineRule="auto"/>
              <w:rPr>
                <w:rFonts w:eastAsia="Times New Roman" w:cs="Times New Roman"/>
                <w:szCs w:val="28"/>
              </w:rPr>
            </w:pPr>
            <w:r w:rsidRPr="00773120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73120" w:rsidRPr="00773120" w:rsidRDefault="00773120" w:rsidP="00773120">
            <w:pPr>
              <w:spacing w:after="0" w:line="360" w:lineRule="auto"/>
              <w:jc w:val="center"/>
              <w:rPr>
                <w:rFonts w:eastAsia="Times New Roman" w:cs="Times New Roman"/>
                <w:szCs w:val="28"/>
              </w:rPr>
            </w:pPr>
            <w:r w:rsidRPr="00773120"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  <w:t>VẬN CHUYỂN THỤ ĐỘNG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73120" w:rsidRPr="00773120" w:rsidRDefault="00773120" w:rsidP="00773120">
            <w:pPr>
              <w:spacing w:after="0" w:line="360" w:lineRule="auto"/>
              <w:jc w:val="center"/>
              <w:rPr>
                <w:rFonts w:eastAsia="Times New Roman" w:cs="Times New Roman"/>
                <w:szCs w:val="28"/>
              </w:rPr>
            </w:pPr>
            <w:r w:rsidRPr="00773120"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  <w:t>VẬN CHUYỂN CHỦ ĐỘNG</w:t>
            </w:r>
          </w:p>
        </w:tc>
      </w:tr>
      <w:tr w:rsidR="00773120" w:rsidRPr="00773120" w:rsidTr="00773120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73120" w:rsidRPr="00773120" w:rsidRDefault="00773120" w:rsidP="00773120">
            <w:pPr>
              <w:spacing w:after="0" w:line="360" w:lineRule="auto"/>
              <w:rPr>
                <w:rFonts w:eastAsia="Times New Roman" w:cs="Times New Roman"/>
                <w:szCs w:val="28"/>
              </w:rPr>
            </w:pPr>
            <w:proofErr w:type="spellStart"/>
            <w:r w:rsidRPr="00773120">
              <w:rPr>
                <w:rFonts w:eastAsia="Times New Roman" w:cs="Times New Roman"/>
                <w:szCs w:val="28"/>
              </w:rPr>
              <w:t>Giống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nhau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73120" w:rsidRPr="00773120" w:rsidRDefault="00773120" w:rsidP="00773120">
            <w:pPr>
              <w:spacing w:after="0" w:line="360" w:lineRule="auto"/>
              <w:rPr>
                <w:rFonts w:eastAsia="Times New Roman" w:cs="Times New Roman"/>
                <w:szCs w:val="28"/>
              </w:rPr>
            </w:pPr>
            <w:proofErr w:type="spellStart"/>
            <w:r w:rsidRPr="00773120">
              <w:rPr>
                <w:rFonts w:eastAsia="Times New Roman" w:cs="Times New Roman"/>
                <w:szCs w:val="28"/>
              </w:rPr>
              <w:t>Đều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diễn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ra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khi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có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sự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chênh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lệch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về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nồng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độ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chất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tan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giữa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môi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trường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trong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và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môi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trường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ngoài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tế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bào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>.</w:t>
            </w:r>
          </w:p>
        </w:tc>
      </w:tr>
      <w:tr w:rsidR="00773120" w:rsidRPr="00773120" w:rsidTr="0077312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73120" w:rsidRPr="00773120" w:rsidRDefault="00773120" w:rsidP="00773120">
            <w:pPr>
              <w:spacing w:after="0" w:line="36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73120" w:rsidRPr="00773120" w:rsidRDefault="00773120" w:rsidP="00773120">
            <w:pPr>
              <w:spacing w:after="0" w:line="360" w:lineRule="auto"/>
              <w:rPr>
                <w:rFonts w:eastAsia="Times New Roman" w:cs="Times New Roman"/>
                <w:szCs w:val="28"/>
              </w:rPr>
            </w:pPr>
            <w:proofErr w:type="spellStart"/>
            <w:r w:rsidRPr="00773120">
              <w:rPr>
                <w:rFonts w:eastAsia="Times New Roman" w:cs="Times New Roman"/>
                <w:szCs w:val="28"/>
              </w:rPr>
              <w:t>Không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làm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biến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dạng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màng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sinh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chất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>.</w:t>
            </w:r>
          </w:p>
        </w:tc>
      </w:tr>
      <w:tr w:rsidR="00773120" w:rsidRPr="00773120" w:rsidTr="00773120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73120" w:rsidRPr="00773120" w:rsidRDefault="00773120" w:rsidP="00773120">
            <w:pPr>
              <w:spacing w:after="0" w:line="360" w:lineRule="auto"/>
              <w:rPr>
                <w:rFonts w:eastAsia="Times New Roman" w:cs="Times New Roman"/>
                <w:szCs w:val="28"/>
              </w:rPr>
            </w:pPr>
            <w:proofErr w:type="spellStart"/>
            <w:r w:rsidRPr="00773120">
              <w:rPr>
                <w:rFonts w:eastAsia="Times New Roman" w:cs="Times New Roman"/>
                <w:szCs w:val="28"/>
              </w:rPr>
              <w:t>Khác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nhau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73120" w:rsidRPr="00773120" w:rsidRDefault="00773120" w:rsidP="00773120">
            <w:pPr>
              <w:spacing w:after="0" w:line="360" w:lineRule="auto"/>
              <w:rPr>
                <w:rFonts w:eastAsia="Times New Roman" w:cs="Times New Roman"/>
                <w:szCs w:val="28"/>
              </w:rPr>
            </w:pPr>
            <w:proofErr w:type="spellStart"/>
            <w:r w:rsidRPr="00773120">
              <w:rPr>
                <w:rFonts w:eastAsia="Times New Roman" w:cs="Times New Roman"/>
                <w:szCs w:val="28"/>
              </w:rPr>
              <w:t>Các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chất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khuếch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tán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từ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nơi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có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nồng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độ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cao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đến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nơi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có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nồng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độ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thấp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73120" w:rsidRPr="00773120" w:rsidRDefault="00773120" w:rsidP="00773120">
            <w:pPr>
              <w:spacing w:after="0" w:line="360" w:lineRule="auto"/>
              <w:rPr>
                <w:rFonts w:eastAsia="Times New Roman" w:cs="Times New Roman"/>
                <w:szCs w:val="28"/>
              </w:rPr>
            </w:pPr>
            <w:proofErr w:type="spellStart"/>
            <w:r w:rsidRPr="00773120">
              <w:rPr>
                <w:rFonts w:eastAsia="Times New Roman" w:cs="Times New Roman"/>
                <w:szCs w:val="28"/>
              </w:rPr>
              <w:t>Các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chất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khuếch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tán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từ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nơi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có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nồng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độ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thấp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đến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nơi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có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nồng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độ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cao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>.</w:t>
            </w:r>
          </w:p>
        </w:tc>
      </w:tr>
      <w:tr w:rsidR="00773120" w:rsidRPr="00773120" w:rsidTr="0077312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73120" w:rsidRPr="00773120" w:rsidRDefault="00773120" w:rsidP="00773120">
            <w:pPr>
              <w:spacing w:after="0" w:line="36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73120" w:rsidRPr="00773120" w:rsidRDefault="00773120" w:rsidP="00773120">
            <w:pPr>
              <w:spacing w:after="0" w:line="360" w:lineRule="auto"/>
              <w:rPr>
                <w:rFonts w:eastAsia="Times New Roman" w:cs="Times New Roman"/>
                <w:szCs w:val="28"/>
              </w:rPr>
            </w:pPr>
            <w:proofErr w:type="spellStart"/>
            <w:r w:rsidRPr="00773120">
              <w:rPr>
                <w:rFonts w:eastAsia="Times New Roman" w:cs="Times New Roman"/>
                <w:szCs w:val="28"/>
              </w:rPr>
              <w:t>Không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tiêu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tốn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năng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lượng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73120" w:rsidRPr="00773120" w:rsidRDefault="00773120" w:rsidP="00773120">
            <w:pPr>
              <w:spacing w:after="0" w:line="360" w:lineRule="auto"/>
              <w:rPr>
                <w:rFonts w:eastAsia="Times New Roman" w:cs="Times New Roman"/>
                <w:szCs w:val="28"/>
              </w:rPr>
            </w:pPr>
            <w:proofErr w:type="spellStart"/>
            <w:r w:rsidRPr="00773120">
              <w:rPr>
                <w:rFonts w:eastAsia="Times New Roman" w:cs="Times New Roman"/>
                <w:szCs w:val="28"/>
              </w:rPr>
              <w:t>Tiêu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tốn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năng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773120">
              <w:rPr>
                <w:rFonts w:eastAsia="Times New Roman" w:cs="Times New Roman"/>
                <w:szCs w:val="28"/>
              </w:rPr>
              <w:t>lượng</w:t>
            </w:r>
            <w:proofErr w:type="spellEnd"/>
            <w:r w:rsidRPr="00773120">
              <w:rPr>
                <w:rFonts w:eastAsia="Times New Roman" w:cs="Times New Roman"/>
                <w:szCs w:val="28"/>
              </w:rPr>
              <w:t>.</w:t>
            </w:r>
          </w:p>
        </w:tc>
      </w:tr>
    </w:tbl>
    <w:p w:rsidR="00773120" w:rsidRPr="00773120" w:rsidRDefault="00773120" w:rsidP="00773120">
      <w:pPr>
        <w:shd w:val="clear" w:color="auto" w:fill="FFFFFF"/>
        <w:spacing w:after="0" w:line="360" w:lineRule="auto"/>
        <w:rPr>
          <w:rFonts w:eastAsia="Times New Roman" w:cs="Times New Roman"/>
          <w:szCs w:val="28"/>
        </w:rPr>
      </w:pPr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9.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Thế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nào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là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vận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chuyển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thụ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động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?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Trình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bày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các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kiểu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vận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chuyển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thụ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động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.</w:t>
      </w:r>
    </w:p>
    <w:p w:rsidR="00773120" w:rsidRPr="00773120" w:rsidRDefault="007020B0" w:rsidP="00773120">
      <w:pPr>
        <w:numPr>
          <w:ilvl w:val="0"/>
          <w:numId w:val="6"/>
        </w:numPr>
        <w:shd w:val="clear" w:color="auto" w:fill="FFFFFF"/>
        <w:spacing w:after="0" w:line="360" w:lineRule="auto"/>
        <w:ind w:left="390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bdr w:val="none" w:sz="0" w:space="0" w:color="auto" w:frame="1"/>
        </w:rPr>
        <w:t>Khái</w:t>
      </w:r>
      <w:proofErr w:type="spellEnd"/>
      <w:r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8"/>
          <w:bdr w:val="none" w:sz="0" w:space="0" w:color="auto" w:frame="1"/>
        </w:rPr>
        <w:t>niệm</w:t>
      </w:r>
      <w:proofErr w:type="spellEnd"/>
      <w:r w:rsidR="00773120" w:rsidRPr="00773120">
        <w:rPr>
          <w:rFonts w:eastAsia="Times New Roman" w:cs="Times New Roman"/>
          <w:szCs w:val="28"/>
          <w:bdr w:val="none" w:sz="0" w:space="0" w:color="auto" w:frame="1"/>
        </w:rPr>
        <w:t>.</w:t>
      </w:r>
    </w:p>
    <w:p w:rsidR="00773120" w:rsidRPr="00773120" w:rsidRDefault="007020B0" w:rsidP="00773120">
      <w:pPr>
        <w:numPr>
          <w:ilvl w:val="0"/>
          <w:numId w:val="6"/>
        </w:numPr>
        <w:shd w:val="clear" w:color="auto" w:fill="FFFFFF"/>
        <w:spacing w:after="0" w:line="360" w:lineRule="auto"/>
        <w:ind w:left="390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bdr w:val="none" w:sz="0" w:space="0" w:color="auto" w:frame="1"/>
        </w:rPr>
        <w:t>Nguyên</w:t>
      </w:r>
      <w:proofErr w:type="spellEnd"/>
      <w:r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8"/>
          <w:bdr w:val="none" w:sz="0" w:space="0" w:color="auto" w:frame="1"/>
        </w:rPr>
        <w:t>lí</w:t>
      </w:r>
      <w:proofErr w:type="spellEnd"/>
      <w:r w:rsidR="00773120"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</w:p>
    <w:p w:rsidR="00773120" w:rsidRPr="00773120" w:rsidRDefault="00773120" w:rsidP="00773120">
      <w:pPr>
        <w:shd w:val="clear" w:color="auto" w:fill="FFFFFF"/>
        <w:spacing w:after="0" w:line="360" w:lineRule="auto"/>
        <w:rPr>
          <w:rFonts w:eastAsia="Times New Roman" w:cs="Times New Roman"/>
          <w:szCs w:val="28"/>
        </w:rPr>
      </w:pPr>
      <w:r w:rsidRPr="00773120">
        <w:rPr>
          <w:rFonts w:eastAsia="Times New Roman" w:cs="Times New Roman"/>
          <w:szCs w:val="28"/>
        </w:rPr>
        <w:t xml:space="preserve">* </w:t>
      </w:r>
      <w:proofErr w:type="spellStart"/>
      <w:r w:rsidRPr="00773120">
        <w:rPr>
          <w:rFonts w:eastAsia="Times New Roman" w:cs="Times New Roman"/>
          <w:szCs w:val="28"/>
        </w:rPr>
        <w:t>Các</w:t>
      </w:r>
      <w:proofErr w:type="spellEnd"/>
      <w:r w:rsidRPr="00773120">
        <w:rPr>
          <w:rFonts w:eastAsia="Times New Roman" w:cs="Times New Roman"/>
          <w:szCs w:val="28"/>
        </w:rPr>
        <w:t xml:space="preserve"> </w:t>
      </w:r>
      <w:proofErr w:type="spellStart"/>
      <w:r w:rsidRPr="00773120">
        <w:rPr>
          <w:rFonts w:eastAsia="Times New Roman" w:cs="Times New Roman"/>
          <w:szCs w:val="28"/>
        </w:rPr>
        <w:t>kiểu</w:t>
      </w:r>
      <w:proofErr w:type="spellEnd"/>
      <w:r w:rsidRPr="00773120">
        <w:rPr>
          <w:rFonts w:eastAsia="Times New Roman" w:cs="Times New Roman"/>
          <w:szCs w:val="28"/>
        </w:rPr>
        <w:t xml:space="preserve"> </w:t>
      </w:r>
      <w:proofErr w:type="spellStart"/>
      <w:r w:rsidRPr="00773120">
        <w:rPr>
          <w:rFonts w:eastAsia="Times New Roman" w:cs="Times New Roman"/>
          <w:szCs w:val="28"/>
        </w:rPr>
        <w:t>vận</w:t>
      </w:r>
      <w:proofErr w:type="spellEnd"/>
      <w:r w:rsidRPr="00773120">
        <w:rPr>
          <w:rFonts w:eastAsia="Times New Roman" w:cs="Times New Roman"/>
          <w:szCs w:val="28"/>
        </w:rPr>
        <w:t xml:space="preserve"> </w:t>
      </w:r>
      <w:proofErr w:type="spellStart"/>
      <w:r w:rsidRPr="00773120">
        <w:rPr>
          <w:rFonts w:eastAsia="Times New Roman" w:cs="Times New Roman"/>
          <w:szCs w:val="28"/>
        </w:rPr>
        <w:t>chuyển</w:t>
      </w:r>
      <w:proofErr w:type="spellEnd"/>
      <w:r w:rsidRPr="00773120">
        <w:rPr>
          <w:rFonts w:eastAsia="Times New Roman" w:cs="Times New Roman"/>
          <w:szCs w:val="28"/>
        </w:rPr>
        <w:t xml:space="preserve"> </w:t>
      </w:r>
      <w:proofErr w:type="spellStart"/>
      <w:r w:rsidRPr="00773120">
        <w:rPr>
          <w:rFonts w:eastAsia="Times New Roman" w:cs="Times New Roman"/>
          <w:szCs w:val="28"/>
        </w:rPr>
        <w:t>thụ</w:t>
      </w:r>
      <w:proofErr w:type="spellEnd"/>
      <w:r w:rsidRPr="00773120">
        <w:rPr>
          <w:rFonts w:eastAsia="Times New Roman" w:cs="Times New Roman"/>
          <w:szCs w:val="28"/>
        </w:rPr>
        <w:t xml:space="preserve"> </w:t>
      </w:r>
      <w:proofErr w:type="spellStart"/>
      <w:r w:rsidRPr="00773120">
        <w:rPr>
          <w:rFonts w:eastAsia="Times New Roman" w:cs="Times New Roman"/>
          <w:szCs w:val="28"/>
        </w:rPr>
        <w:t>động</w:t>
      </w:r>
      <w:proofErr w:type="spellEnd"/>
    </w:p>
    <w:p w:rsidR="00773120" w:rsidRDefault="00773120" w:rsidP="00773120">
      <w:pPr>
        <w:shd w:val="clear" w:color="auto" w:fill="FFFFFF"/>
        <w:spacing w:after="0" w:line="360" w:lineRule="auto"/>
        <w:rPr>
          <w:rFonts w:eastAsia="Times New Roman" w:cs="Times New Roman"/>
          <w:szCs w:val="28"/>
        </w:rPr>
      </w:pPr>
      <w:r w:rsidRPr="00773120">
        <w:rPr>
          <w:rFonts w:eastAsia="Times New Roman" w:cs="Times New Roman"/>
          <w:szCs w:val="28"/>
        </w:rPr>
        <w:t xml:space="preserve">a) </w:t>
      </w:r>
      <w:proofErr w:type="spellStart"/>
      <w:r w:rsidRPr="00773120">
        <w:rPr>
          <w:rFonts w:eastAsia="Times New Roman" w:cs="Times New Roman"/>
          <w:szCs w:val="28"/>
        </w:rPr>
        <w:t>Thẩm</w:t>
      </w:r>
      <w:proofErr w:type="spellEnd"/>
      <w:r w:rsidRPr="00773120">
        <w:rPr>
          <w:rFonts w:eastAsia="Times New Roman" w:cs="Times New Roman"/>
          <w:szCs w:val="28"/>
        </w:rPr>
        <w:t xml:space="preserve"> </w:t>
      </w:r>
      <w:proofErr w:type="spellStart"/>
      <w:r w:rsidRPr="00773120">
        <w:rPr>
          <w:rFonts w:eastAsia="Times New Roman" w:cs="Times New Roman"/>
          <w:szCs w:val="28"/>
        </w:rPr>
        <w:t>tách</w:t>
      </w:r>
      <w:proofErr w:type="spellEnd"/>
    </w:p>
    <w:p w:rsidR="007020B0" w:rsidRPr="00773120" w:rsidRDefault="007020B0" w:rsidP="007020B0">
      <w:pPr>
        <w:numPr>
          <w:ilvl w:val="0"/>
          <w:numId w:val="8"/>
        </w:numPr>
        <w:shd w:val="clear" w:color="auto" w:fill="FFFFFF"/>
        <w:spacing w:after="0" w:line="360" w:lineRule="auto"/>
        <w:ind w:left="390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bdr w:val="none" w:sz="0" w:space="0" w:color="auto" w:frame="1"/>
        </w:rPr>
        <w:t>Khái</w:t>
      </w:r>
      <w:proofErr w:type="spellEnd"/>
      <w:r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8"/>
          <w:bdr w:val="none" w:sz="0" w:space="0" w:color="auto" w:frame="1"/>
        </w:rPr>
        <w:t>niệm</w:t>
      </w:r>
      <w:proofErr w:type="spellEnd"/>
    </w:p>
    <w:p w:rsidR="007020B0" w:rsidRPr="00773120" w:rsidRDefault="007020B0" w:rsidP="007020B0">
      <w:pPr>
        <w:numPr>
          <w:ilvl w:val="0"/>
          <w:numId w:val="8"/>
        </w:numPr>
        <w:shd w:val="clear" w:color="auto" w:fill="FFFFFF"/>
        <w:spacing w:after="0" w:line="360" w:lineRule="auto"/>
        <w:ind w:left="390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bdr w:val="none" w:sz="0" w:space="0" w:color="auto" w:frame="1"/>
        </w:rPr>
        <w:t>Cách</w:t>
      </w:r>
      <w:proofErr w:type="spellEnd"/>
      <w:r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8"/>
          <w:bdr w:val="none" w:sz="0" w:space="0" w:color="auto" w:frame="1"/>
        </w:rPr>
        <w:t>thức</w:t>
      </w:r>
      <w:proofErr w:type="spellEnd"/>
    </w:p>
    <w:p w:rsidR="00773120" w:rsidRPr="00773120" w:rsidRDefault="00773120" w:rsidP="00773120">
      <w:pPr>
        <w:shd w:val="clear" w:color="auto" w:fill="FFFFFF"/>
        <w:spacing w:after="0" w:line="360" w:lineRule="auto"/>
        <w:rPr>
          <w:rFonts w:eastAsia="Times New Roman" w:cs="Times New Roman"/>
          <w:szCs w:val="28"/>
        </w:rPr>
      </w:pPr>
      <w:r w:rsidRPr="00773120">
        <w:rPr>
          <w:rFonts w:eastAsia="Times New Roman" w:cs="Times New Roman"/>
          <w:szCs w:val="28"/>
        </w:rPr>
        <w:t xml:space="preserve">b) </w:t>
      </w:r>
      <w:proofErr w:type="spellStart"/>
      <w:r w:rsidRPr="00773120">
        <w:rPr>
          <w:rFonts w:eastAsia="Times New Roman" w:cs="Times New Roman"/>
          <w:szCs w:val="28"/>
        </w:rPr>
        <w:t>Thẩm</w:t>
      </w:r>
      <w:proofErr w:type="spellEnd"/>
      <w:r w:rsidRPr="00773120">
        <w:rPr>
          <w:rFonts w:eastAsia="Times New Roman" w:cs="Times New Roman"/>
          <w:szCs w:val="28"/>
        </w:rPr>
        <w:t xml:space="preserve"> </w:t>
      </w:r>
      <w:proofErr w:type="spellStart"/>
      <w:r w:rsidRPr="00773120">
        <w:rPr>
          <w:rFonts w:eastAsia="Times New Roman" w:cs="Times New Roman"/>
          <w:szCs w:val="28"/>
        </w:rPr>
        <w:t>thấu</w:t>
      </w:r>
      <w:proofErr w:type="spellEnd"/>
    </w:p>
    <w:p w:rsidR="00773120" w:rsidRPr="00773120" w:rsidRDefault="007020B0" w:rsidP="00773120">
      <w:pPr>
        <w:numPr>
          <w:ilvl w:val="0"/>
          <w:numId w:val="8"/>
        </w:numPr>
        <w:shd w:val="clear" w:color="auto" w:fill="FFFFFF"/>
        <w:spacing w:after="0" w:line="360" w:lineRule="auto"/>
        <w:ind w:left="390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bdr w:val="none" w:sz="0" w:space="0" w:color="auto" w:frame="1"/>
        </w:rPr>
        <w:t>Khái</w:t>
      </w:r>
      <w:proofErr w:type="spellEnd"/>
      <w:r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8"/>
          <w:bdr w:val="none" w:sz="0" w:space="0" w:color="auto" w:frame="1"/>
        </w:rPr>
        <w:t>niệm</w:t>
      </w:r>
      <w:proofErr w:type="spellEnd"/>
    </w:p>
    <w:p w:rsidR="00773120" w:rsidRPr="00773120" w:rsidRDefault="007020B0" w:rsidP="00773120">
      <w:pPr>
        <w:numPr>
          <w:ilvl w:val="0"/>
          <w:numId w:val="8"/>
        </w:numPr>
        <w:shd w:val="clear" w:color="auto" w:fill="FFFFFF"/>
        <w:spacing w:after="0" w:line="360" w:lineRule="auto"/>
        <w:ind w:left="390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bdr w:val="none" w:sz="0" w:space="0" w:color="auto" w:frame="1"/>
        </w:rPr>
        <w:t>Cách</w:t>
      </w:r>
      <w:proofErr w:type="spellEnd"/>
      <w:r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8"/>
          <w:bdr w:val="none" w:sz="0" w:space="0" w:color="auto" w:frame="1"/>
        </w:rPr>
        <w:t>thức</w:t>
      </w:r>
      <w:proofErr w:type="spellEnd"/>
    </w:p>
    <w:p w:rsidR="00773120" w:rsidRPr="00773120" w:rsidRDefault="00773120" w:rsidP="00773120">
      <w:pPr>
        <w:shd w:val="clear" w:color="auto" w:fill="FFFFFF"/>
        <w:spacing w:after="0" w:line="360" w:lineRule="auto"/>
        <w:rPr>
          <w:rFonts w:eastAsia="Times New Roman" w:cs="Times New Roman"/>
          <w:szCs w:val="28"/>
        </w:rPr>
      </w:pPr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10.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Thế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nào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là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vận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chuyển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chủ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động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?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Trình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bày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cơ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chế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và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ý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nghĩa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của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vận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chuyển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chủ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động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.</w:t>
      </w:r>
    </w:p>
    <w:p w:rsidR="00773120" w:rsidRPr="00773120" w:rsidRDefault="007020B0" w:rsidP="00773120">
      <w:pPr>
        <w:numPr>
          <w:ilvl w:val="0"/>
          <w:numId w:val="9"/>
        </w:numPr>
        <w:shd w:val="clear" w:color="auto" w:fill="FFFFFF"/>
        <w:spacing w:after="0" w:line="360" w:lineRule="auto"/>
        <w:ind w:left="390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bdr w:val="none" w:sz="0" w:space="0" w:color="auto" w:frame="1"/>
        </w:rPr>
        <w:t>Khái</w:t>
      </w:r>
      <w:proofErr w:type="spellEnd"/>
      <w:r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8"/>
          <w:bdr w:val="none" w:sz="0" w:space="0" w:color="auto" w:frame="1"/>
        </w:rPr>
        <w:t>niệm</w:t>
      </w:r>
      <w:proofErr w:type="spellEnd"/>
    </w:p>
    <w:p w:rsidR="00773120" w:rsidRPr="00773120" w:rsidRDefault="007020B0" w:rsidP="00773120">
      <w:pPr>
        <w:numPr>
          <w:ilvl w:val="0"/>
          <w:numId w:val="9"/>
        </w:numPr>
        <w:shd w:val="clear" w:color="auto" w:fill="FFFFFF"/>
        <w:spacing w:after="0" w:line="360" w:lineRule="auto"/>
        <w:ind w:left="390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bdr w:val="none" w:sz="0" w:space="0" w:color="auto" w:frame="1"/>
        </w:rPr>
        <w:t>Cơ</w:t>
      </w:r>
      <w:proofErr w:type="spellEnd"/>
      <w:r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8"/>
          <w:bdr w:val="none" w:sz="0" w:space="0" w:color="auto" w:frame="1"/>
        </w:rPr>
        <w:t>chế</w:t>
      </w:r>
      <w:proofErr w:type="spellEnd"/>
    </w:p>
    <w:p w:rsidR="00773120" w:rsidRPr="00773120" w:rsidRDefault="007020B0" w:rsidP="00773120">
      <w:pPr>
        <w:numPr>
          <w:ilvl w:val="0"/>
          <w:numId w:val="9"/>
        </w:numPr>
        <w:shd w:val="clear" w:color="auto" w:fill="FFFFFF"/>
        <w:spacing w:after="0" w:line="360" w:lineRule="auto"/>
        <w:ind w:left="39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bdr w:val="none" w:sz="0" w:space="0" w:color="auto" w:frame="1"/>
        </w:rPr>
        <w:t xml:space="preserve">Ý </w:t>
      </w:r>
      <w:proofErr w:type="spellStart"/>
      <w:r>
        <w:rPr>
          <w:rFonts w:eastAsia="Times New Roman" w:cs="Times New Roman"/>
          <w:szCs w:val="28"/>
          <w:bdr w:val="none" w:sz="0" w:space="0" w:color="auto" w:frame="1"/>
        </w:rPr>
        <w:t>nghĩa</w:t>
      </w:r>
      <w:proofErr w:type="spellEnd"/>
    </w:p>
    <w:p w:rsidR="00773120" w:rsidRPr="00773120" w:rsidRDefault="00773120" w:rsidP="00773120">
      <w:pPr>
        <w:shd w:val="clear" w:color="auto" w:fill="FFFFFF"/>
        <w:spacing w:after="0" w:line="360" w:lineRule="auto"/>
        <w:rPr>
          <w:rFonts w:eastAsia="Times New Roman" w:cs="Times New Roman"/>
          <w:szCs w:val="28"/>
        </w:rPr>
      </w:pPr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11.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Sự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khuếch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tán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các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chất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qua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màng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sinh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chất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phụ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thuộc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chủ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yếu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vào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những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yếu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tố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nào</w:t>
      </w:r>
      <w:proofErr w:type="spellEnd"/>
      <w:r w:rsidRPr="00773120">
        <w:rPr>
          <w:rFonts w:eastAsia="Times New Roman" w:cs="Times New Roman"/>
          <w:b/>
          <w:bCs/>
          <w:szCs w:val="28"/>
          <w:bdr w:val="none" w:sz="0" w:space="0" w:color="auto" w:frame="1"/>
        </w:rPr>
        <w:t>?</w:t>
      </w:r>
    </w:p>
    <w:p w:rsidR="00773120" w:rsidRPr="00773120" w:rsidRDefault="00773120" w:rsidP="00773120">
      <w:pPr>
        <w:shd w:val="clear" w:color="auto" w:fill="FFFFFF"/>
        <w:spacing w:after="0" w:line="360" w:lineRule="auto"/>
        <w:rPr>
          <w:rFonts w:eastAsia="Times New Roman" w:cs="Times New Roman"/>
          <w:szCs w:val="28"/>
        </w:rPr>
      </w:pPr>
      <w:r w:rsidRPr="00773120">
        <w:rPr>
          <w:rFonts w:eastAsia="Times New Roman" w:cs="Times New Roman"/>
          <w:szCs w:val="28"/>
        </w:rPr>
        <w:t xml:space="preserve">a) </w:t>
      </w:r>
      <w:proofErr w:type="spellStart"/>
      <w:r w:rsidRPr="00773120">
        <w:rPr>
          <w:rFonts w:eastAsia="Times New Roman" w:cs="Times New Roman"/>
          <w:szCs w:val="28"/>
        </w:rPr>
        <w:t>Sự</w:t>
      </w:r>
      <w:proofErr w:type="spellEnd"/>
      <w:r w:rsidRPr="00773120">
        <w:rPr>
          <w:rFonts w:eastAsia="Times New Roman" w:cs="Times New Roman"/>
          <w:szCs w:val="28"/>
        </w:rPr>
        <w:t xml:space="preserve"> </w:t>
      </w:r>
      <w:proofErr w:type="spellStart"/>
      <w:r w:rsidRPr="00773120">
        <w:rPr>
          <w:rFonts w:eastAsia="Times New Roman" w:cs="Times New Roman"/>
          <w:szCs w:val="28"/>
        </w:rPr>
        <w:t>chênh</w:t>
      </w:r>
      <w:proofErr w:type="spellEnd"/>
      <w:r w:rsidRPr="00773120">
        <w:rPr>
          <w:rFonts w:eastAsia="Times New Roman" w:cs="Times New Roman"/>
          <w:szCs w:val="28"/>
        </w:rPr>
        <w:t xml:space="preserve"> </w:t>
      </w:r>
      <w:proofErr w:type="spellStart"/>
      <w:r w:rsidRPr="00773120">
        <w:rPr>
          <w:rFonts w:eastAsia="Times New Roman" w:cs="Times New Roman"/>
          <w:szCs w:val="28"/>
        </w:rPr>
        <w:t>lệch</w:t>
      </w:r>
      <w:proofErr w:type="spellEnd"/>
      <w:r w:rsidRPr="00773120">
        <w:rPr>
          <w:rFonts w:eastAsia="Times New Roman" w:cs="Times New Roman"/>
          <w:szCs w:val="28"/>
        </w:rPr>
        <w:t xml:space="preserve"> </w:t>
      </w:r>
      <w:proofErr w:type="spellStart"/>
      <w:r w:rsidRPr="00773120">
        <w:rPr>
          <w:rFonts w:eastAsia="Times New Roman" w:cs="Times New Roman"/>
          <w:szCs w:val="28"/>
        </w:rPr>
        <w:t>nồng</w:t>
      </w:r>
      <w:proofErr w:type="spellEnd"/>
      <w:r w:rsidRPr="00773120">
        <w:rPr>
          <w:rFonts w:eastAsia="Times New Roman" w:cs="Times New Roman"/>
          <w:szCs w:val="28"/>
        </w:rPr>
        <w:t xml:space="preserve"> </w:t>
      </w:r>
      <w:proofErr w:type="spellStart"/>
      <w:r w:rsidRPr="00773120">
        <w:rPr>
          <w:rFonts w:eastAsia="Times New Roman" w:cs="Times New Roman"/>
          <w:szCs w:val="28"/>
        </w:rPr>
        <w:t>độ</w:t>
      </w:r>
      <w:proofErr w:type="spellEnd"/>
      <w:r w:rsidRPr="00773120">
        <w:rPr>
          <w:rFonts w:eastAsia="Times New Roman" w:cs="Times New Roman"/>
          <w:szCs w:val="28"/>
        </w:rPr>
        <w:t xml:space="preserve"> </w:t>
      </w:r>
      <w:proofErr w:type="spellStart"/>
      <w:r w:rsidRPr="00773120">
        <w:rPr>
          <w:rFonts w:eastAsia="Times New Roman" w:cs="Times New Roman"/>
          <w:szCs w:val="28"/>
        </w:rPr>
        <w:t>của</w:t>
      </w:r>
      <w:proofErr w:type="spellEnd"/>
      <w:r w:rsidRPr="00773120">
        <w:rPr>
          <w:rFonts w:eastAsia="Times New Roman" w:cs="Times New Roman"/>
          <w:szCs w:val="28"/>
        </w:rPr>
        <w:t xml:space="preserve"> </w:t>
      </w:r>
      <w:proofErr w:type="spellStart"/>
      <w:r w:rsidRPr="00773120">
        <w:rPr>
          <w:rFonts w:eastAsia="Times New Roman" w:cs="Times New Roman"/>
          <w:szCs w:val="28"/>
        </w:rPr>
        <w:t>chất</w:t>
      </w:r>
      <w:proofErr w:type="spellEnd"/>
      <w:r w:rsidRPr="00773120">
        <w:rPr>
          <w:rFonts w:eastAsia="Times New Roman" w:cs="Times New Roman"/>
          <w:szCs w:val="28"/>
        </w:rPr>
        <w:t xml:space="preserve"> tan ở </w:t>
      </w:r>
      <w:proofErr w:type="spellStart"/>
      <w:r w:rsidRPr="00773120">
        <w:rPr>
          <w:rFonts w:eastAsia="Times New Roman" w:cs="Times New Roman"/>
          <w:szCs w:val="28"/>
        </w:rPr>
        <w:t>môi</w:t>
      </w:r>
      <w:proofErr w:type="spellEnd"/>
      <w:r w:rsidRPr="00773120">
        <w:rPr>
          <w:rFonts w:eastAsia="Times New Roman" w:cs="Times New Roman"/>
          <w:szCs w:val="28"/>
        </w:rPr>
        <w:t xml:space="preserve"> </w:t>
      </w:r>
      <w:proofErr w:type="spellStart"/>
      <w:r w:rsidRPr="00773120">
        <w:rPr>
          <w:rFonts w:eastAsia="Times New Roman" w:cs="Times New Roman"/>
          <w:szCs w:val="28"/>
        </w:rPr>
        <w:t>trường</w:t>
      </w:r>
      <w:proofErr w:type="spellEnd"/>
      <w:r w:rsidRPr="00773120">
        <w:rPr>
          <w:rFonts w:eastAsia="Times New Roman" w:cs="Times New Roman"/>
          <w:szCs w:val="28"/>
        </w:rPr>
        <w:t xml:space="preserve"> </w:t>
      </w:r>
      <w:proofErr w:type="spellStart"/>
      <w:r w:rsidRPr="00773120">
        <w:rPr>
          <w:rFonts w:eastAsia="Times New Roman" w:cs="Times New Roman"/>
          <w:szCs w:val="28"/>
        </w:rPr>
        <w:t>bên</w:t>
      </w:r>
      <w:proofErr w:type="spellEnd"/>
      <w:r w:rsidRPr="00773120">
        <w:rPr>
          <w:rFonts w:eastAsia="Times New Roman" w:cs="Times New Roman"/>
          <w:szCs w:val="28"/>
        </w:rPr>
        <w:t xml:space="preserve"> </w:t>
      </w:r>
      <w:proofErr w:type="spellStart"/>
      <w:r w:rsidRPr="00773120">
        <w:rPr>
          <w:rFonts w:eastAsia="Times New Roman" w:cs="Times New Roman"/>
          <w:szCs w:val="28"/>
        </w:rPr>
        <w:t>trong</w:t>
      </w:r>
      <w:proofErr w:type="spellEnd"/>
      <w:r w:rsidRPr="00773120">
        <w:rPr>
          <w:rFonts w:eastAsia="Times New Roman" w:cs="Times New Roman"/>
          <w:szCs w:val="28"/>
        </w:rPr>
        <w:t xml:space="preserve"> </w:t>
      </w:r>
      <w:proofErr w:type="spellStart"/>
      <w:r w:rsidRPr="00773120">
        <w:rPr>
          <w:rFonts w:eastAsia="Times New Roman" w:cs="Times New Roman"/>
          <w:szCs w:val="28"/>
        </w:rPr>
        <w:t>và</w:t>
      </w:r>
      <w:proofErr w:type="spellEnd"/>
      <w:r w:rsidRPr="00773120">
        <w:rPr>
          <w:rFonts w:eastAsia="Times New Roman" w:cs="Times New Roman"/>
          <w:szCs w:val="28"/>
        </w:rPr>
        <w:t xml:space="preserve"> </w:t>
      </w:r>
      <w:proofErr w:type="spellStart"/>
      <w:r w:rsidRPr="00773120">
        <w:rPr>
          <w:rFonts w:eastAsia="Times New Roman" w:cs="Times New Roman"/>
          <w:szCs w:val="28"/>
        </w:rPr>
        <w:t>bên</w:t>
      </w:r>
      <w:proofErr w:type="spellEnd"/>
      <w:r w:rsidRPr="00773120">
        <w:rPr>
          <w:rFonts w:eastAsia="Times New Roman" w:cs="Times New Roman"/>
          <w:szCs w:val="28"/>
        </w:rPr>
        <w:t xml:space="preserve"> </w:t>
      </w:r>
      <w:proofErr w:type="spellStart"/>
      <w:r w:rsidRPr="00773120">
        <w:rPr>
          <w:rFonts w:eastAsia="Times New Roman" w:cs="Times New Roman"/>
          <w:szCs w:val="28"/>
        </w:rPr>
        <w:t>ngoài</w:t>
      </w:r>
      <w:proofErr w:type="spellEnd"/>
      <w:r w:rsidRPr="00773120">
        <w:rPr>
          <w:rFonts w:eastAsia="Times New Roman" w:cs="Times New Roman"/>
          <w:szCs w:val="28"/>
        </w:rPr>
        <w:t xml:space="preserve"> </w:t>
      </w:r>
      <w:proofErr w:type="spellStart"/>
      <w:r w:rsidRPr="00773120">
        <w:rPr>
          <w:rFonts w:eastAsia="Times New Roman" w:cs="Times New Roman"/>
          <w:szCs w:val="28"/>
        </w:rPr>
        <w:t>tế</w:t>
      </w:r>
      <w:proofErr w:type="spellEnd"/>
      <w:r w:rsidRPr="00773120">
        <w:rPr>
          <w:rFonts w:eastAsia="Times New Roman" w:cs="Times New Roman"/>
          <w:szCs w:val="28"/>
        </w:rPr>
        <w:t xml:space="preserve"> </w:t>
      </w:r>
      <w:proofErr w:type="spellStart"/>
      <w:r w:rsidRPr="00773120">
        <w:rPr>
          <w:rFonts w:eastAsia="Times New Roman" w:cs="Times New Roman"/>
          <w:szCs w:val="28"/>
        </w:rPr>
        <w:t>bào</w:t>
      </w:r>
      <w:proofErr w:type="spellEnd"/>
    </w:p>
    <w:p w:rsidR="00773120" w:rsidRPr="00773120" w:rsidRDefault="00773120" w:rsidP="00773120">
      <w:pPr>
        <w:numPr>
          <w:ilvl w:val="0"/>
          <w:numId w:val="10"/>
        </w:numPr>
        <w:shd w:val="clear" w:color="auto" w:fill="FFFFFF"/>
        <w:spacing w:after="0" w:line="360" w:lineRule="auto"/>
        <w:ind w:left="390"/>
        <w:rPr>
          <w:rFonts w:eastAsia="Times New Roman" w:cs="Times New Roman"/>
          <w:szCs w:val="28"/>
        </w:rPr>
      </w:pP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Môi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trường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ưu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trương</w:t>
      </w:r>
      <w:proofErr w:type="spellEnd"/>
    </w:p>
    <w:p w:rsidR="00773120" w:rsidRPr="00773120" w:rsidRDefault="00773120" w:rsidP="00773120">
      <w:pPr>
        <w:numPr>
          <w:ilvl w:val="0"/>
          <w:numId w:val="10"/>
        </w:numPr>
        <w:shd w:val="clear" w:color="auto" w:fill="FFFFFF"/>
        <w:spacing w:after="0" w:line="360" w:lineRule="auto"/>
        <w:ind w:left="390"/>
        <w:rPr>
          <w:rFonts w:eastAsia="Times New Roman" w:cs="Times New Roman"/>
          <w:szCs w:val="28"/>
        </w:rPr>
      </w:pP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Môi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trường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đẳng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trương</w:t>
      </w:r>
      <w:proofErr w:type="spellEnd"/>
    </w:p>
    <w:p w:rsidR="00773120" w:rsidRPr="00773120" w:rsidRDefault="00773120" w:rsidP="00773120">
      <w:pPr>
        <w:numPr>
          <w:ilvl w:val="0"/>
          <w:numId w:val="10"/>
        </w:numPr>
        <w:shd w:val="clear" w:color="auto" w:fill="FFFFFF"/>
        <w:spacing w:after="0" w:line="360" w:lineRule="auto"/>
        <w:ind w:left="390"/>
        <w:rPr>
          <w:rFonts w:eastAsia="Times New Roman" w:cs="Times New Roman"/>
          <w:szCs w:val="28"/>
        </w:rPr>
      </w:pP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Môi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trường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nhược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trương</w:t>
      </w:r>
      <w:proofErr w:type="spellEnd"/>
    </w:p>
    <w:p w:rsidR="00773120" w:rsidRPr="00773120" w:rsidRDefault="00773120" w:rsidP="00773120">
      <w:pPr>
        <w:shd w:val="clear" w:color="auto" w:fill="FFFFFF"/>
        <w:spacing w:after="0" w:line="360" w:lineRule="auto"/>
        <w:rPr>
          <w:rFonts w:eastAsia="Times New Roman" w:cs="Times New Roman"/>
          <w:szCs w:val="28"/>
        </w:rPr>
      </w:pPr>
      <w:r w:rsidRPr="00773120">
        <w:rPr>
          <w:rFonts w:eastAsia="Times New Roman" w:cs="Times New Roman"/>
          <w:szCs w:val="28"/>
        </w:rPr>
        <w:lastRenderedPageBreak/>
        <w:t xml:space="preserve">b) </w:t>
      </w:r>
      <w:proofErr w:type="spellStart"/>
      <w:r w:rsidRPr="00773120">
        <w:rPr>
          <w:rFonts w:eastAsia="Times New Roman" w:cs="Times New Roman"/>
          <w:szCs w:val="28"/>
        </w:rPr>
        <w:t>Đặc</w:t>
      </w:r>
      <w:proofErr w:type="spellEnd"/>
      <w:r w:rsidRPr="00773120">
        <w:rPr>
          <w:rFonts w:eastAsia="Times New Roman" w:cs="Times New Roman"/>
          <w:szCs w:val="28"/>
        </w:rPr>
        <w:t xml:space="preserve"> </w:t>
      </w:r>
      <w:proofErr w:type="spellStart"/>
      <w:r w:rsidRPr="00773120">
        <w:rPr>
          <w:rFonts w:eastAsia="Times New Roman" w:cs="Times New Roman"/>
          <w:szCs w:val="28"/>
        </w:rPr>
        <w:t>tính</w:t>
      </w:r>
      <w:proofErr w:type="spellEnd"/>
      <w:r w:rsidRPr="00773120">
        <w:rPr>
          <w:rFonts w:eastAsia="Times New Roman" w:cs="Times New Roman"/>
          <w:szCs w:val="28"/>
        </w:rPr>
        <w:t xml:space="preserve"> </w:t>
      </w:r>
      <w:proofErr w:type="spellStart"/>
      <w:r w:rsidRPr="00773120">
        <w:rPr>
          <w:rFonts w:eastAsia="Times New Roman" w:cs="Times New Roman"/>
          <w:szCs w:val="28"/>
        </w:rPr>
        <w:t>lí</w:t>
      </w:r>
      <w:proofErr w:type="spellEnd"/>
      <w:r w:rsidRPr="00773120">
        <w:rPr>
          <w:rFonts w:eastAsia="Times New Roman" w:cs="Times New Roman"/>
          <w:szCs w:val="28"/>
        </w:rPr>
        <w:t xml:space="preserve"> </w:t>
      </w:r>
      <w:proofErr w:type="spellStart"/>
      <w:r w:rsidRPr="00773120">
        <w:rPr>
          <w:rFonts w:eastAsia="Times New Roman" w:cs="Times New Roman"/>
          <w:szCs w:val="28"/>
        </w:rPr>
        <w:t>hóa</w:t>
      </w:r>
      <w:proofErr w:type="spellEnd"/>
      <w:r w:rsidRPr="00773120">
        <w:rPr>
          <w:rFonts w:eastAsia="Times New Roman" w:cs="Times New Roman"/>
          <w:szCs w:val="28"/>
        </w:rPr>
        <w:t xml:space="preserve"> </w:t>
      </w:r>
      <w:proofErr w:type="spellStart"/>
      <w:r w:rsidRPr="00773120">
        <w:rPr>
          <w:rFonts w:eastAsia="Times New Roman" w:cs="Times New Roman"/>
          <w:szCs w:val="28"/>
        </w:rPr>
        <w:t>của</w:t>
      </w:r>
      <w:proofErr w:type="spellEnd"/>
      <w:r w:rsidRPr="00773120">
        <w:rPr>
          <w:rFonts w:eastAsia="Times New Roman" w:cs="Times New Roman"/>
          <w:szCs w:val="28"/>
        </w:rPr>
        <w:t xml:space="preserve"> </w:t>
      </w:r>
      <w:proofErr w:type="spellStart"/>
      <w:r w:rsidRPr="00773120">
        <w:rPr>
          <w:rFonts w:eastAsia="Times New Roman" w:cs="Times New Roman"/>
          <w:szCs w:val="28"/>
        </w:rPr>
        <w:t>chất</w:t>
      </w:r>
      <w:proofErr w:type="spellEnd"/>
      <w:r w:rsidRPr="00773120">
        <w:rPr>
          <w:rFonts w:eastAsia="Times New Roman" w:cs="Times New Roman"/>
          <w:szCs w:val="28"/>
        </w:rPr>
        <w:t xml:space="preserve"> tan</w:t>
      </w:r>
    </w:p>
    <w:p w:rsidR="007020B0" w:rsidRPr="007020B0" w:rsidRDefault="00773120" w:rsidP="000E6D24">
      <w:pPr>
        <w:numPr>
          <w:ilvl w:val="0"/>
          <w:numId w:val="11"/>
        </w:numPr>
        <w:shd w:val="clear" w:color="auto" w:fill="FFFFFF"/>
        <w:spacing w:after="0" w:line="360" w:lineRule="auto"/>
        <w:ind w:left="390"/>
        <w:rPr>
          <w:rFonts w:eastAsia="Times New Roman" w:cs="Times New Roman"/>
          <w:szCs w:val="28"/>
        </w:rPr>
      </w:pP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Các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chất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không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phân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cực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,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có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kích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thước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nhỏ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như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CO</w:t>
      </w:r>
      <w:r w:rsidRPr="00773120">
        <w:rPr>
          <w:rFonts w:eastAsia="Times New Roman" w:cs="Times New Roman"/>
          <w:szCs w:val="28"/>
          <w:bdr w:val="none" w:sz="0" w:space="0" w:color="auto" w:frame="1"/>
          <w:vertAlign w:val="subscript"/>
        </w:rPr>
        <w:t>2</w:t>
      </w:r>
      <w:r w:rsidRPr="00773120">
        <w:rPr>
          <w:rFonts w:eastAsia="Times New Roman" w:cs="Times New Roman"/>
          <w:szCs w:val="28"/>
          <w:bdr w:val="none" w:sz="0" w:space="0" w:color="auto" w:frame="1"/>
        </w:rPr>
        <w:t>, O</w:t>
      </w:r>
      <w:r w:rsidRPr="00773120">
        <w:rPr>
          <w:rFonts w:eastAsia="Times New Roman" w:cs="Times New Roman"/>
          <w:szCs w:val="28"/>
          <w:bdr w:val="none" w:sz="0" w:space="0" w:color="auto" w:frame="1"/>
          <w:vertAlign w:val="subscript"/>
        </w:rPr>
        <w:t>2</w:t>
      </w:r>
    </w:p>
    <w:p w:rsidR="00773120" w:rsidRPr="007020B0" w:rsidRDefault="00773120" w:rsidP="00160C1C">
      <w:pPr>
        <w:numPr>
          <w:ilvl w:val="0"/>
          <w:numId w:val="11"/>
        </w:numPr>
        <w:shd w:val="clear" w:color="auto" w:fill="FFFFFF"/>
        <w:spacing w:after="0" w:line="360" w:lineRule="auto"/>
        <w:ind w:left="390"/>
        <w:rPr>
          <w:rFonts w:cs="Times New Roman"/>
          <w:szCs w:val="28"/>
        </w:rPr>
      </w:pP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Các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chất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phân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cực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,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có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kích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thước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lớn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như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773120">
        <w:rPr>
          <w:rFonts w:eastAsia="Times New Roman" w:cs="Times New Roman"/>
          <w:szCs w:val="28"/>
          <w:bdr w:val="none" w:sz="0" w:space="0" w:color="auto" w:frame="1"/>
        </w:rPr>
        <w:t>glucôzơ</w:t>
      </w:r>
      <w:proofErr w:type="spellEnd"/>
      <w:r w:rsidRPr="00773120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</w:p>
    <w:sectPr w:rsidR="00773120" w:rsidRPr="00702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37875"/>
    <w:multiLevelType w:val="multilevel"/>
    <w:tmpl w:val="F80E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553442"/>
    <w:multiLevelType w:val="multilevel"/>
    <w:tmpl w:val="F358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273A35"/>
    <w:multiLevelType w:val="multilevel"/>
    <w:tmpl w:val="93689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FC7B44"/>
    <w:multiLevelType w:val="multilevel"/>
    <w:tmpl w:val="606C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EB181B"/>
    <w:multiLevelType w:val="multilevel"/>
    <w:tmpl w:val="02E2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BD2A10"/>
    <w:multiLevelType w:val="multilevel"/>
    <w:tmpl w:val="C63A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3B33E1"/>
    <w:multiLevelType w:val="multilevel"/>
    <w:tmpl w:val="1CF8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D52EDD"/>
    <w:multiLevelType w:val="multilevel"/>
    <w:tmpl w:val="243C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B3206F"/>
    <w:multiLevelType w:val="multilevel"/>
    <w:tmpl w:val="1042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CB2F3E"/>
    <w:multiLevelType w:val="multilevel"/>
    <w:tmpl w:val="3364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3F3CB9"/>
    <w:multiLevelType w:val="multilevel"/>
    <w:tmpl w:val="B01E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0"/>
  </w:num>
  <w:num w:numId="5">
    <w:abstractNumId w:val="5"/>
  </w:num>
  <w:num w:numId="6">
    <w:abstractNumId w:val="7"/>
  </w:num>
  <w:num w:numId="7">
    <w:abstractNumId w:val="0"/>
  </w:num>
  <w:num w:numId="8">
    <w:abstractNumId w:val="3"/>
  </w:num>
  <w:num w:numId="9">
    <w:abstractNumId w:val="6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120"/>
    <w:rsid w:val="00347BB2"/>
    <w:rsid w:val="007020B0"/>
    <w:rsid w:val="00773120"/>
    <w:rsid w:val="00C1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DDCB4A8-18D8-417C-9B70-7BDCEB775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8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KGB</cp:lastModifiedBy>
  <cp:revision>2</cp:revision>
  <dcterms:created xsi:type="dcterms:W3CDTF">2019-11-28T14:16:00Z</dcterms:created>
  <dcterms:modified xsi:type="dcterms:W3CDTF">2019-11-28T14:16:00Z</dcterms:modified>
</cp:coreProperties>
</file>