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E46D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2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5" w:type="default"/>
          <w:footerReference r:id="rId6" w:type="default"/>
          <w:type w:val="continuous"/>
          <w:pgSz w:w="15399" w:h="21783"/>
          <w:pgMar w:top="1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7660640</wp:posOffset>
            </wp:positionH>
            <wp:positionV relativeFrom="paragraph">
              <wp:posOffset>727075</wp:posOffset>
            </wp:positionV>
            <wp:extent cx="936625" cy="1313815"/>
            <wp:effectExtent l="0" t="0" r="8255" b="12065"/>
            <wp:wrapNone/>
            <wp:docPr id="20" name="图片 20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二寸照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694690</wp:posOffset>
                </wp:positionV>
                <wp:extent cx="9170035" cy="10795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70035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pt;margin-top:54.7pt;height:0.85pt;width:722.05pt;z-index:251663360;mso-width-relative:page;mso-height-relative:page;" filled="f" stroked="t" coordsize="21600,21600" o:gfxdata="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/5/DDYAAAACwEAAA8AAAAAAAAAAQAgAAAAIgAAAGRycy9kb3ducmV2LnhtbFBLAQIUABQAAAAI&#10;AIdO4kB0KhZj7QEAAMIDAAAOAAAAAAAAAAEAIAAAACcBAABkcnMvZTJvRG9jLnhtbFBLBQYAAAAA&#10;BgAGAFkBAACG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3EAEDCE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1831351128"/>
          <w:lang w:val="en-US" w:eastAsia="zh-CN"/>
        </w:rPr>
        <w:t>姓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1831351128"/>
          <w:lang w:val="en-US" w:eastAsia="zh-CN"/>
        </w:rPr>
        <w:t>名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</w:rPr>
        <w:t>陈鹏</w:t>
      </w:r>
    </w:p>
    <w:p w14:paraId="179B492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892616110"/>
          <w:lang w:val="en-US" w:eastAsia="zh-CN"/>
        </w:rPr>
        <w:t>年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892616110"/>
          <w:lang w:val="en-US" w:eastAsia="zh-CN"/>
        </w:rPr>
        <w:t>龄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26</w:t>
      </w:r>
    </w:p>
    <w:p w14:paraId="6FC6A74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default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716439954"/>
          <w:lang w:val="en-US" w:eastAsia="zh-CN"/>
        </w:rPr>
        <w:t>学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716439954"/>
          <w:lang w:val="en-US" w:eastAsia="zh-CN"/>
        </w:rPr>
        <w:t>历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本科</w:t>
      </w:r>
    </w:p>
    <w:p w14:paraId="1AABA55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311195268"/>
          <w:lang w:val="en-US" w:eastAsia="zh-CN"/>
        </w:rPr>
        <w:t>电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311195268"/>
          <w:lang w:val="en-US" w:eastAsia="zh-CN"/>
        </w:rPr>
        <w:t>话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</w:rPr>
        <w:t>1848575786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5</w:t>
      </w:r>
    </w:p>
    <w:p w14:paraId="7721097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692471816"/>
          <w:lang w:val="en-US" w:eastAsia="zh-CN"/>
        </w:rPr>
        <w:t>求职意向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Golang开发工程师</w:t>
      </w:r>
    </w:p>
    <w:p w14:paraId="5E22B0F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548030509"/>
          <w:lang w:val="en-US" w:eastAsia="zh-CN"/>
        </w:rPr>
        <w:t>现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548030509"/>
          <w:lang w:val="en-US" w:eastAsia="zh-CN"/>
        </w:rPr>
        <w:t>居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江西</w:t>
      </w:r>
      <w:r>
        <w:rPr>
          <w:rFonts w:hint="eastAsia" w:ascii="黑体" w:hAnsi="黑体" w:eastAsia="黑体" w:cs="黑体"/>
          <w:spacing w:val="-1"/>
          <w:sz w:val="28"/>
          <w:szCs w:val="28"/>
        </w:rPr>
        <w:t>南昌</w:t>
      </w:r>
    </w:p>
    <w:p w14:paraId="1212F5F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工作年限：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3年</w:t>
      </w:r>
    </w:p>
    <w:p w14:paraId="486E6CB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2142124124"/>
          <w:lang w:val="en-US" w:eastAsia="zh-CN"/>
        </w:rPr>
        <w:t>专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142124124"/>
          <w:lang w:val="en-US" w:eastAsia="zh-CN"/>
        </w:rPr>
        <w:t>业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计算机科学与技术</w:t>
      </w:r>
    </w:p>
    <w:p w14:paraId="37DA00C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u w:val="single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2074214617"/>
          <w:lang w:val="en-US" w:eastAsia="zh-CN"/>
        </w:rPr>
        <w:t>邮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074214617"/>
          <w:lang w:val="en-US" w:eastAsia="zh-CN"/>
        </w:rPr>
        <w:t>箱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begin"/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instrText xml:space="preserve"> HYPERLINK "mailto:18485757865@163.com" </w:instrTex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separate"/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t>18485757865@163.com</w: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end"/>
      </w:r>
    </w:p>
    <w:p w14:paraId="1B3677E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32"/>
          <w:szCs w:val="32"/>
          <w:lang w:val="en-US"/>
        </w:rPr>
        <w:sectPr>
          <w:type w:val="continuous"/>
          <w:pgSz w:w="15399" w:h="21783"/>
          <w:pgMar w:top="1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79315930"/>
          <w:lang w:val="en-US" w:eastAsia="zh-CN"/>
        </w:rPr>
        <w:t>期望薪资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15000</w:t>
      </w:r>
    </w:p>
    <w:p w14:paraId="33C090F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474345</wp:posOffset>
                </wp:positionV>
                <wp:extent cx="9135745" cy="889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37.35pt;height:0.7pt;width:719.35pt;z-index:251662336;mso-width-relative:page;mso-height-relative:page;" filled="f" stroked="t" coordsize="21600,21600" o:gfxdata="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5UXGP1wAAAAgBAAAPAAAAAAAAAAEAIAAAACIAAABkcnMvZG93bnJldi54bWxQ&#10;SwECFAAUAAAACACHTuJAN/6QIfgBAADKAwAADgAAAAAAAAABACAAAAAmAQAAZHJzL2Uyb0RvYy54&#10;bWxQSwUGAAAAAAYABgBZAQAAkA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专业技能</w:t>
      </w:r>
    </w:p>
    <w:p w14:paraId="06D1B1C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熟练掌握 G</w:t>
      </w:r>
      <w:r>
        <w:rPr>
          <w:rFonts w:hint="eastAsia" w:cs="微软雅黑"/>
          <w:spacing w:val="-1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语言</w:t>
      </w:r>
      <w:r>
        <w:rPr>
          <w:rFonts w:hint="eastAsia" w:cs="微软雅黑"/>
          <w:spacing w:val="-1"/>
          <w:lang w:val="en-US" w:eastAsia="zh-CN"/>
        </w:rPr>
        <w:t>编程，掌握 GO 运行时原理</w:t>
      </w:r>
      <w:r>
        <w:rPr>
          <w:rFonts w:hint="eastAsia" w:ascii="微软雅黑" w:hAnsi="微软雅黑" w:eastAsia="微软雅黑" w:cs="微软雅黑"/>
          <w:spacing w:val="-1"/>
        </w:rPr>
        <w:t>，</w:t>
      </w:r>
      <w:r>
        <w:rPr>
          <w:rFonts w:hint="eastAsia" w:cs="微软雅黑"/>
          <w:spacing w:val="-1"/>
          <w:lang w:val="en-US" w:eastAsia="zh-CN"/>
        </w:rPr>
        <w:t xml:space="preserve">熟悉 GO </w:t>
      </w:r>
      <w:r>
        <w:rPr>
          <w:rFonts w:hint="eastAsia" w:ascii="微软雅黑" w:hAnsi="微软雅黑" w:eastAsia="微软雅黑" w:cs="微软雅黑"/>
          <w:spacing w:val="-1"/>
        </w:rPr>
        <w:t>网络编程、并发编程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 xml:space="preserve">熟练掌握 GO 的基本框架，如 </w:t>
      </w:r>
      <w:r>
        <w:rPr>
          <w:rFonts w:hint="eastAsia" w:cs="微软雅黑"/>
          <w:spacing w:val="-1"/>
          <w:lang w:val="en-US" w:eastAsia="zh-CN"/>
        </w:rPr>
        <w:t>Gin、Gorm 等；</w:t>
      </w:r>
    </w:p>
    <w:p w14:paraId="7718A12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深入理解 GO </w:t>
      </w:r>
      <w:r>
        <w:rPr>
          <w:rFonts w:hint="default" w:ascii="微软雅黑" w:hAnsi="微软雅黑" w:eastAsia="微软雅黑" w:cs="微软雅黑"/>
          <w:spacing w:val="-1"/>
          <w:lang w:eastAsia="zh-CN"/>
        </w:rPr>
        <w:t>微服务架构，掌握微服务注册与发现、负载均衡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链路追踪等服务治理关键</w:t>
      </w:r>
      <w:r>
        <w:rPr>
          <w:rFonts w:hint="default" w:ascii="微软雅黑" w:hAnsi="微软雅黑" w:eastAsia="微软雅黑" w:cs="微软雅黑"/>
          <w:spacing w:val="-1"/>
          <w:lang w:eastAsia="zh-CN"/>
        </w:rPr>
        <w:t>技术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default" w:ascii="微软雅黑" w:hAnsi="微软雅黑" w:eastAsia="微软雅黑" w:cs="微软雅黑"/>
          <w:spacing w:val="-1"/>
          <w:lang w:eastAsia="zh-CN"/>
        </w:rPr>
        <w:t>熟悉常用的微服务框架和工具，如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Kratos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Go-Micro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gRPC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，并有使用框架实施服务治理的经验</w:t>
      </w:r>
      <w:r>
        <w:rPr>
          <w:rFonts w:hint="eastAsia" w:cs="微软雅黑"/>
          <w:spacing w:val="-1"/>
          <w:lang w:eastAsia="zh-CN"/>
        </w:rPr>
        <w:t>；</w:t>
      </w:r>
    </w:p>
    <w:p w14:paraId="24F1A36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熟练掌握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MySQL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，了解 InnoDB 引擎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对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MySQL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的基本原理有较深入的</w:t>
      </w:r>
      <w:r>
        <w:rPr>
          <w:rFonts w:hint="eastAsia" w:cs="微软雅黑"/>
          <w:spacing w:val="-1"/>
          <w:lang w:val="en-US" w:eastAsia="zh-CN"/>
        </w:rPr>
        <w:t>理</w:t>
      </w:r>
      <w:r>
        <w:rPr>
          <w:rFonts w:hint="eastAsia" w:ascii="微软雅黑" w:hAnsi="微软雅黑" w:eastAsia="微软雅黑" w:cs="微软雅黑"/>
          <w:spacing w:val="-1"/>
        </w:rPr>
        <w:t>解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如索引、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Explain</w:t>
      </w:r>
      <w:r>
        <w:rPr>
          <w:rFonts w:hint="eastAsia" w:cs="微软雅黑"/>
          <w:spacing w:val="-1"/>
          <w:lang w:val="en-US" w:eastAsia="zh-CN"/>
        </w:rPr>
        <w:t>、事务、隔离级别、MVCC等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并具备</w:t>
      </w:r>
      <w:r>
        <w:rPr>
          <w:rFonts w:hint="eastAsia" w:cs="微软雅黑"/>
          <w:spacing w:val="-1"/>
          <w:lang w:val="en-US" w:eastAsia="zh-CN"/>
        </w:rPr>
        <w:t>查询优化</w:t>
      </w:r>
      <w:r>
        <w:rPr>
          <w:rFonts w:hint="eastAsia" w:ascii="微软雅黑" w:hAnsi="微软雅黑" w:eastAsia="微软雅黑" w:cs="微软雅黑"/>
          <w:spacing w:val="-1"/>
        </w:rPr>
        <w:t>的能力</w:t>
      </w:r>
      <w:r>
        <w:rPr>
          <w:rFonts w:hint="eastAsia" w:cs="微软雅黑"/>
          <w:spacing w:val="-1"/>
          <w:lang w:eastAsia="zh-CN"/>
        </w:rPr>
        <w:t>；</w:t>
      </w:r>
    </w:p>
    <w:p w14:paraId="42A445E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  <w:lang w:eastAsia="zh-CN"/>
        </w:rPr>
      </w:pPr>
      <w:r>
        <w:rPr>
          <w:rFonts w:hint="eastAsia" w:ascii="微软雅黑" w:hAnsi="微软雅黑" w:eastAsia="微软雅黑" w:cs="微软雅黑"/>
          <w:spacing w:val="-1"/>
        </w:rPr>
        <w:t>熟练掌握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Red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is，了解 Redis 的底层原理，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如</w:t>
      </w:r>
      <w:r>
        <w:rPr>
          <w:rFonts w:hint="eastAsia" w:cs="微软雅黑"/>
          <w:spacing w:val="-1"/>
          <w:lang w:val="en-US" w:eastAsia="zh-CN"/>
        </w:rPr>
        <w:t>服务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限流、持久化</w:t>
      </w:r>
      <w:r>
        <w:rPr>
          <w:rFonts w:hint="eastAsia" w:cs="微软雅黑"/>
          <w:spacing w:val="-1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、哨兵</w:t>
      </w:r>
      <w:r>
        <w:rPr>
          <w:rFonts w:hint="eastAsia" w:cs="微软雅黑"/>
          <w:spacing w:val="-1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并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能在实践中灵活</w:t>
      </w:r>
      <w:r>
        <w:rPr>
          <w:rFonts w:hint="eastAsia" w:cs="微软雅黑"/>
          <w:spacing w:val="-1"/>
          <w:lang w:val="en-US" w:eastAsia="zh-CN"/>
        </w:rPr>
        <w:t>使用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Redis </w:t>
      </w:r>
      <w:r>
        <w:rPr>
          <w:rFonts w:hint="eastAsia" w:cs="微软雅黑"/>
          <w:spacing w:val="-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数据结构</w:t>
      </w:r>
      <w:r>
        <w:rPr>
          <w:rFonts w:hint="eastAsia" w:cs="微软雅黑"/>
          <w:spacing w:val="-1"/>
          <w:lang w:eastAsia="zh-CN"/>
        </w:rPr>
        <w:t>；</w:t>
      </w:r>
    </w:p>
    <w:p w14:paraId="1B4678D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</w:rPr>
        <w:t>常用的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Linux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命令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能在 Linux 环境下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使用 Docker </w:t>
      </w:r>
      <w:r>
        <w:rPr>
          <w:rFonts w:hint="eastAsia" w:cs="微软雅黑"/>
          <w:spacing w:val="-1"/>
          <w:lang w:val="en-US" w:eastAsia="zh-CN"/>
        </w:rPr>
        <w:t>容器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构建、部署和管理应用</w:t>
      </w:r>
      <w:r>
        <w:rPr>
          <w:rFonts w:hint="eastAsia" w:cs="微软雅黑"/>
          <w:spacing w:val="-1"/>
          <w:lang w:val="en-US" w:eastAsia="zh-CN"/>
        </w:rPr>
        <w:t>；</w:t>
      </w:r>
    </w:p>
    <w:p w14:paraId="4197F1A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熟悉常见的数据结构与算法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 xml:space="preserve">熟悉 </w:t>
      </w:r>
      <w:r>
        <w:rPr>
          <w:rFonts w:hint="eastAsia" w:ascii="微软雅黑" w:hAnsi="微软雅黑" w:eastAsia="微软雅黑" w:cs="微软雅黑"/>
          <w:spacing w:val="-1"/>
        </w:rPr>
        <w:fldChar w:fldCharType="begin"/>
      </w:r>
      <w:r>
        <w:rPr>
          <w:rFonts w:hint="eastAsia" w:ascii="微软雅黑" w:hAnsi="微软雅黑" w:eastAsia="微软雅黑" w:cs="微软雅黑"/>
          <w:spacing w:val="-1"/>
        </w:rPr>
        <w:instrText xml:space="preserve"> HYPERLINK "HTTP" </w:instrText>
      </w:r>
      <w:r>
        <w:rPr>
          <w:rFonts w:hint="eastAsia" w:ascii="微软雅黑" w:hAnsi="微软雅黑" w:eastAsia="微软雅黑" w:cs="微软雅黑"/>
          <w:spacing w:val="-1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</w:rPr>
        <w:t>HTTP</w:t>
      </w:r>
      <w:r>
        <w:rPr>
          <w:rFonts w:hint="eastAsia" w:ascii="微软雅黑" w:hAnsi="微软雅黑" w:eastAsia="微软雅黑" w:cs="微软雅黑"/>
          <w:spacing w:val="-1"/>
        </w:rPr>
        <w:fldChar w:fldCharType="end"/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T</w:t>
      </w:r>
      <w:r>
        <w:rPr>
          <w:rFonts w:hint="eastAsia" w:ascii="微软雅黑" w:hAnsi="微软雅黑" w:eastAsia="微软雅黑" w:cs="微软雅黑"/>
          <w:spacing w:val="-1"/>
        </w:rPr>
        <w:t>CP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UDP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等</w:t>
      </w:r>
      <w:r>
        <w:rPr>
          <w:rFonts w:hint="eastAsia" w:cs="微软雅黑"/>
          <w:spacing w:val="-1"/>
          <w:lang w:val="en-US" w:eastAsia="zh-CN"/>
        </w:rPr>
        <w:t>网络通信</w:t>
      </w:r>
      <w:r>
        <w:rPr>
          <w:rFonts w:hint="eastAsia" w:ascii="微软雅黑" w:hAnsi="微软雅黑" w:eastAsia="微软雅黑" w:cs="微软雅黑"/>
          <w:spacing w:val="-1"/>
        </w:rPr>
        <w:t>协议</w:t>
      </w:r>
      <w:r>
        <w:rPr>
          <w:rFonts w:hint="eastAsia" w:cs="微软雅黑"/>
          <w:spacing w:val="-1"/>
          <w:lang w:eastAsia="zh-CN"/>
        </w:rPr>
        <w:t>。</w:t>
      </w:r>
    </w:p>
    <w:p w14:paraId="06C281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447040</wp:posOffset>
                </wp:positionV>
                <wp:extent cx="9165590" cy="317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655" y="2101215"/>
                          <a:ext cx="9165590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pt;margin-top:35.2pt;height:0.25pt;width:721.7pt;z-index:251665408;mso-width-relative:page;mso-height-relative:page;" filled="f" stroked="t" coordsize="21600,21600" o:gfxdata="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Wz5p1gAAAAkBAAAPAAAAAAAAAAEAIAAAACIAAABkcnMvZG93bnJl&#10;di54bWxQSwECFAAUAAAACACHTuJAD3BlAv8BAADUAwAADgAAAAAAAAABACAAAAAlAQAAZHJzL2Uy&#10;b0RvYy54bWxQSwUGAAAAAAYABgBZAQAAlg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教育经历</w:t>
      </w:r>
    </w:p>
    <w:p w14:paraId="548AF9F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340" w:lineRule="exact"/>
        <w:jc w:val="both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-3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2018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09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-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2022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江西财经大学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计算机科学与技术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全日制本科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color w:val="9CA3AF"/>
          <w:sz w:val="28"/>
          <w:szCs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9CA3AF"/>
          <w:lang w:val="en-US" w:eastAsia="zh-CN"/>
        </w:rPr>
        <w:t xml:space="preserve">       </w:t>
      </w:r>
    </w:p>
    <w:p w14:paraId="67C33F6F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340" w:lineRule="exact"/>
        <w:textAlignment w:val="baseline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spacing w:val="-1"/>
        </w:rPr>
        <w:t>毕业设计：基于区块链的产品追溯系统设计与实现</w:t>
      </w:r>
    </w:p>
    <w:p w14:paraId="5B6809C7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441325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34.75pt;height:0pt;width:721.35pt;z-index:251659264;mso-width-relative:page;mso-height-relative:page;" filled="f" stroked="t" coordsize="21600,21600" o:gfxdata="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xjfo1QAAAAcBAAAPAAAAAAAAAAEAIAAAACIAAABkcnMvZG93bnJldi54bWxQSwEC&#10;FAAUAAAACACHTuJARYzhdPcBAADHAwAADgAAAAAAAAABACAAAAAk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工作经历</w:t>
      </w:r>
    </w:p>
    <w:p w14:paraId="40524F06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spacing w:val="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2022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-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2025.07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江西南昌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实施运维工程师</w:t>
      </w:r>
      <w:r>
        <w:rPr>
          <w:rFonts w:hint="eastAsia" w:ascii="微软雅黑" w:hAnsi="微软雅黑" w:eastAsia="微软雅黑" w:cs="微软雅黑"/>
          <w:b/>
          <w:bCs/>
          <w:color w:val="9CA3AF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  </w:t>
      </w:r>
    </w:p>
    <w:p w14:paraId="138DF0C8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firstLine="0" w:firstLineChars="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5"/>
        </w:rPr>
        <w:t>负责公司多个系统的实施与运维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包括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OA、HR</w:t>
      </w:r>
      <w:r>
        <w:rPr>
          <w:rFonts w:hint="eastAsia" w:ascii="微软雅黑" w:hAnsi="微软雅黑" w:eastAsia="微软雅黑" w:cs="微软雅黑"/>
          <w:spacing w:val="-34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契约锁、收钱吧、POS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和档案管理系统。主要负责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OA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系统运维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工作内容包括：</w:t>
      </w:r>
    </w:p>
    <w:p w14:paraId="1410EAA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各功能模块的实施运维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技术支持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功能调试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升级改造等；</w:t>
      </w:r>
    </w:p>
    <w:p w14:paraId="6D8515B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挖掘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调研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分析用户的需求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设计和调整审批流程；</w:t>
      </w:r>
    </w:p>
    <w:p w14:paraId="4DCBAB0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配置功能接口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输出报表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实现客户的个性化需求功能等；</w:t>
      </w:r>
    </w:p>
    <w:p w14:paraId="7E0991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对于跨系统的问题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侧提供技术支持；</w:t>
      </w:r>
    </w:p>
    <w:p w14:paraId="36D17D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提供用户培训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指导用户使用系统。</w:t>
      </w:r>
    </w:p>
    <w:p w14:paraId="5132478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489585</wp:posOffset>
                </wp:positionV>
                <wp:extent cx="9135745" cy="8890"/>
                <wp:effectExtent l="0" t="6350" r="8255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8610" y="5508625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38.55pt;height:0.7pt;width:719.35pt;z-index:251660288;mso-width-relative:page;mso-height-relative:page;" filled="f" stroked="t" coordsize="21600,21600" o:gfxdata="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u9I4/UAAAABwEAAA8AAAAAAAAAAQAgAAAAIgAAAGRycy9kb3du&#10;cmV2LnhtbFBLAQIUABQAAAAIAIdO4kBJ2PDqAwIAANYDAAAOAAAAAAAAAAEAIAAAACMBAABkcnMv&#10;ZTJvRG9jLnhtbFBLBQYAAAAABgAGAFkBAACY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项目</w: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经历</w:t>
      </w:r>
    </w:p>
    <w:p w14:paraId="02825AF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jc w:val="center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strike w:val="0"/>
          <w:dstrike w:val="0"/>
          <w:color w:val="auto"/>
          <w:spacing w:val="19"/>
          <w:sz w:val="28"/>
          <w:szCs w:val="28"/>
          <w:highlight w:val="none"/>
          <w:u w:val="none"/>
          <w:vertAlign w:val="baseline"/>
          <w:lang w:val="en-US" w:eastAsia="zh-CN"/>
        </w:rPr>
      </w:pP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8"/>
          <w:szCs w:val="28"/>
          <w:highlight w:val="none"/>
          <w:u w:val="none"/>
          <w:vertAlign w:val="baseline"/>
          <w:lang w:val="en-US" w:eastAsia="zh-CN"/>
        </w:rPr>
        <w:t>在线打车平台</w:t>
      </w:r>
      <w:bookmarkStart w:id="0" w:name="_GoBack"/>
      <w:bookmarkEnd w:id="0"/>
    </w:p>
    <w:p w14:paraId="165F6DC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-9"/>
        </w:rPr>
        <w:t>项目描述：</w:t>
      </w:r>
      <w:r>
        <w:rPr>
          <w:rFonts w:hint="eastAsia" w:ascii="微软雅黑" w:hAnsi="微软雅黑" w:eastAsia="微软雅黑" w:cs="微软雅黑"/>
          <w:spacing w:val="-9"/>
        </w:rPr>
        <w:t>“滴滴代驾”旨在为用户提供便捷高效的代驾</w:t>
      </w:r>
      <w:r>
        <w:rPr>
          <w:rFonts w:hint="eastAsia" w:ascii="微软雅黑" w:hAnsi="微软雅黑" w:eastAsia="微软雅黑" w:cs="微软雅黑"/>
          <w:spacing w:val="-10"/>
        </w:rPr>
        <w:t>服务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0"/>
        </w:rPr>
        <w:t>打造安全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0"/>
        </w:rPr>
        <w:t>快速的出行体验。</w:t>
      </w:r>
    </w:p>
    <w:p w14:paraId="14E5CD8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15"/>
        </w:rPr>
        <w:t>项目地址：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fldChar w:fldCharType="begin"/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instrText xml:space="preserve"> HYPERLINK "https://github.com/tuo-tu/Drive" </w:instrTex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fldChar w:fldCharType="separate"/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https</w:t>
      </w:r>
      <w:r>
        <w:rPr>
          <w:rFonts w:hint="eastAsia" w:ascii="微软雅黑" w:hAnsi="微软雅黑" w:eastAsia="微软雅黑" w:cs="微软雅黑"/>
          <w:strike w:val="0"/>
          <w:dstrike w:val="0"/>
          <w:spacing w:val="15"/>
          <w:u w:val="none" w:color="auto"/>
        </w:rPr>
        <w:t>://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github</w:t>
      </w:r>
      <w:r>
        <w:rPr>
          <w:rFonts w:hint="eastAsia" w:ascii="微软雅黑" w:hAnsi="微软雅黑" w:eastAsia="微软雅黑" w:cs="微软雅黑"/>
          <w:strike w:val="0"/>
          <w:dstrike w:val="0"/>
          <w:spacing w:val="15"/>
          <w:u w:val="none" w:color="auto"/>
        </w:rPr>
        <w:t>.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com</w:t>
      </w:r>
      <w:r>
        <w:rPr>
          <w:rFonts w:hint="eastAsia" w:ascii="微软雅黑" w:hAnsi="微软雅黑" w:eastAsia="微软雅黑" w:cs="微软雅黑"/>
          <w:strike w:val="0"/>
          <w:dstrike w:val="0"/>
          <w:spacing w:val="15"/>
          <w:u w:val="none" w:color="auto"/>
        </w:rPr>
        <w:t>/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tuo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tu</w:t>
      </w:r>
      <w:r>
        <w:rPr>
          <w:rFonts w:hint="eastAsia" w:ascii="微软雅黑" w:hAnsi="微软雅黑" w:eastAsia="微软雅黑" w:cs="微软雅黑"/>
          <w:strike w:val="0"/>
          <w:dstrike w:val="0"/>
          <w:spacing w:val="15"/>
          <w:u w:val="none" w:color="auto"/>
        </w:rPr>
        <w:t>/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t>Drive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</w:rPr>
        <w:fldChar w:fldCharType="end"/>
      </w:r>
    </w:p>
    <w:p w14:paraId="2FFF2B1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"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Kratos，gRPC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ascii="微软雅黑" w:hAnsi="微软雅黑" w:eastAsia="微软雅黑" w:cs="微软雅黑"/>
          <w:spacing w:val="-1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Redis</w:t>
      </w:r>
      <w:r>
        <w:rPr>
          <w:rFonts w:hint="eastAsia" w:ascii="微软雅黑" w:hAnsi="微软雅黑" w:eastAsia="微软雅黑" w:cs="微软雅黑"/>
          <w:spacing w:val="-24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4"/>
        </w:rPr>
        <w:t>Docker，Consul，Jaeger，JWT；</w:t>
      </w:r>
    </w:p>
    <w:p w14:paraId="63E440D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-4"/>
        </w:rPr>
        <w:t>服务拆分：</w:t>
      </w:r>
      <w:r>
        <w:rPr>
          <w:rFonts w:hint="eastAsia" w:ascii="微软雅黑" w:hAnsi="微软雅黑" w:eastAsia="微软雅黑" w:cs="微软雅黑"/>
          <w:spacing w:val="-4"/>
        </w:rPr>
        <w:t>验证码服务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顾客服务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地图服务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费用</w:t>
      </w:r>
      <w:r>
        <w:rPr>
          <w:rFonts w:hint="eastAsia" w:ascii="微软雅黑" w:hAnsi="微软雅黑" w:eastAsia="微软雅黑" w:cs="微软雅黑"/>
          <w:spacing w:val="-5"/>
        </w:rPr>
        <w:t>预估服务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司机服务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>；</w:t>
      </w:r>
    </w:p>
    <w:p w14:paraId="7935662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验证码服务：实现了验证码的生成逻辑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并将验证码服务注册到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Consul；</w:t>
      </w:r>
    </w:p>
    <w:p w14:paraId="39FB406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顾客服务：实现了顾客信息存储及顾客登录</w:t>
      </w:r>
      <w:r>
        <w:rPr>
          <w:rFonts w:hint="eastAsia" w:ascii="微软雅黑" w:hAnsi="微软雅黑" w:eastAsia="微软雅黑" w:cs="微软雅黑"/>
          <w:spacing w:val="-37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2"/>
        </w:rPr>
        <w:t>退出登录等基</w:t>
      </w:r>
      <w:r>
        <w:rPr>
          <w:rFonts w:hint="eastAsia" w:ascii="微软雅黑" w:hAnsi="微软雅黑" w:eastAsia="微软雅黑" w:cs="微软雅黑"/>
          <w:spacing w:val="-3"/>
        </w:rPr>
        <w:t>础功能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在登录过程中使用验证码服务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并加入跨域资源共享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>（</w:t>
      </w:r>
      <w:r>
        <w:rPr>
          <w:rFonts w:hint="eastAsia" w:ascii="微软雅黑" w:hAnsi="微软雅黑" w:eastAsia="微软雅黑" w:cs="微软雅黑"/>
          <w:spacing w:val="-5"/>
        </w:rPr>
        <w:t>CORS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>）、</w:t>
      </w:r>
      <w:r>
        <w:rPr>
          <w:rFonts w:hint="eastAsia" w:ascii="微软雅黑" w:hAnsi="微软雅黑" w:eastAsia="微软雅黑" w:cs="微软雅黑"/>
          <w:spacing w:val="-5"/>
        </w:rPr>
        <w:t>Token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校验等中间件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同时调用费用预估服务进行车费预估；</w:t>
      </w:r>
    </w:p>
    <w:p w14:paraId="7AE108C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地图服务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>：</w:t>
      </w:r>
      <w:r>
        <w:rPr>
          <w:rFonts w:hint="eastAsia" w:ascii="微软雅黑" w:hAnsi="微软雅黑" w:eastAsia="微软雅黑" w:cs="微软雅黑"/>
          <w:spacing w:val="-3"/>
        </w:rPr>
        <w:t>引入高德地图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API</w:t>
      </w:r>
      <w:r>
        <w:rPr>
          <w:rFonts w:hint="eastAsia" w:ascii="微软雅黑" w:hAnsi="微软雅黑" w:eastAsia="微软雅黑" w:cs="微软雅黑"/>
          <w:spacing w:val="-3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实时获取驾驶数据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并将地图服务注册到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Consul；</w:t>
      </w:r>
    </w:p>
    <w:p w14:paraId="0EB756D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费用预估服务：首先调用地图服务获取驾驶信息</w:t>
      </w:r>
      <w:r>
        <w:rPr>
          <w:rFonts w:hint="eastAsia" w:ascii="微软雅黑" w:hAnsi="微软雅黑" w:eastAsia="微软雅黑" w:cs="微软雅黑"/>
          <w:spacing w:val="-26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然后再结合计</w:t>
      </w:r>
      <w:r>
        <w:rPr>
          <w:rFonts w:hint="eastAsia" w:ascii="微软雅黑" w:hAnsi="微软雅黑" w:eastAsia="微软雅黑" w:cs="微软雅黑"/>
          <w:spacing w:val="-2"/>
        </w:rPr>
        <w:t>价规则进行车费预估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在服务中加入了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Jaeger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链路追踪；</w:t>
      </w:r>
    </w:p>
    <w:p w14:paraId="3282E69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4"/>
        </w:rPr>
        <w:t>司机服务</w:t>
      </w:r>
      <w:r>
        <w:rPr>
          <w:rFonts w:hint="eastAsia" w:ascii="微软雅黑" w:hAnsi="微软雅黑" w:eastAsia="微软雅黑" w:cs="微软雅黑"/>
          <w:spacing w:val="-4"/>
          <w:lang w:eastAsia="zh-CN"/>
        </w:rPr>
        <w:t>：</w:t>
      </w:r>
      <w:r>
        <w:rPr>
          <w:rFonts w:hint="eastAsia" w:ascii="微软雅黑" w:hAnsi="微软雅黑" w:eastAsia="微软雅黑" w:cs="微软雅黑"/>
          <w:spacing w:val="-4"/>
        </w:rPr>
        <w:t>完成登录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电话号码入库等功能。</w:t>
      </w:r>
    </w:p>
    <w:p w14:paraId="3C3B495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具体描述：</w:t>
      </w:r>
    </w:p>
    <w:p w14:paraId="387F2CA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使用</w:t>
      </w:r>
      <w:r>
        <w:rPr>
          <w:rFonts w:hint="eastAsia" w:ascii="微软雅黑" w:hAnsi="微软雅黑" w:eastAsia="微软雅黑" w:cs="微软雅黑"/>
          <w:spacing w:val="19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Kratos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作为微服务框架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服务之间通过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gRPC</w:t>
      </w:r>
      <w:r>
        <w:rPr>
          <w:rFonts w:hint="eastAsia" w:ascii="微软雅黑" w:hAnsi="微软雅黑" w:eastAsia="微软雅黑" w:cs="微软雅黑"/>
          <w:spacing w:val="16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进行通</w:t>
      </w:r>
      <w:r>
        <w:rPr>
          <w:rFonts w:hint="eastAsia" w:ascii="微软雅黑" w:hAnsi="微软雅黑" w:eastAsia="微软雅黑" w:cs="微软雅黑"/>
          <w:spacing w:val="-4"/>
        </w:rPr>
        <w:t>信；</w:t>
      </w:r>
    </w:p>
    <w:p w14:paraId="363A3DC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Consul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作为服务注册中心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并将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Consul</w:t>
      </w:r>
      <w:r>
        <w:rPr>
          <w:rFonts w:hint="eastAsia" w:ascii="微软雅黑" w:hAnsi="微软雅黑" w:eastAsia="微软雅黑" w:cs="微软雅黑"/>
          <w:spacing w:val="17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部署在</w:t>
      </w:r>
      <w:r>
        <w:rPr>
          <w:rFonts w:hint="eastAsia" w:ascii="微软雅黑" w:hAnsi="微软雅黑" w:eastAsia="微软雅黑" w:cs="微软雅黑"/>
          <w:spacing w:val="17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Dock</w:t>
      </w:r>
      <w:r>
        <w:rPr>
          <w:rFonts w:hint="eastAsia" w:ascii="微软雅黑" w:hAnsi="微软雅黑" w:eastAsia="微软雅黑" w:cs="微软雅黑"/>
          <w:spacing w:val="-3"/>
        </w:rPr>
        <w:t>er</w:t>
      </w:r>
      <w:r>
        <w:rPr>
          <w:rFonts w:hint="eastAsia" w:ascii="微软雅黑" w:hAnsi="微软雅黑" w:eastAsia="微软雅黑" w:cs="微软雅黑"/>
          <w:spacing w:val="3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中；</w:t>
      </w:r>
    </w:p>
    <w:p w14:paraId="7F4B8C0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gin</w:t>
      </w:r>
      <w:r>
        <w:rPr>
          <w:rFonts w:hint="eastAsia" w:ascii="微软雅黑" w:hAnsi="微软雅黑" w:eastAsia="微软雅黑" w:cs="微软雅黑"/>
          <w:lang w:val="en-US" w:eastAsia="zh-CN"/>
        </w:rPr>
        <w:t>-</w:t>
      </w:r>
      <w:r>
        <w:rPr>
          <w:rFonts w:hint="eastAsia" w:ascii="微软雅黑" w:hAnsi="微软雅黑" w:eastAsia="微软雅黑" w:cs="微软雅黑"/>
        </w:rPr>
        <w:t>contrib/cors</w:t>
      </w:r>
      <w:r>
        <w:rPr>
          <w:rFonts w:hint="eastAsia" w:ascii="微软雅黑" w:hAnsi="微软雅黑" w:eastAsia="微软雅黑" w:cs="微软雅黑"/>
          <w:spacing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工具灵活配置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CORS</w:t>
      </w:r>
      <w:r>
        <w:rPr>
          <w:rFonts w:hint="eastAsia" w:ascii="微软雅黑" w:hAnsi="微软雅黑" w:eastAsia="微软雅黑" w:cs="微软雅黑"/>
          <w:spacing w:val="17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策略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解决跨域资源共享问题；</w:t>
      </w:r>
    </w:p>
    <w:p w14:paraId="15E1D0F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使用</w:t>
      </w:r>
      <w:r>
        <w:rPr>
          <w:rFonts w:hint="eastAsia" w:ascii="微软雅黑" w:hAnsi="微软雅黑" w:eastAsia="微软雅黑" w:cs="微软雅黑"/>
          <w:spacing w:val="18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Redis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管理生成的验证码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确保验证码的</w:t>
      </w:r>
      <w:r>
        <w:rPr>
          <w:rFonts w:hint="eastAsia" w:ascii="微软雅黑" w:hAnsi="微软雅黑" w:eastAsia="微软雅黑" w:cs="微软雅黑"/>
          <w:spacing w:val="-4"/>
        </w:rPr>
        <w:t>高效读取和过期特性；</w:t>
      </w:r>
    </w:p>
    <w:p w14:paraId="1AD35B2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WRR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作为负载均衡策略</w:t>
      </w:r>
      <w:r>
        <w:rPr>
          <w:rFonts w:hint="eastAsia" w:ascii="微软雅黑" w:hAnsi="微软雅黑" w:eastAsia="微软雅黑" w:cs="微软雅黑"/>
          <w:spacing w:val="-26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Jaeger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作为链路追踪工具；</w:t>
      </w:r>
    </w:p>
    <w:p w14:paraId="74F3A1B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4"/>
        </w:rPr>
        <w:t>集成高德地图</w:t>
      </w:r>
      <w:r>
        <w:rPr>
          <w:rFonts w:hint="eastAsia" w:ascii="微软雅黑" w:hAnsi="微软雅黑" w:eastAsia="微软雅黑" w:cs="微软雅黑"/>
          <w:spacing w:val="-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API</w:t>
      </w:r>
      <w:r>
        <w:rPr>
          <w:rFonts w:hint="eastAsia" w:ascii="微软雅黑" w:hAnsi="微软雅黑" w:eastAsia="微软雅黑" w:cs="微软雅黑"/>
          <w:spacing w:val="-2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4"/>
        </w:rPr>
        <w:t>实时获取驾驶数据；</w:t>
      </w:r>
    </w:p>
    <w:p w14:paraId="292A6952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根据城市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时间段两个变量定义不同计价规则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用于预</w:t>
      </w:r>
      <w:r>
        <w:rPr>
          <w:rFonts w:hint="eastAsia" w:ascii="微软雅黑" w:hAnsi="微软雅黑" w:eastAsia="微软雅黑" w:cs="微软雅黑"/>
          <w:spacing w:val="-4"/>
        </w:rPr>
        <w:t>估费用。</w:t>
      </w:r>
    </w:p>
    <w:p w14:paraId="54E76B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4"/>
        </w:rPr>
        <w:br w:type="page"/>
      </w:r>
    </w:p>
    <w:p w14:paraId="20B99A4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textAlignment w:val="baseline"/>
        <w:rPr>
          <w:rFonts w:hint="eastAsia" w:ascii="微软雅黑" w:hAnsi="微软雅黑" w:eastAsia="微软雅黑" w:cs="微软雅黑"/>
        </w:rPr>
      </w:pPr>
    </w:p>
    <w:p w14:paraId="1FB1AE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项目亮点：</w:t>
      </w:r>
    </w:p>
    <w:p w14:paraId="7954FED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优化了验证码的生成策略</w:t>
      </w:r>
      <w:r>
        <w:rPr>
          <w:rFonts w:hint="eastAsia" w:ascii="微软雅黑" w:hAnsi="微软雅黑" w:eastAsia="微软雅黑" w:cs="微软雅黑"/>
          <w:spacing w:val="-25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首先随机生成一个</w:t>
      </w:r>
      <w:r>
        <w:rPr>
          <w:rFonts w:hint="eastAsia" w:ascii="微软雅黑" w:hAnsi="微软雅黑" w:eastAsia="微软雅黑" w:cs="微软雅黑"/>
          <w:spacing w:val="17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Int64</w:t>
      </w:r>
      <w:r>
        <w:rPr>
          <w:rFonts w:hint="eastAsia" w:ascii="微软雅黑" w:hAnsi="微软雅黑" w:eastAsia="微软雅黑" w:cs="微软雅黑"/>
          <w:spacing w:val="16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整数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然后分段提取该</w:t>
      </w:r>
      <w:r>
        <w:rPr>
          <w:rFonts w:hint="eastAsia" w:ascii="微软雅黑" w:hAnsi="微软雅黑" w:eastAsia="微软雅黑" w:cs="微软雅黑"/>
          <w:spacing w:val="-3"/>
        </w:rPr>
        <w:t>整数的多个位作为验证码字符串的单个字符的随机</w:t>
      </w:r>
      <w:r>
        <w:rPr>
          <w:rFonts w:hint="eastAsia" w:ascii="微软雅黑" w:hAnsi="微软雅黑" w:eastAsia="微软雅黑" w:cs="微软雅黑"/>
          <w:spacing w:val="-3"/>
          <w:lang w:val="en-US" w:eastAsia="zh-CN"/>
        </w:rPr>
        <w:t>索引，</w:t>
      </w:r>
      <w:r>
        <w:rPr>
          <w:rFonts w:hint="eastAsia" w:ascii="微软雅黑" w:hAnsi="微软雅黑" w:eastAsia="微软雅黑" w:cs="微软雅黑"/>
          <w:spacing w:val="-2"/>
        </w:rPr>
        <w:t>提高了验证码的生成效率；</w:t>
      </w:r>
    </w:p>
    <w:p w14:paraId="0AB6154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after="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spacing w:val="-3"/>
        </w:rPr>
        <w:t>使用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JWT</w:t>
      </w:r>
      <w:r>
        <w:rPr>
          <w:rFonts w:hint="eastAsia" w:ascii="微软雅黑" w:hAnsi="微软雅黑" w:eastAsia="微软雅黑" w:cs="微软雅黑"/>
          <w:spacing w:val="21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工具生成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Token</w:t>
      </w:r>
      <w:r>
        <w:rPr>
          <w:rFonts w:hint="eastAsia" w:ascii="微软雅黑" w:hAnsi="微软雅黑" w:eastAsia="微软雅黑" w:cs="微软雅黑"/>
          <w:spacing w:val="-24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配合登录-校验中间件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确保了只有携带有</w:t>
      </w:r>
      <w:r>
        <w:rPr>
          <w:rFonts w:hint="eastAsia" w:ascii="微软雅黑" w:hAnsi="微软雅黑" w:eastAsia="微软雅黑" w:cs="微软雅黑"/>
          <w:spacing w:val="-4"/>
        </w:rPr>
        <w:t>效</w:t>
      </w:r>
      <w:r>
        <w:rPr>
          <w:rFonts w:hint="eastAsia" w:ascii="微软雅黑" w:hAnsi="微软雅黑" w:eastAsia="微软雅黑" w:cs="微软雅黑"/>
          <w:spacing w:val="-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Token</w:t>
      </w:r>
      <w:r>
        <w:rPr>
          <w:rFonts w:hint="eastAsia" w:ascii="微软雅黑" w:hAnsi="微软雅黑" w:eastAsia="微软雅黑" w:cs="微软雅黑"/>
          <w:spacing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的请求才能访问受保护的资源。</w:t>
      </w:r>
    </w:p>
    <w:p w14:paraId="41EF398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在线购物商城</w:t>
      </w:r>
    </w:p>
    <w:p w14:paraId="029A725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-1"/>
        </w:rPr>
        <w:t>项目描述：</w:t>
      </w:r>
      <w:r>
        <w:rPr>
          <w:rFonts w:hint="eastAsia" w:ascii="微软雅黑" w:hAnsi="微软雅黑" w:eastAsia="微软雅黑" w:cs="微软雅黑"/>
          <w:spacing w:val="-1"/>
        </w:rPr>
        <w:t>本项目构建了一款高性能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可扩展的在线购</w:t>
      </w:r>
      <w:r>
        <w:rPr>
          <w:rFonts w:hint="eastAsia" w:ascii="微软雅黑" w:hAnsi="微软雅黑" w:eastAsia="微软雅黑" w:cs="微软雅黑"/>
          <w:spacing w:val="-2"/>
        </w:rPr>
        <w:t>物商城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旨在为用户提供流畅的购物体验和稳定的后台服务。</w:t>
      </w:r>
    </w:p>
    <w:p w14:paraId="1A4E39D2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14"/>
        </w:rPr>
        <w:t>项目地址：</w:t>
      </w:r>
      <w:r>
        <w:rPr>
          <w:rFonts w:hint="eastAsia" w:ascii="微软雅黑" w:hAnsi="微软雅黑" w:eastAsia="微软雅黑" w:cs="微软雅黑"/>
          <w:u w:val="none" w:color="auto"/>
        </w:rPr>
        <w:fldChar w:fldCharType="begin"/>
      </w:r>
      <w:r>
        <w:rPr>
          <w:rFonts w:hint="eastAsia" w:ascii="微软雅黑" w:hAnsi="微软雅黑" w:eastAsia="微软雅黑" w:cs="微软雅黑"/>
          <w:u w:val="none" w:color="auto"/>
        </w:rPr>
        <w:instrText xml:space="preserve"> HYPERLINK "https://github.com/tuo-tu/shop" </w:instrText>
      </w:r>
      <w:r>
        <w:rPr>
          <w:rFonts w:hint="eastAsia" w:ascii="微软雅黑" w:hAnsi="微软雅黑" w:eastAsia="微软雅黑" w:cs="微软雅黑"/>
          <w:u w:val="none" w:color="auto"/>
        </w:rPr>
        <w:fldChar w:fldCharType="separate"/>
      </w:r>
      <w:r>
        <w:rPr>
          <w:rFonts w:hint="eastAsia" w:ascii="微软雅黑" w:hAnsi="微软雅黑" w:eastAsia="微软雅黑" w:cs="微软雅黑"/>
          <w:u w:val="none" w:color="auto"/>
        </w:rPr>
        <w:t>https</w:t>
      </w:r>
      <w:r>
        <w:rPr>
          <w:rFonts w:hint="eastAsia" w:ascii="微软雅黑" w:hAnsi="微软雅黑" w:eastAsia="微软雅黑" w:cs="微软雅黑"/>
          <w:spacing w:val="14"/>
          <w:u w:val="none" w:color="auto"/>
        </w:rPr>
        <w:t>://</w:t>
      </w:r>
      <w:r>
        <w:rPr>
          <w:rFonts w:hint="eastAsia" w:ascii="微软雅黑" w:hAnsi="微软雅黑" w:eastAsia="微软雅黑" w:cs="微软雅黑"/>
          <w:u w:val="none" w:color="auto"/>
        </w:rPr>
        <w:t>github</w:t>
      </w:r>
      <w:r>
        <w:rPr>
          <w:rFonts w:hint="eastAsia" w:ascii="微软雅黑" w:hAnsi="微软雅黑" w:eastAsia="微软雅黑" w:cs="微软雅黑"/>
          <w:spacing w:val="14"/>
          <w:u w:val="none" w:color="auto"/>
        </w:rPr>
        <w:t>.</w:t>
      </w:r>
      <w:r>
        <w:rPr>
          <w:rFonts w:hint="eastAsia" w:ascii="微软雅黑" w:hAnsi="微软雅黑" w:eastAsia="微软雅黑" w:cs="微软雅黑"/>
          <w:u w:val="none" w:color="auto"/>
        </w:rPr>
        <w:t>com</w:t>
      </w:r>
      <w:r>
        <w:rPr>
          <w:rFonts w:hint="eastAsia" w:ascii="微软雅黑" w:hAnsi="微软雅黑" w:eastAsia="微软雅黑" w:cs="微软雅黑"/>
          <w:spacing w:val="14"/>
          <w:u w:val="none" w:color="auto"/>
        </w:rPr>
        <w:t>/</w:t>
      </w:r>
      <w:r>
        <w:rPr>
          <w:rFonts w:hint="eastAsia" w:ascii="微软雅黑" w:hAnsi="微软雅黑" w:eastAsia="微软雅黑" w:cs="微软雅黑"/>
          <w:u w:val="none" w:color="auto"/>
        </w:rPr>
        <w:t>tuo</w:t>
      </w:r>
      <w:r>
        <w:rPr>
          <w:rFonts w:hint="eastAsia" w:ascii="微软雅黑" w:hAnsi="微软雅黑" w:eastAsia="微软雅黑" w:cs="微软雅黑"/>
          <w:u w:val="none" w:color="auto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u w:val="none" w:color="auto"/>
        </w:rPr>
        <w:t>tu</w:t>
      </w:r>
      <w:r>
        <w:rPr>
          <w:rFonts w:hint="eastAsia" w:ascii="微软雅黑" w:hAnsi="微软雅黑" w:eastAsia="微软雅黑" w:cs="微软雅黑"/>
          <w:spacing w:val="14"/>
          <w:u w:val="none" w:color="auto"/>
        </w:rPr>
        <w:t>/</w:t>
      </w:r>
      <w:r>
        <w:rPr>
          <w:rFonts w:hint="eastAsia" w:ascii="微软雅黑" w:hAnsi="微软雅黑" w:eastAsia="微软雅黑" w:cs="微软雅黑"/>
          <w:u w:val="none" w:color="auto"/>
        </w:rPr>
        <w:t>shop</w:t>
      </w:r>
      <w:r>
        <w:rPr>
          <w:rFonts w:hint="eastAsia" w:ascii="微软雅黑" w:hAnsi="微软雅黑" w:eastAsia="微软雅黑" w:cs="微软雅黑"/>
          <w:u w:val="none" w:color="auto"/>
        </w:rPr>
        <w:fldChar w:fldCharType="end"/>
      </w:r>
    </w:p>
    <w:p w14:paraId="783CE280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line="360" w:lineRule="exact"/>
        <w:ind w:right="1541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b/>
          <w:bCs/>
          <w:spacing w:val="-1"/>
        </w:rPr>
        <w:t>项目技术：</w:t>
      </w:r>
      <w:r>
        <w:rPr>
          <w:rFonts w:hint="eastAsia" w:ascii="微软雅黑" w:hAnsi="微软雅黑" w:eastAsia="微软雅黑" w:cs="微软雅黑"/>
          <w:spacing w:val="-1"/>
        </w:rPr>
        <w:t>Go-Micro，gRPC，G</w:t>
      </w:r>
      <w:r>
        <w:rPr>
          <w:rFonts w:hint="eastAsia" w:ascii="微软雅黑" w:hAnsi="微软雅黑" w:eastAsia="微软雅黑" w:cs="微软雅黑"/>
          <w:spacing w:val="-2"/>
        </w:rPr>
        <w:t>in</w:t>
      </w:r>
      <w:r>
        <w:rPr>
          <w:rFonts w:hint="eastAsia" w:ascii="微软雅黑" w:hAnsi="微软雅黑" w:eastAsia="微软雅黑" w:cs="微软雅黑"/>
          <w:spacing w:val="-34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2"/>
        </w:rPr>
        <w:t>MySQL</w:t>
      </w:r>
      <w:r>
        <w:rPr>
          <w:rFonts w:hint="eastAsia" w:ascii="微软雅黑" w:hAnsi="微软雅黑" w:eastAsia="微软雅黑" w:cs="微软雅黑"/>
          <w:spacing w:val="-1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Redis，Consul，Jae</w:t>
      </w:r>
      <w:r>
        <w:rPr>
          <w:rFonts w:hint="eastAsia" w:ascii="微软雅黑" w:hAnsi="微软雅黑" w:eastAsia="微软雅黑" w:cs="微软雅黑"/>
          <w:spacing w:val="-2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spacing w:val="-2"/>
        </w:rPr>
        <w:t>er，DTM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Prometheus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Hystrix</w:t>
      </w:r>
      <w:r>
        <w:rPr>
          <w:rFonts w:hint="eastAsia" w:ascii="微软雅黑" w:hAnsi="微软雅黑" w:eastAsia="微软雅黑" w:cs="微软雅黑"/>
          <w:spacing w:val="-2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-2"/>
        </w:rPr>
        <w:t>go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Ratelimiter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RoundRonbin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Viper；</w:t>
      </w:r>
    </w:p>
    <w:p w14:paraId="42F1A867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360" w:lineRule="exact"/>
        <w:textAlignment w:val="baseline"/>
        <w:rPr>
          <w:rFonts w:hint="eastAsia" w:ascii="微软雅黑" w:hAnsi="微软雅黑" w:eastAsia="微软雅黑" w:cs="微软雅黑"/>
          <w:spacing w:val="-5"/>
        </w:rPr>
      </w:pPr>
      <w:r>
        <w:rPr>
          <w:rFonts w:hint="eastAsia" w:ascii="微软雅黑" w:hAnsi="微软雅黑" w:eastAsia="微软雅黑" w:cs="微软雅黑"/>
          <w:b/>
          <w:bCs/>
          <w:spacing w:val="-4"/>
        </w:rPr>
        <w:t>服务拆分：</w:t>
      </w:r>
      <w:r>
        <w:rPr>
          <w:rFonts w:hint="eastAsia" w:ascii="微软雅黑" w:hAnsi="微软雅黑" w:eastAsia="微软雅黑" w:cs="微软雅黑"/>
          <w:spacing w:val="-4"/>
        </w:rPr>
        <w:t>用户服务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商品服务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购物车服务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4"/>
        </w:rPr>
        <w:t>订单</w:t>
      </w:r>
      <w:r>
        <w:rPr>
          <w:rFonts w:hint="eastAsia" w:ascii="微软雅黑" w:hAnsi="微软雅黑" w:eastAsia="微软雅黑" w:cs="微软雅黑"/>
          <w:spacing w:val="-5"/>
        </w:rPr>
        <w:t>交易服务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支付服务；</w:t>
      </w:r>
    </w:p>
    <w:p w14:paraId="67285617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  <w:position w:val="-1"/>
        </w:rPr>
        <w:t>用户服务：提供登录</w:t>
      </w:r>
      <w:r>
        <w:rPr>
          <w:rFonts w:hint="eastAsia" w:ascii="微软雅黑" w:hAnsi="微软雅黑" w:eastAsia="微软雅黑" w:cs="微软雅黑"/>
          <w:spacing w:val="-38"/>
          <w:position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  <w:position w:val="-1"/>
        </w:rPr>
        <w:t>生成Token并存储的功</w:t>
      </w:r>
      <w:r>
        <w:rPr>
          <w:rFonts w:hint="eastAsia" w:ascii="微软雅黑" w:hAnsi="微软雅黑" w:eastAsia="微软雅黑" w:cs="微软雅黑"/>
          <w:spacing w:val="-4"/>
          <w:position w:val="-1"/>
        </w:rPr>
        <w:t>能</w:t>
      </w:r>
      <w:r>
        <w:rPr>
          <w:rFonts w:hint="eastAsia" w:ascii="微软雅黑" w:hAnsi="微软雅黑" w:eastAsia="微软雅黑" w:cs="微软雅黑"/>
          <w:spacing w:val="-28"/>
          <w:position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4"/>
          <w:position w:val="-1"/>
        </w:rPr>
        <w:t>在后续会用到</w:t>
      </w:r>
      <w:r>
        <w:rPr>
          <w:rFonts w:hint="eastAsia" w:ascii="微软雅黑" w:hAnsi="微软雅黑" w:eastAsia="微软雅黑" w:cs="微软雅黑"/>
          <w:spacing w:val="-4"/>
          <w:position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  <w:position w:val="-1"/>
        </w:rPr>
        <w:t>Token</w:t>
      </w:r>
      <w:r>
        <w:rPr>
          <w:rFonts w:hint="eastAsia" w:ascii="微软雅黑" w:hAnsi="微软雅黑" w:eastAsia="微软雅黑" w:cs="微软雅黑"/>
          <w:spacing w:val="-4"/>
          <w:position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  <w:position w:val="-1"/>
        </w:rPr>
        <w:t>校验</w:t>
      </w:r>
      <w:r>
        <w:rPr>
          <w:rFonts w:hint="eastAsia" w:ascii="微软雅黑" w:hAnsi="微软雅黑" w:eastAsia="微软雅黑" w:cs="微软雅黑"/>
          <w:spacing w:val="-4"/>
          <w:position w:val="-1"/>
          <w:lang w:eastAsia="zh-CN"/>
        </w:rPr>
        <w:t>；</w:t>
      </w:r>
    </w:p>
    <w:p w14:paraId="58AECA69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4"/>
          <w:position w:val="-1"/>
          <w:lang w:val="en-US" w:eastAsia="zh-CN"/>
        </w:rPr>
        <w:t>商品服务：提供商品分页查询、展示商品详情、汇总商品数量、展示商品库存列表、更新商品库存等功能；</w:t>
      </w:r>
    </w:p>
    <w:p w14:paraId="4AF73853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购物车服务：提供往购物车添加商品</w:t>
      </w:r>
      <w:r>
        <w:rPr>
          <w:rFonts w:hint="eastAsia" w:ascii="微软雅黑" w:hAnsi="微软雅黑" w:eastAsia="微软雅黑" w:cs="微软雅黑"/>
          <w:spacing w:val="-36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2"/>
        </w:rPr>
        <w:t>更新购物车中的商品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购物车商品查询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购物车商品汇总等功能；</w:t>
      </w:r>
    </w:p>
    <w:p w14:paraId="5F28B1E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订单交易服务：提供新增订单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更新订单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查询订单等几个功能；</w:t>
      </w:r>
    </w:p>
    <w:p w14:paraId="35D3904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支付服务：提供移动设备支付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PC网页支付两种支付方式。</w:t>
      </w:r>
    </w:p>
    <w:p w14:paraId="3ACA2801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1" w:line="360" w:lineRule="exact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具体描述：</w:t>
      </w:r>
    </w:p>
    <w:p w14:paraId="21BB3D0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Consul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作为服务注册中心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Viper</w:t>
      </w:r>
      <w:r>
        <w:rPr>
          <w:rFonts w:hint="eastAsia" w:ascii="微软雅黑" w:hAnsi="微软雅黑" w:eastAsia="微软雅黑" w:cs="微软雅黑"/>
          <w:spacing w:val="18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管理配置信息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Gin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框架管理路由；</w:t>
      </w:r>
    </w:p>
    <w:p w14:paraId="09761F0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gRPC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进行服务间通信</w:t>
      </w:r>
      <w:r>
        <w:rPr>
          <w:rFonts w:hint="eastAsia" w:ascii="微软雅黑" w:hAnsi="微软雅黑" w:eastAsia="微软雅黑" w:cs="微软雅黑"/>
          <w:spacing w:val="-26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Jaeger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进行服务的链路追踪；</w:t>
      </w:r>
    </w:p>
    <w:p w14:paraId="04B09A9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使用</w:t>
      </w:r>
      <w:r>
        <w:rPr>
          <w:rFonts w:hint="eastAsia" w:ascii="微软雅黑" w:hAnsi="微软雅黑" w:eastAsia="微软雅黑" w:cs="微软雅黑"/>
          <w:spacing w:val="18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Ratelimiter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作为服务限流工具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选取漏桶算法来平滑流量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使用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Round-Ro</w:t>
      </w:r>
      <w:r>
        <w:rPr>
          <w:rFonts w:hint="eastAsia" w:ascii="微软雅黑" w:hAnsi="微软雅黑" w:eastAsia="微软雅黑" w:cs="微软雅黑"/>
          <w:spacing w:val="-2"/>
        </w:rPr>
        <w:t>bin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作为默认的负载均衡策略；</w:t>
      </w:r>
    </w:p>
    <w:p w14:paraId="758DA247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1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1"/>
        </w:rPr>
        <w:t>使用</w:t>
      </w:r>
      <w:r>
        <w:rPr>
          <w:rFonts w:hint="eastAsia" w:ascii="微软雅黑" w:hAnsi="微软雅黑" w:eastAsia="微软雅黑" w:cs="微软雅黑"/>
          <w:spacing w:val="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1"/>
          <w:lang w:val="en-US" w:eastAsia="zh-CN"/>
        </w:rPr>
        <w:t>H</w:t>
      </w:r>
      <w:r>
        <w:rPr>
          <w:rFonts w:hint="eastAsia" w:ascii="微软雅黑" w:hAnsi="微软雅黑" w:eastAsia="微软雅黑" w:cs="微软雅黑"/>
        </w:rPr>
        <w:t>ystrix</w:t>
      </w:r>
      <w:r>
        <w:rPr>
          <w:rFonts w:hint="eastAsia" w:ascii="微软雅黑" w:hAnsi="微软雅黑" w:eastAsia="微软雅黑" w:cs="微软雅黑"/>
          <w:lang w:val="en-US" w:eastAsia="zh-CN"/>
        </w:rPr>
        <w:t>-</w:t>
      </w:r>
      <w:r>
        <w:rPr>
          <w:rFonts w:hint="eastAsia" w:ascii="微软雅黑" w:hAnsi="微软雅黑" w:eastAsia="微软雅黑" w:cs="微软雅黑"/>
        </w:rPr>
        <w:t>go</w:t>
      </w:r>
      <w:r>
        <w:rPr>
          <w:rFonts w:hint="eastAsia" w:ascii="微软雅黑" w:hAnsi="微软雅黑" w:eastAsia="微软雅黑" w:cs="微软雅黑"/>
          <w:spacing w:val="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1"/>
        </w:rPr>
        <w:t>作为服务熔断工具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1"/>
        </w:rPr>
        <w:t>基于默认的机制</w:t>
      </w:r>
      <w:r>
        <w:rPr>
          <w:rFonts w:hint="eastAsia" w:ascii="微软雅黑" w:hAnsi="微软雅黑" w:eastAsia="微软雅黑" w:cs="微软雅黑"/>
        </w:rPr>
        <w:t>触发熔断操作；</w:t>
      </w:r>
    </w:p>
    <w:p w14:paraId="15114CF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17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Prometheus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监控系统的性能和指标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并结合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Grafana</w:t>
      </w:r>
      <w:r>
        <w:rPr>
          <w:rFonts w:hint="eastAsia" w:ascii="微软雅黑" w:hAnsi="微软雅黑" w:eastAsia="微软雅黑" w:cs="微软雅黑"/>
          <w:spacing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完成数据可视化。</w:t>
      </w:r>
    </w:p>
    <w:p w14:paraId="2199DF20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360" w:lineRule="exact"/>
        <w:ind w:left="3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项目亮点：</w:t>
      </w:r>
    </w:p>
    <w:p w14:paraId="10721B83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5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5"/>
        </w:rPr>
        <w:t>使用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MD5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算法生成登录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Token</w:t>
      </w:r>
      <w:r>
        <w:rPr>
          <w:rFonts w:hint="eastAsia" w:ascii="微软雅黑" w:hAnsi="微软雅黑" w:eastAsia="微软雅黑" w:cs="微软雅黑"/>
          <w:spacing w:val="-24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并将其存储在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Redis</w:t>
      </w:r>
      <w:r>
        <w:rPr>
          <w:rFonts w:hint="eastAsia" w:ascii="微软雅黑" w:hAnsi="微软雅黑" w:eastAsia="微软雅黑" w:cs="微软雅黑"/>
          <w:spacing w:val="3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中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这有效利用了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Redis</w:t>
      </w:r>
      <w:r>
        <w:rPr>
          <w:rFonts w:hint="eastAsia" w:ascii="微软雅黑" w:hAnsi="微软雅黑" w:eastAsia="微软雅黑" w:cs="微软雅黑"/>
          <w:spacing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的过期</w:t>
      </w:r>
      <w:r>
        <w:rPr>
          <w:rFonts w:hint="eastAsia" w:ascii="微软雅黑" w:hAnsi="微软雅黑" w:eastAsia="微软雅黑" w:cs="微软雅黑"/>
          <w:spacing w:val="-6"/>
        </w:rPr>
        <w:t>机制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6"/>
        </w:rPr>
        <w:t>方便后续登录校验；</w:t>
      </w:r>
    </w:p>
    <w:p w14:paraId="72CB232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将分布式事务管理的</w:t>
      </w:r>
      <w:r>
        <w:rPr>
          <w:rFonts w:hint="eastAsia" w:ascii="微软雅黑" w:hAnsi="微软雅黑" w:eastAsia="微软雅黑" w:cs="微软雅黑"/>
          <w:spacing w:val="17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DTM-Saga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模式应用于</w:t>
      </w:r>
      <w:r>
        <w:rPr>
          <w:rFonts w:hint="eastAsia" w:cs="微软雅黑"/>
          <w:spacing w:val="-1"/>
          <w:lang w:val="en-US" w:eastAsia="zh-CN"/>
        </w:rPr>
        <w:t>商品库存扣减、订单生成的</w:t>
      </w:r>
      <w:r>
        <w:rPr>
          <w:rFonts w:hint="eastAsia" w:ascii="微软雅黑" w:hAnsi="微软雅黑" w:eastAsia="微软雅黑" w:cs="微软雅黑"/>
          <w:spacing w:val="-2"/>
        </w:rPr>
        <w:t>过程中；</w:t>
      </w:r>
    </w:p>
    <w:p w14:paraId="703B286D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调用阿里支付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API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实现移动设备支付和PC网页支付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满足了不</w:t>
      </w:r>
      <w:r>
        <w:rPr>
          <w:rFonts w:hint="eastAsia" w:ascii="微软雅黑" w:hAnsi="微软雅黑" w:eastAsia="微软雅黑" w:cs="微软雅黑"/>
          <w:spacing w:val="-4"/>
        </w:rPr>
        <w:t>同终端用户的支付需求。</w:t>
      </w:r>
    </w:p>
    <w:p w14:paraId="35A4BF0E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IM实时通信系统</w:t>
      </w:r>
    </w:p>
    <w:p w14:paraId="53F95B11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right="11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ascii="微软雅黑" w:hAnsi="微软雅黑" w:eastAsia="微软雅黑" w:cs="微软雅黑"/>
          <w:spacing w:val="-2"/>
        </w:rPr>
        <w:t>IM实时通信系统是一个基于网络的实时交流平台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旨在为用户提供高效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2"/>
        </w:rPr>
        <w:t>安全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2"/>
        </w:rPr>
        <w:t>稳定的沟通体验。本项目以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Golang</w:t>
      </w:r>
      <w:r>
        <w:rPr>
          <w:rFonts w:hint="eastAsia" w:ascii="微软雅黑" w:hAnsi="微软雅黑" w:eastAsia="微软雅黑" w:cs="微软雅黑"/>
          <w:spacing w:val="20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为核心编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程语言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构建了一个高性能的实时通信解决方案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确保</w:t>
      </w:r>
      <w:r>
        <w:rPr>
          <w:rFonts w:hint="eastAsia" w:ascii="微软雅黑" w:hAnsi="微软雅黑" w:eastAsia="微软雅黑" w:cs="微软雅黑"/>
          <w:spacing w:val="-3"/>
        </w:rPr>
        <w:t>在高并发情况下的稳定性与响应速度。</w:t>
      </w:r>
    </w:p>
    <w:p w14:paraId="1912D12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17"/>
        </w:rPr>
        <w:t>项目地址：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instrText xml:space="preserve"> HYPERLINK "https://github.com/tuo-tu/ginchat" </w:instrTex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fldChar w:fldCharType="separate"/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https</w:t>
      </w:r>
      <w:r>
        <w:rPr>
          <w:rFonts w:hint="eastAsia" w:ascii="微软雅黑" w:hAnsi="微软雅黑" w:eastAsia="微软雅黑" w:cs="微软雅黑"/>
          <w:spacing w:val="17"/>
          <w:sz w:val="24"/>
          <w:szCs w:val="24"/>
          <w:u w:val="none" w:color="auto"/>
        </w:rPr>
        <w:t>://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github</w:t>
      </w:r>
      <w:r>
        <w:rPr>
          <w:rFonts w:hint="eastAsia" w:ascii="微软雅黑" w:hAnsi="微软雅黑" w:eastAsia="微软雅黑" w:cs="微软雅黑"/>
          <w:spacing w:val="17"/>
          <w:sz w:val="24"/>
          <w:szCs w:val="24"/>
          <w:u w:val="none" w:color="auto"/>
        </w:rPr>
        <w:t>.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com</w:t>
      </w:r>
      <w:r>
        <w:rPr>
          <w:rFonts w:hint="eastAsia" w:ascii="微软雅黑" w:hAnsi="微软雅黑" w:eastAsia="微软雅黑" w:cs="微软雅黑"/>
          <w:spacing w:val="17"/>
          <w:sz w:val="24"/>
          <w:szCs w:val="24"/>
          <w:u w:val="none" w:color="auto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tuo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tu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t>ginchat</w:t>
      </w:r>
      <w:r>
        <w:rPr>
          <w:rFonts w:hint="eastAsia" w:ascii="微软雅黑" w:hAnsi="微软雅黑" w:eastAsia="微软雅黑" w:cs="微软雅黑"/>
          <w:sz w:val="24"/>
          <w:szCs w:val="24"/>
          <w:u w:val="none" w:color="auto"/>
        </w:rPr>
        <w:fldChar w:fldCharType="end"/>
      </w:r>
    </w:p>
    <w:p w14:paraId="37A562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" w:line="360" w:lineRule="exact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Gin，Gorm</w:t>
      </w:r>
      <w:r>
        <w:rPr>
          <w:rFonts w:hint="eastAsia" w:ascii="微软雅黑" w:hAnsi="微软雅黑" w:eastAsia="微软雅黑" w:cs="微软雅黑"/>
          <w:spacing w:val="-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ascii="微软雅黑" w:hAnsi="微软雅黑" w:eastAsia="微软雅黑" w:cs="微软雅黑"/>
          <w:spacing w:val="-1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Redis，WebSocket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Docker；</w:t>
      </w:r>
    </w:p>
    <w:p w14:paraId="430588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hint="eastAsia" w:ascii="微软雅黑" w:hAnsi="微软雅黑" w:eastAsia="微软雅黑" w:cs="微软雅黑"/>
          <w:spacing w:val="-5"/>
        </w:rPr>
      </w:pPr>
      <w:r>
        <w:rPr>
          <w:rFonts w:hint="eastAsia" w:ascii="微软雅黑" w:hAnsi="微软雅黑" w:eastAsia="微软雅黑" w:cs="微软雅黑"/>
          <w:b/>
          <w:bCs/>
          <w:spacing w:val="-5"/>
        </w:rPr>
        <w:t>实现功能：</w:t>
      </w:r>
      <w:r>
        <w:rPr>
          <w:rFonts w:hint="eastAsia" w:ascii="微软雅黑" w:hAnsi="微软雅黑" w:eastAsia="微软雅黑" w:cs="微软雅黑"/>
          <w:spacing w:val="-5"/>
        </w:rPr>
        <w:t>注册登录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添加好友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加入群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消息收发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文件传输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心跳检测下线；</w:t>
      </w:r>
    </w:p>
    <w:p w14:paraId="6045E5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具体描述：</w:t>
      </w:r>
    </w:p>
    <w:p w14:paraId="356A795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使用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Gin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框架作为开发框架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使用</w:t>
      </w:r>
      <w:r>
        <w:rPr>
          <w:rFonts w:hint="eastAsia" w:ascii="微软雅黑" w:hAnsi="微软雅黑" w:eastAsia="微软雅黑" w:cs="微软雅黑"/>
          <w:spacing w:val="-3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Gorm</w:t>
      </w:r>
      <w:r>
        <w:rPr>
          <w:rFonts w:hint="eastAsia" w:ascii="微软雅黑" w:hAnsi="微软雅黑" w:eastAsia="微软雅黑" w:cs="微软雅黑"/>
          <w:spacing w:val="16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连接和管理数据库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在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Docker</w:t>
      </w:r>
      <w:r>
        <w:rPr>
          <w:rFonts w:hint="eastAsia" w:ascii="微软雅黑" w:hAnsi="微软雅黑" w:eastAsia="微软雅黑" w:cs="微软雅黑"/>
          <w:spacing w:val="31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中启动</w:t>
      </w:r>
      <w:r>
        <w:rPr>
          <w:rFonts w:hint="eastAsia" w:ascii="微软雅黑" w:hAnsi="微软雅黑" w:eastAsia="微软雅黑" w:cs="微软雅黑"/>
          <w:spacing w:val="17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ascii="微软雅黑" w:hAnsi="微软雅黑" w:eastAsia="微软雅黑" w:cs="微软雅黑"/>
          <w:spacing w:val="15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3"/>
        </w:rPr>
        <w:t>数据库；</w:t>
      </w:r>
    </w:p>
    <w:p w14:paraId="2A0D876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在好友添加</w:t>
      </w:r>
      <w:r>
        <w:rPr>
          <w:rFonts w:hint="eastAsia" w:ascii="微软雅黑" w:hAnsi="微软雅黑" w:eastAsia="微软雅黑" w:cs="微软雅黑"/>
          <w:spacing w:val="-36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创建群的过程中引入事务管理机制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确保操作的原子性；</w:t>
      </w:r>
    </w:p>
    <w:p w14:paraId="62D0793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Goroutine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Channel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处理消息收发流程</w:t>
      </w:r>
      <w:r>
        <w:rPr>
          <w:rFonts w:hint="eastAsia" w:ascii="微软雅黑" w:hAnsi="微软雅黑" w:eastAsia="微软雅黑" w:cs="微软雅黑"/>
          <w:spacing w:val="-27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实现了消息收发过程的高并发；</w:t>
      </w:r>
    </w:p>
    <w:p w14:paraId="4EDC10A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ascii="微软雅黑" w:hAnsi="微软雅黑" w:eastAsia="微软雅黑" w:cs="微软雅黑"/>
          <w:spacing w:val="19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Redis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</w:rPr>
        <w:t>进行消息缓存和在线用户缓存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保证了聊天消息和在线</w:t>
      </w:r>
      <w:r>
        <w:rPr>
          <w:rFonts w:hint="eastAsia" w:ascii="微软雅黑" w:hAnsi="微软雅黑" w:eastAsia="微软雅黑" w:cs="微软雅黑"/>
          <w:spacing w:val="-3"/>
        </w:rPr>
        <w:t>用户的过期特性；</w:t>
      </w:r>
    </w:p>
    <w:p w14:paraId="0C819C7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使用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WebSocket</w:t>
      </w:r>
      <w:r>
        <w:rPr>
          <w:rFonts w:hint="eastAsia" w:ascii="微软雅黑" w:hAnsi="微软雅黑" w:eastAsia="微软雅黑" w:cs="微软雅黑"/>
          <w:spacing w:val="18"/>
          <w:w w:val="10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实现聊天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过程的</w:t>
      </w:r>
      <w:r>
        <w:rPr>
          <w:rFonts w:hint="eastAsia" w:ascii="微软雅黑" w:hAnsi="微软雅黑" w:eastAsia="微软雅黑" w:cs="微软雅黑"/>
          <w:spacing w:val="-1"/>
        </w:rPr>
        <w:t>的平等双向通信；</w:t>
      </w:r>
    </w:p>
    <w:p w14:paraId="7E4C747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加入</w:t>
      </w:r>
      <w:r>
        <w:rPr>
          <w:rFonts w:hint="eastAsia" w:ascii="微软雅黑" w:hAnsi="微软雅黑" w:eastAsia="微软雅黑" w:cs="微软雅黑"/>
          <w:spacing w:val="-1"/>
        </w:rPr>
        <w:t>定时器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Ti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mer</w:t>
      </w:r>
      <w:r>
        <w:rPr>
          <w:rFonts w:hint="eastAsia" w:ascii="微软雅黑" w:hAnsi="微软雅黑" w:eastAsia="微软雅黑" w:cs="微软雅黑"/>
          <w:spacing w:val="19"/>
          <w:w w:val="10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实现心跳检测和用户下线</w:t>
      </w:r>
      <w:r>
        <w:rPr>
          <w:rFonts w:hint="eastAsia" w:ascii="微软雅黑" w:hAnsi="微软雅黑" w:eastAsia="微软雅黑" w:cs="微软雅黑"/>
          <w:spacing w:val="-2"/>
        </w:rPr>
        <w:t>机制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及时关闭超时连接。</w:t>
      </w:r>
    </w:p>
    <w:p w14:paraId="005023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360" w:lineRule="exact"/>
        <w:textAlignment w:val="baseline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项目亮点：</w:t>
      </w:r>
    </w:p>
    <w:p w14:paraId="1DAC4A3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在注册登录的过程中使用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Scrypt</w:t>
      </w:r>
      <w:r>
        <w:rPr>
          <w:rFonts w:hint="eastAsia" w:ascii="微软雅黑" w:hAnsi="微软雅黑" w:eastAsia="微软雅黑" w:cs="微软雅黑"/>
          <w:spacing w:val="20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算法生成用户的真</w:t>
      </w:r>
      <w:r>
        <w:rPr>
          <w:rFonts w:hint="eastAsia" w:ascii="微软雅黑" w:hAnsi="微软雅黑" w:eastAsia="微软雅黑" w:cs="微软雅黑"/>
          <w:spacing w:val="-2"/>
        </w:rPr>
        <w:t>实密码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有效抵抗暴力破解攻击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增强了系统的安全性；</w:t>
      </w:r>
    </w:p>
    <w:p w14:paraId="7BCEF6E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3"/>
        </w:rPr>
        <w:t>在消息发送过程中增加了消息重发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超时退出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信号退出的机制；</w:t>
      </w:r>
    </w:p>
    <w:p w14:paraId="086AC77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4"/>
        </w:rPr>
        <w:t>使用阿里云</w:t>
      </w:r>
      <w:r>
        <w:rPr>
          <w:rFonts w:hint="eastAsia" w:ascii="微软雅黑" w:hAnsi="微软雅黑" w:eastAsia="微软雅黑" w:cs="微软雅黑"/>
          <w:spacing w:val="-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OSS</w:t>
      </w:r>
      <w:r>
        <w:rPr>
          <w:rFonts w:hint="eastAsia" w:ascii="微软雅黑" w:hAnsi="微软雅黑" w:eastAsia="微软雅黑" w:cs="微软雅黑"/>
          <w:spacing w:val="16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存储上传的文件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4"/>
        </w:rPr>
        <w:t>减少本地磁盘的频繁</w:t>
      </w:r>
      <w:r>
        <w:rPr>
          <w:rFonts w:hint="eastAsia" w:ascii="微软雅黑" w:hAnsi="微软雅黑" w:eastAsia="微软雅黑" w:cs="微软雅黑"/>
          <w:spacing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4"/>
        </w:rPr>
        <w:t>I/O</w:t>
      </w:r>
      <w:r>
        <w:rPr>
          <w:rFonts w:hint="eastAsia" w:ascii="微软雅黑" w:hAnsi="微软雅黑" w:eastAsia="微软雅黑" w:cs="微软雅黑"/>
          <w:spacing w:val="-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操作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提高系统性能。</w:t>
      </w:r>
    </w:p>
    <w:p w14:paraId="2DE5590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jc w:val="center"/>
        <w:textAlignment w:val="baseline"/>
        <w:rPr>
          <w:rFonts w:hint="default" w:ascii="微软雅黑" w:hAnsi="微软雅黑" w:eastAsia="微软雅黑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Golang+vue3母婴商城</w:t>
      </w:r>
    </w:p>
    <w:p w14:paraId="03D59B9C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right="11"/>
        <w:textAlignment w:val="baseline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母婴商城采用了前后端分离，并设置了管理平台</w:t>
      </w:r>
    </w:p>
    <w:p w14:paraId="4260849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" w:line="360" w:lineRule="exact"/>
        <w:textAlignment w:val="baseline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Gin</w:t>
      </w:r>
      <w:r>
        <w:rPr>
          <w:rFonts w:hint="eastAsia" w:ascii="微软雅黑" w:hAnsi="微软雅黑" w:eastAsia="微软雅黑" w:cs="微软雅黑"/>
          <w:spacing w:val="-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spacing w:val="-3"/>
          <w:lang w:val="en-US" w:eastAsia="zh-CN"/>
        </w:rPr>
        <w:t>Vue3</w:t>
      </w:r>
      <w:r>
        <w:rPr>
          <w:rFonts w:hint="eastAsia" w:ascii="微软雅黑" w:hAnsi="微软雅黑" w:eastAsia="微软雅黑" w:cs="微软雅黑"/>
          <w:spacing w:val="-3"/>
        </w:rPr>
        <w:t>；</w:t>
      </w:r>
    </w:p>
    <w:p w14:paraId="3E76C2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459105</wp:posOffset>
                </wp:positionV>
                <wp:extent cx="914463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265" y="11065510"/>
                          <a:ext cx="91446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36.15pt;height:0pt;width:720.05pt;z-index:251661312;mso-width-relative:page;mso-height-relative:page;" filled="f" stroked="t" coordsize="21600,21600" o:gfxdata="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oCv/bVAAAABwEAAA8AAAAAAAAAAQAgAAAAIgAAAGRycy9kb3ducmV2LnhtbFBL&#10;AQIUABQAAAAIAIdO4kAGzfP7+QEAAMoDAAAOAAAAAAAAAAEAIAAAACQBAABkcnMvZTJvRG9jLnht&#10;bFBLBQYAAAAABgAGAFkBAACP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自我评价</w:t>
      </w:r>
    </w:p>
    <w:p w14:paraId="7D243209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稳重可靠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注重自我沉淀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职业生涯稳定；</w:t>
      </w:r>
    </w:p>
    <w:p w14:paraId="2603B8D6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时间观念强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工作准时高效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具备出色的时间管理能力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能确保各项任务按时完；</w:t>
      </w:r>
    </w:p>
    <w:p w14:paraId="2D91DEA3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精力充沛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每周保持两次以上跑步的习惯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以确保良好的精神状态；</w:t>
      </w:r>
    </w:p>
    <w:p w14:paraId="2B5C7790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抗压能力强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能够在高压环境下保持冷静与高效；</w:t>
      </w:r>
    </w:p>
    <w:p w14:paraId="78A78F3E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工作之余喜欢钻研技术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以积极应对行业变化和未来挑战。</w:t>
      </w:r>
    </w:p>
    <w:p w14:paraId="65F683E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jc w:val="left"/>
        <w:textAlignment w:val="baseline"/>
        <w:rPr>
          <w:rFonts w:hint="eastAsia" w:ascii="微软雅黑" w:hAnsi="微软雅黑" w:eastAsia="微软雅黑" w:cs="微软雅黑"/>
          <w:spacing w:val="-1"/>
        </w:rPr>
      </w:pPr>
    </w:p>
    <w:p w14:paraId="0AA9A6E2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2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7" w:type="default"/>
          <w:footerReference r:id="rId8" w:type="default"/>
          <w:type w:val="continuous"/>
          <w:pgSz w:w="15399" w:h="21783"/>
          <w:pgMar w:top="1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7822565</wp:posOffset>
            </wp:positionH>
            <wp:positionV relativeFrom="paragraph">
              <wp:posOffset>708025</wp:posOffset>
            </wp:positionV>
            <wp:extent cx="803910" cy="1127760"/>
            <wp:effectExtent l="0" t="0" r="3810" b="0"/>
            <wp:wrapNone/>
            <wp:docPr id="2" name="图片 2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二寸照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694690</wp:posOffset>
                </wp:positionV>
                <wp:extent cx="9170035" cy="1079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70035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pt;margin-top:54.7pt;height:0.85pt;width:722.05pt;z-index:251666432;mso-width-relative:page;mso-height-relative:page;" filled="f" stroked="t" coordsize="21600,21600" o:gfxdata="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/n8MNgAAAALAQAADwAAAAAAAAABACAAAAAiAAAAZHJzL2Rvd25yZXYueG1sUEsBAhQAFAAAAAgA&#10;h07iQGR+PPzsAQAAwAMAAA4AAAAAAAAAAQAgAAAAJwEAAGRycy9lMm9Eb2MueG1sUEsFBgAAAAAG&#10;AAYAWQEAAIUFAAAAAA=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3D9504F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292114692"/>
          <w:lang w:val="en-US" w:eastAsia="zh-CN"/>
        </w:rPr>
        <w:t>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292114692"/>
          <w:lang w:val="en-US" w:eastAsia="zh-CN"/>
        </w:rPr>
        <w:t>名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陈鹏</w:t>
      </w:r>
    </w:p>
    <w:p w14:paraId="6FA09A6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20493996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204939962"/>
          <w:lang w:val="en-US" w:eastAsia="zh-CN"/>
        </w:rPr>
        <w:t>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26</w:t>
      </w:r>
    </w:p>
    <w:p w14:paraId="2FA7CBA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1964931237"/>
          <w:lang w:val="en-US" w:eastAsia="zh-CN"/>
        </w:rPr>
        <w:t>学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1964931237"/>
          <w:lang w:val="en-US" w:eastAsia="zh-CN"/>
        </w:rPr>
        <w:t>历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本科</w:t>
      </w:r>
    </w:p>
    <w:p w14:paraId="207FE60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618808601"/>
          <w:lang w:val="en-US" w:eastAsia="zh-CN"/>
        </w:rPr>
        <w:t>电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618808601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1848575786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5</w:t>
      </w:r>
    </w:p>
    <w:p w14:paraId="2A3BB1B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53"/>
          <w:kern w:val="0"/>
          <w:sz w:val="24"/>
          <w:szCs w:val="24"/>
          <w:fitText w:val="1120" w:id="1308718729"/>
          <w:lang w:val="en-US" w:eastAsia="zh-CN"/>
        </w:rPr>
        <w:t>求职意</w:t>
      </w:r>
      <w:r>
        <w:rPr>
          <w:rFonts w:hint="eastAsia" w:ascii="微软雅黑" w:hAnsi="微软雅黑" w:eastAsia="微软雅黑" w:cs="微软雅黑"/>
          <w:spacing w:val="1"/>
          <w:kern w:val="0"/>
          <w:sz w:val="24"/>
          <w:szCs w:val="24"/>
          <w:fitText w:val="1120" w:id="1308718729"/>
          <w:lang w:val="en-US" w:eastAsia="zh-CN"/>
        </w:rPr>
        <w:t>向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初级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Golang开发工程师</w:t>
      </w:r>
    </w:p>
    <w:p w14:paraId="2AB2213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128795651"/>
          <w:lang w:val="en-US" w:eastAsia="zh-CN"/>
        </w:rPr>
        <w:t>现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28795651"/>
          <w:lang w:val="en-US" w:eastAsia="zh-CN"/>
        </w:rPr>
        <w:t>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南昌</w:t>
      </w:r>
    </w:p>
    <w:p w14:paraId="1613665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cs="微软雅黑"/>
          <w:spacing w:val="56"/>
          <w:kern w:val="0"/>
          <w:sz w:val="24"/>
          <w:szCs w:val="24"/>
          <w:fitText w:val="1128" w:id="429275850"/>
          <w:lang w:val="en-US" w:eastAsia="zh-CN"/>
        </w:rPr>
        <w:t>工作年</w:t>
      </w:r>
      <w:r>
        <w:rPr>
          <w:rFonts w:hint="eastAsia" w:cs="微软雅黑"/>
          <w:spacing w:val="0"/>
          <w:kern w:val="0"/>
          <w:sz w:val="24"/>
          <w:szCs w:val="24"/>
          <w:fitText w:val="1128" w:id="429275850"/>
          <w:lang w:val="en-US" w:eastAsia="zh-CN"/>
        </w:rPr>
        <w:t>限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3年</w:t>
      </w:r>
    </w:p>
    <w:p w14:paraId="6A0D17A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1457552763"/>
          <w:lang w:val="en-US" w:eastAsia="zh-CN"/>
        </w:rPr>
        <w:t>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457552763"/>
          <w:lang w:val="en-US" w:eastAsia="zh-CN"/>
        </w:rPr>
        <w:t>业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计算机科学与技术</w:t>
      </w:r>
    </w:p>
    <w:p w14:paraId="3EE8139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167864737"/>
          <w:lang w:val="en-US" w:eastAsia="zh-CN"/>
        </w:rPr>
        <w:t>邮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67864737"/>
          <w:lang w:val="en-US" w:eastAsia="zh-CN"/>
        </w:rPr>
        <w:t>箱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begin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instrText xml:space="preserve"> HYPERLINK "mailto:18485757865@163.com" </w:instrTex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t>18485757865@163.com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end"/>
      </w:r>
    </w:p>
    <w:p w14:paraId="3AB803D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24"/>
          <w:szCs w:val="24"/>
          <w:lang w:val="en-US"/>
        </w:rPr>
        <w:sectPr>
          <w:type w:val="continuous"/>
          <w:pgSz w:w="15399" w:h="21783"/>
          <w:pgMar w:top="1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微软雅黑" w:hAnsi="微软雅黑" w:eastAsia="微软雅黑" w:cs="微软雅黑"/>
          <w:spacing w:val="56"/>
          <w:kern w:val="0"/>
          <w:sz w:val="24"/>
          <w:szCs w:val="24"/>
          <w:fitText w:val="1128" w:id="1079721638"/>
          <w:lang w:val="en-US" w:eastAsia="zh-CN"/>
        </w:rPr>
        <w:t>期望薪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079721638"/>
          <w:lang w:val="en-US" w:eastAsia="zh-CN"/>
        </w:rPr>
        <w:t>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1</w:t>
      </w:r>
      <w:r>
        <w:rPr>
          <w:rFonts w:hint="eastAsia" w:cs="微软雅黑"/>
          <w:spacing w:val="-1"/>
          <w:sz w:val="24"/>
          <w:szCs w:val="24"/>
          <w:lang w:val="en-US" w:eastAsia="zh-CN"/>
        </w:rPr>
        <w:t>2000</w:t>
      </w:r>
    </w:p>
    <w:p w14:paraId="13DB46F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jc w:val="left"/>
        <w:textAlignment w:val="baseline"/>
        <w:rPr>
          <w:rFonts w:hint="eastAsia" w:ascii="微软雅黑" w:hAnsi="微软雅黑" w:eastAsia="微软雅黑" w:cs="微软雅黑"/>
          <w:spacing w:val="-1"/>
        </w:rPr>
      </w:pPr>
    </w:p>
    <w:sectPr>
      <w:type w:val="continuous"/>
      <w:pgSz w:w="15399" w:h="21783"/>
      <w:pgMar w:top="1" w:right="488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36D9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B438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017B6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830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B3BC6"/>
    <w:multiLevelType w:val="singleLevel"/>
    <w:tmpl w:val="8D8B3BC6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1">
    <w:nsid w:val="BADB04D2"/>
    <w:multiLevelType w:val="singleLevel"/>
    <w:tmpl w:val="BADB04D2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2">
    <w:nsid w:val="5659E6A7"/>
    <w:multiLevelType w:val="singleLevel"/>
    <w:tmpl w:val="5659E6A7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3">
    <w:nsid w:val="7716EAEA"/>
    <w:multiLevelType w:val="singleLevel"/>
    <w:tmpl w:val="7716EAE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E7B1F"/>
    <w:rsid w:val="00327CB1"/>
    <w:rsid w:val="00654666"/>
    <w:rsid w:val="007331E4"/>
    <w:rsid w:val="00A10993"/>
    <w:rsid w:val="012F5F9F"/>
    <w:rsid w:val="018D140F"/>
    <w:rsid w:val="01A56261"/>
    <w:rsid w:val="01CA5CC8"/>
    <w:rsid w:val="01D76B76"/>
    <w:rsid w:val="01ED7FEB"/>
    <w:rsid w:val="023C4E17"/>
    <w:rsid w:val="02936A01"/>
    <w:rsid w:val="02DD36DA"/>
    <w:rsid w:val="02E62FD5"/>
    <w:rsid w:val="02F456F2"/>
    <w:rsid w:val="035E2B6B"/>
    <w:rsid w:val="038A7E04"/>
    <w:rsid w:val="03AD58A1"/>
    <w:rsid w:val="03D472D2"/>
    <w:rsid w:val="04BE5FB8"/>
    <w:rsid w:val="04E15802"/>
    <w:rsid w:val="04EF43C3"/>
    <w:rsid w:val="05096B07"/>
    <w:rsid w:val="05452235"/>
    <w:rsid w:val="055C757F"/>
    <w:rsid w:val="05882122"/>
    <w:rsid w:val="05976809"/>
    <w:rsid w:val="05A86320"/>
    <w:rsid w:val="05B76629"/>
    <w:rsid w:val="05E355AA"/>
    <w:rsid w:val="05EF03F3"/>
    <w:rsid w:val="05F45A09"/>
    <w:rsid w:val="060B1738"/>
    <w:rsid w:val="06175254"/>
    <w:rsid w:val="06231E4A"/>
    <w:rsid w:val="06255BC2"/>
    <w:rsid w:val="06426774"/>
    <w:rsid w:val="06436049"/>
    <w:rsid w:val="066E30C6"/>
    <w:rsid w:val="06B34F7C"/>
    <w:rsid w:val="06F7130D"/>
    <w:rsid w:val="077C5CB6"/>
    <w:rsid w:val="07846919"/>
    <w:rsid w:val="07A1136F"/>
    <w:rsid w:val="083D3697"/>
    <w:rsid w:val="0858227F"/>
    <w:rsid w:val="087F737B"/>
    <w:rsid w:val="089D5EE4"/>
    <w:rsid w:val="08B17BE1"/>
    <w:rsid w:val="090E0B90"/>
    <w:rsid w:val="090E293E"/>
    <w:rsid w:val="09644C54"/>
    <w:rsid w:val="096B4234"/>
    <w:rsid w:val="0A026946"/>
    <w:rsid w:val="0A2B67FA"/>
    <w:rsid w:val="0AA55F6C"/>
    <w:rsid w:val="0ABD0ABF"/>
    <w:rsid w:val="0AED73C0"/>
    <w:rsid w:val="0B0F2FA1"/>
    <w:rsid w:val="0B1C57E6"/>
    <w:rsid w:val="0B297F03"/>
    <w:rsid w:val="0B465654"/>
    <w:rsid w:val="0B781CD7"/>
    <w:rsid w:val="0BBE4AEF"/>
    <w:rsid w:val="0BCF0AAA"/>
    <w:rsid w:val="0BD75BB1"/>
    <w:rsid w:val="0BF40511"/>
    <w:rsid w:val="0BF71DAF"/>
    <w:rsid w:val="0C7F6978"/>
    <w:rsid w:val="0C8C24F7"/>
    <w:rsid w:val="0CAF4438"/>
    <w:rsid w:val="0CD93263"/>
    <w:rsid w:val="0CEA5470"/>
    <w:rsid w:val="0DD028B8"/>
    <w:rsid w:val="0E100F06"/>
    <w:rsid w:val="0E121122"/>
    <w:rsid w:val="0E2A1FC8"/>
    <w:rsid w:val="0E2F3A82"/>
    <w:rsid w:val="0E527771"/>
    <w:rsid w:val="0EDD722C"/>
    <w:rsid w:val="0EF45AA9"/>
    <w:rsid w:val="0F3B0C48"/>
    <w:rsid w:val="0F624403"/>
    <w:rsid w:val="0F851480"/>
    <w:rsid w:val="0FAD1102"/>
    <w:rsid w:val="0FB0474F"/>
    <w:rsid w:val="0FC05787"/>
    <w:rsid w:val="0FCE72CB"/>
    <w:rsid w:val="0FEE5277"/>
    <w:rsid w:val="101747CE"/>
    <w:rsid w:val="104430E9"/>
    <w:rsid w:val="108300B5"/>
    <w:rsid w:val="10D601E5"/>
    <w:rsid w:val="10DB1C9F"/>
    <w:rsid w:val="10E32902"/>
    <w:rsid w:val="10EE19D3"/>
    <w:rsid w:val="116033DA"/>
    <w:rsid w:val="11674072"/>
    <w:rsid w:val="11A46535"/>
    <w:rsid w:val="11C10E95"/>
    <w:rsid w:val="11E903EC"/>
    <w:rsid w:val="11F40D3F"/>
    <w:rsid w:val="127F665A"/>
    <w:rsid w:val="129C214C"/>
    <w:rsid w:val="12AE23B5"/>
    <w:rsid w:val="12BF3465"/>
    <w:rsid w:val="12E36BE9"/>
    <w:rsid w:val="133B07D3"/>
    <w:rsid w:val="144227CC"/>
    <w:rsid w:val="146B1BDE"/>
    <w:rsid w:val="14A34882"/>
    <w:rsid w:val="14C173FE"/>
    <w:rsid w:val="15091976"/>
    <w:rsid w:val="153B40D2"/>
    <w:rsid w:val="157321D1"/>
    <w:rsid w:val="160C6457"/>
    <w:rsid w:val="1658169C"/>
    <w:rsid w:val="165F6ECF"/>
    <w:rsid w:val="166C5148"/>
    <w:rsid w:val="169F72CB"/>
    <w:rsid w:val="16C94348"/>
    <w:rsid w:val="16E11692"/>
    <w:rsid w:val="170A6E3A"/>
    <w:rsid w:val="173B6FF4"/>
    <w:rsid w:val="1752433D"/>
    <w:rsid w:val="175D0D26"/>
    <w:rsid w:val="17650515"/>
    <w:rsid w:val="17A536B9"/>
    <w:rsid w:val="17CA0378"/>
    <w:rsid w:val="181B0BD3"/>
    <w:rsid w:val="18770500"/>
    <w:rsid w:val="189B3AC2"/>
    <w:rsid w:val="18CE20EA"/>
    <w:rsid w:val="18E16A25"/>
    <w:rsid w:val="18E35B95"/>
    <w:rsid w:val="19164921"/>
    <w:rsid w:val="19202945"/>
    <w:rsid w:val="194B7296"/>
    <w:rsid w:val="195C5947"/>
    <w:rsid w:val="199155F1"/>
    <w:rsid w:val="199543E3"/>
    <w:rsid w:val="199551A8"/>
    <w:rsid w:val="19A07B69"/>
    <w:rsid w:val="19BC1F42"/>
    <w:rsid w:val="19CC0E30"/>
    <w:rsid w:val="19E971DB"/>
    <w:rsid w:val="19EF40C6"/>
    <w:rsid w:val="19F70BDF"/>
    <w:rsid w:val="1A11228E"/>
    <w:rsid w:val="1A366198"/>
    <w:rsid w:val="1A393593"/>
    <w:rsid w:val="1A473F02"/>
    <w:rsid w:val="1A6B4094"/>
    <w:rsid w:val="1AAC1FB7"/>
    <w:rsid w:val="1AB23A71"/>
    <w:rsid w:val="1ACC3312"/>
    <w:rsid w:val="1AF87D87"/>
    <w:rsid w:val="1AF916A0"/>
    <w:rsid w:val="1B1A48F6"/>
    <w:rsid w:val="1B410951"/>
    <w:rsid w:val="1B593EEC"/>
    <w:rsid w:val="1B7C391B"/>
    <w:rsid w:val="1B7F088E"/>
    <w:rsid w:val="1BB11F7A"/>
    <w:rsid w:val="1BFC2ACA"/>
    <w:rsid w:val="1BFE6842"/>
    <w:rsid w:val="1C597F1C"/>
    <w:rsid w:val="1C874A89"/>
    <w:rsid w:val="1C9F6277"/>
    <w:rsid w:val="1CB33AD0"/>
    <w:rsid w:val="1CBB1199"/>
    <w:rsid w:val="1CD31A7D"/>
    <w:rsid w:val="1CF0262F"/>
    <w:rsid w:val="1D352737"/>
    <w:rsid w:val="1DBA49EB"/>
    <w:rsid w:val="1DCB6BF8"/>
    <w:rsid w:val="1E114F52"/>
    <w:rsid w:val="1E14059F"/>
    <w:rsid w:val="1E1E31CB"/>
    <w:rsid w:val="1E50048B"/>
    <w:rsid w:val="1E731769"/>
    <w:rsid w:val="1E827BFE"/>
    <w:rsid w:val="1EA336D1"/>
    <w:rsid w:val="1F486752"/>
    <w:rsid w:val="1FB5190D"/>
    <w:rsid w:val="1FBF453A"/>
    <w:rsid w:val="1FC3402A"/>
    <w:rsid w:val="1FC97167"/>
    <w:rsid w:val="1FD5389E"/>
    <w:rsid w:val="1FF0469F"/>
    <w:rsid w:val="20140D2A"/>
    <w:rsid w:val="201C373B"/>
    <w:rsid w:val="204C04C4"/>
    <w:rsid w:val="206A26F8"/>
    <w:rsid w:val="20713A86"/>
    <w:rsid w:val="208A4B48"/>
    <w:rsid w:val="20B6593D"/>
    <w:rsid w:val="20F6042F"/>
    <w:rsid w:val="21463165"/>
    <w:rsid w:val="217D645B"/>
    <w:rsid w:val="21837F15"/>
    <w:rsid w:val="21966A99"/>
    <w:rsid w:val="21BC3427"/>
    <w:rsid w:val="21FC3824"/>
    <w:rsid w:val="228D0920"/>
    <w:rsid w:val="22DF561F"/>
    <w:rsid w:val="23294AEC"/>
    <w:rsid w:val="23955CDE"/>
    <w:rsid w:val="23A61C99"/>
    <w:rsid w:val="23D34A58"/>
    <w:rsid w:val="243E6375"/>
    <w:rsid w:val="244C672C"/>
    <w:rsid w:val="25062F68"/>
    <w:rsid w:val="25302162"/>
    <w:rsid w:val="255120D8"/>
    <w:rsid w:val="255F3123"/>
    <w:rsid w:val="256911D0"/>
    <w:rsid w:val="25AC5561"/>
    <w:rsid w:val="26487037"/>
    <w:rsid w:val="26EA6341"/>
    <w:rsid w:val="271138CD"/>
    <w:rsid w:val="271909D4"/>
    <w:rsid w:val="273677D8"/>
    <w:rsid w:val="276500BD"/>
    <w:rsid w:val="27897907"/>
    <w:rsid w:val="27C546B8"/>
    <w:rsid w:val="28221B0A"/>
    <w:rsid w:val="28235FAE"/>
    <w:rsid w:val="284A7358"/>
    <w:rsid w:val="286345FC"/>
    <w:rsid w:val="287C56BE"/>
    <w:rsid w:val="28C606E7"/>
    <w:rsid w:val="28D42E04"/>
    <w:rsid w:val="28F811E9"/>
    <w:rsid w:val="292D7C87"/>
    <w:rsid w:val="29A749BD"/>
    <w:rsid w:val="29FF2103"/>
    <w:rsid w:val="2A3A313B"/>
    <w:rsid w:val="2A4A387D"/>
    <w:rsid w:val="2A68414C"/>
    <w:rsid w:val="2A7C7BF7"/>
    <w:rsid w:val="2AA35184"/>
    <w:rsid w:val="2AC670C5"/>
    <w:rsid w:val="2AED28A3"/>
    <w:rsid w:val="2B4C1378"/>
    <w:rsid w:val="2B6E0BDF"/>
    <w:rsid w:val="2B7E174D"/>
    <w:rsid w:val="2B8E7BE2"/>
    <w:rsid w:val="2B9351F9"/>
    <w:rsid w:val="2BC37160"/>
    <w:rsid w:val="2C532BDA"/>
    <w:rsid w:val="2C7D37B3"/>
    <w:rsid w:val="2CE43832"/>
    <w:rsid w:val="2CE61358"/>
    <w:rsid w:val="2CE81574"/>
    <w:rsid w:val="2D145EC5"/>
    <w:rsid w:val="2D177764"/>
    <w:rsid w:val="2DBD030B"/>
    <w:rsid w:val="2DCC67A0"/>
    <w:rsid w:val="2E0F48DF"/>
    <w:rsid w:val="2E422F06"/>
    <w:rsid w:val="2E690493"/>
    <w:rsid w:val="2E7C2BAF"/>
    <w:rsid w:val="2E953036"/>
    <w:rsid w:val="2ED27DE6"/>
    <w:rsid w:val="2EDA4EED"/>
    <w:rsid w:val="2EED69CE"/>
    <w:rsid w:val="2F4405B8"/>
    <w:rsid w:val="2FC811E9"/>
    <w:rsid w:val="2FCC2A87"/>
    <w:rsid w:val="2FFA3A98"/>
    <w:rsid w:val="30332B06"/>
    <w:rsid w:val="306453B6"/>
    <w:rsid w:val="30801AC4"/>
    <w:rsid w:val="3091782D"/>
    <w:rsid w:val="30A77050"/>
    <w:rsid w:val="30BC6FA0"/>
    <w:rsid w:val="30DD6F16"/>
    <w:rsid w:val="310769AB"/>
    <w:rsid w:val="31745184"/>
    <w:rsid w:val="31B2092E"/>
    <w:rsid w:val="31FC517A"/>
    <w:rsid w:val="322748ED"/>
    <w:rsid w:val="323B5CA2"/>
    <w:rsid w:val="32785148"/>
    <w:rsid w:val="334F40FB"/>
    <w:rsid w:val="33D740F0"/>
    <w:rsid w:val="34052A0C"/>
    <w:rsid w:val="340B58B2"/>
    <w:rsid w:val="342B1D46"/>
    <w:rsid w:val="342F1837"/>
    <w:rsid w:val="343B4D90"/>
    <w:rsid w:val="345B351A"/>
    <w:rsid w:val="34645984"/>
    <w:rsid w:val="34763909"/>
    <w:rsid w:val="354457B6"/>
    <w:rsid w:val="35777939"/>
    <w:rsid w:val="359E4EC6"/>
    <w:rsid w:val="35C004A6"/>
    <w:rsid w:val="360A255B"/>
    <w:rsid w:val="362A0508"/>
    <w:rsid w:val="36624145"/>
    <w:rsid w:val="37024FE0"/>
    <w:rsid w:val="374D6BA3"/>
    <w:rsid w:val="37BE184F"/>
    <w:rsid w:val="37DC7428"/>
    <w:rsid w:val="37E817B0"/>
    <w:rsid w:val="37FC5ED4"/>
    <w:rsid w:val="383C2774"/>
    <w:rsid w:val="386D21CE"/>
    <w:rsid w:val="38A547BD"/>
    <w:rsid w:val="38D155B2"/>
    <w:rsid w:val="390908A8"/>
    <w:rsid w:val="391E0899"/>
    <w:rsid w:val="39253208"/>
    <w:rsid w:val="39534219"/>
    <w:rsid w:val="39663F4D"/>
    <w:rsid w:val="398F5AA4"/>
    <w:rsid w:val="39AE31FE"/>
    <w:rsid w:val="39D215E2"/>
    <w:rsid w:val="39F552D0"/>
    <w:rsid w:val="39F94DC1"/>
    <w:rsid w:val="3A313AB8"/>
    <w:rsid w:val="3A667F7C"/>
    <w:rsid w:val="3A674B99"/>
    <w:rsid w:val="3A767513"/>
    <w:rsid w:val="3A992100"/>
    <w:rsid w:val="3ABE1B66"/>
    <w:rsid w:val="3B070E17"/>
    <w:rsid w:val="3BA40D5C"/>
    <w:rsid w:val="3BB23479"/>
    <w:rsid w:val="3BCC3E0F"/>
    <w:rsid w:val="3C5E0F0B"/>
    <w:rsid w:val="3C6F3118"/>
    <w:rsid w:val="3CA803D8"/>
    <w:rsid w:val="3CB62DD0"/>
    <w:rsid w:val="3CE04016"/>
    <w:rsid w:val="3D324146"/>
    <w:rsid w:val="3D4C5207"/>
    <w:rsid w:val="3D4F06D0"/>
    <w:rsid w:val="3D9D5A63"/>
    <w:rsid w:val="3DA46DF1"/>
    <w:rsid w:val="3DD5344F"/>
    <w:rsid w:val="3DE713D4"/>
    <w:rsid w:val="3E0F7D64"/>
    <w:rsid w:val="3E2E7003"/>
    <w:rsid w:val="3E9F370D"/>
    <w:rsid w:val="3EC15781"/>
    <w:rsid w:val="3EE576C2"/>
    <w:rsid w:val="3F505E75"/>
    <w:rsid w:val="3F587EF7"/>
    <w:rsid w:val="3FB505AB"/>
    <w:rsid w:val="3FFD0A3B"/>
    <w:rsid w:val="402B1A4C"/>
    <w:rsid w:val="405F16F6"/>
    <w:rsid w:val="409701AF"/>
    <w:rsid w:val="40D479EE"/>
    <w:rsid w:val="41735C6E"/>
    <w:rsid w:val="41EA1493"/>
    <w:rsid w:val="41F71A22"/>
    <w:rsid w:val="42845443"/>
    <w:rsid w:val="42B279CF"/>
    <w:rsid w:val="42FE51F6"/>
    <w:rsid w:val="432033BE"/>
    <w:rsid w:val="43D45F57"/>
    <w:rsid w:val="43D9531B"/>
    <w:rsid w:val="43E066A9"/>
    <w:rsid w:val="441B4DA9"/>
    <w:rsid w:val="44BA339E"/>
    <w:rsid w:val="452B7DF8"/>
    <w:rsid w:val="458A777B"/>
    <w:rsid w:val="45914DAD"/>
    <w:rsid w:val="46004DE1"/>
    <w:rsid w:val="462A00B0"/>
    <w:rsid w:val="466E61EE"/>
    <w:rsid w:val="467A2DE5"/>
    <w:rsid w:val="46C3100E"/>
    <w:rsid w:val="46DA3884"/>
    <w:rsid w:val="46FF32EA"/>
    <w:rsid w:val="47332F94"/>
    <w:rsid w:val="474927B8"/>
    <w:rsid w:val="4780267D"/>
    <w:rsid w:val="47B02837"/>
    <w:rsid w:val="483E7E42"/>
    <w:rsid w:val="48B545A9"/>
    <w:rsid w:val="48D52555"/>
    <w:rsid w:val="494B6CBB"/>
    <w:rsid w:val="495A5150"/>
    <w:rsid w:val="499A379E"/>
    <w:rsid w:val="49E50EBD"/>
    <w:rsid w:val="49FA5FEB"/>
    <w:rsid w:val="4AF33166"/>
    <w:rsid w:val="4AFA62A3"/>
    <w:rsid w:val="4B3507FF"/>
    <w:rsid w:val="4B50680B"/>
    <w:rsid w:val="4B7C315C"/>
    <w:rsid w:val="4B934DC0"/>
    <w:rsid w:val="4BA12BC2"/>
    <w:rsid w:val="4BBC17AA"/>
    <w:rsid w:val="4C0C0983"/>
    <w:rsid w:val="4C2F4672"/>
    <w:rsid w:val="4C3B4DC5"/>
    <w:rsid w:val="4C453E95"/>
    <w:rsid w:val="4C465518"/>
    <w:rsid w:val="4C7C718B"/>
    <w:rsid w:val="4CBE5DDA"/>
    <w:rsid w:val="4CD40D75"/>
    <w:rsid w:val="4CF907DC"/>
    <w:rsid w:val="4D153868"/>
    <w:rsid w:val="4D891B60"/>
    <w:rsid w:val="4DB0533F"/>
    <w:rsid w:val="4DC86B2C"/>
    <w:rsid w:val="4E395334"/>
    <w:rsid w:val="4E5640F0"/>
    <w:rsid w:val="4E74636C"/>
    <w:rsid w:val="4E8B2595"/>
    <w:rsid w:val="4EBE7F2F"/>
    <w:rsid w:val="4ED432AF"/>
    <w:rsid w:val="4EF15C0F"/>
    <w:rsid w:val="4EFD45B3"/>
    <w:rsid w:val="4F1D2EA8"/>
    <w:rsid w:val="4F493C9D"/>
    <w:rsid w:val="4F4E4E0F"/>
    <w:rsid w:val="4FBA24A4"/>
    <w:rsid w:val="4FBF66F1"/>
    <w:rsid w:val="4FDF63AF"/>
    <w:rsid w:val="507B60D8"/>
    <w:rsid w:val="50B74C36"/>
    <w:rsid w:val="50EF617E"/>
    <w:rsid w:val="5124051D"/>
    <w:rsid w:val="51583D23"/>
    <w:rsid w:val="515D37B4"/>
    <w:rsid w:val="515D3A2F"/>
    <w:rsid w:val="516369CA"/>
    <w:rsid w:val="516F7795"/>
    <w:rsid w:val="520C655E"/>
    <w:rsid w:val="52524C16"/>
    <w:rsid w:val="528A0854"/>
    <w:rsid w:val="52D94E5A"/>
    <w:rsid w:val="532C190B"/>
    <w:rsid w:val="534C3D5B"/>
    <w:rsid w:val="53864AEF"/>
    <w:rsid w:val="53A45945"/>
    <w:rsid w:val="53C438F2"/>
    <w:rsid w:val="53CC27A6"/>
    <w:rsid w:val="53D63625"/>
    <w:rsid w:val="547A48F8"/>
    <w:rsid w:val="54EF499E"/>
    <w:rsid w:val="55286102"/>
    <w:rsid w:val="554A6079"/>
    <w:rsid w:val="55873E1E"/>
    <w:rsid w:val="5591608D"/>
    <w:rsid w:val="559F4616"/>
    <w:rsid w:val="55E077B9"/>
    <w:rsid w:val="55EF09CE"/>
    <w:rsid w:val="56010E2D"/>
    <w:rsid w:val="56A65531"/>
    <w:rsid w:val="5797131D"/>
    <w:rsid w:val="57A9177C"/>
    <w:rsid w:val="57CD4D3F"/>
    <w:rsid w:val="57EC7A61"/>
    <w:rsid w:val="58201313"/>
    <w:rsid w:val="583A0626"/>
    <w:rsid w:val="584E40D2"/>
    <w:rsid w:val="58CB5722"/>
    <w:rsid w:val="58E40592"/>
    <w:rsid w:val="58E7052E"/>
    <w:rsid w:val="58EA204C"/>
    <w:rsid w:val="58FA1B64"/>
    <w:rsid w:val="591C7D2C"/>
    <w:rsid w:val="59423ED6"/>
    <w:rsid w:val="597D4C6F"/>
    <w:rsid w:val="59B60181"/>
    <w:rsid w:val="59BD7E85"/>
    <w:rsid w:val="59E85E60"/>
    <w:rsid w:val="5A0802B0"/>
    <w:rsid w:val="5A1B7FE4"/>
    <w:rsid w:val="5A4F378E"/>
    <w:rsid w:val="5AEB5C08"/>
    <w:rsid w:val="5B1A029B"/>
    <w:rsid w:val="5B490B80"/>
    <w:rsid w:val="5BA81D4B"/>
    <w:rsid w:val="5BBB7CD0"/>
    <w:rsid w:val="5BC00E43"/>
    <w:rsid w:val="5BDC37A3"/>
    <w:rsid w:val="5BE07737"/>
    <w:rsid w:val="5C001B87"/>
    <w:rsid w:val="5D060486"/>
    <w:rsid w:val="5D5E4DB7"/>
    <w:rsid w:val="5D635F29"/>
    <w:rsid w:val="5E082F75"/>
    <w:rsid w:val="5E192A8C"/>
    <w:rsid w:val="5E3D2FFE"/>
    <w:rsid w:val="5E525F9E"/>
    <w:rsid w:val="5E7F3237"/>
    <w:rsid w:val="5EC24ED2"/>
    <w:rsid w:val="5F03707F"/>
    <w:rsid w:val="5F1C6CD8"/>
    <w:rsid w:val="5F201771"/>
    <w:rsid w:val="5F2E6A0B"/>
    <w:rsid w:val="5F993E84"/>
    <w:rsid w:val="5FA32F55"/>
    <w:rsid w:val="6051650D"/>
    <w:rsid w:val="60824919"/>
    <w:rsid w:val="614D2EE4"/>
    <w:rsid w:val="618741B1"/>
    <w:rsid w:val="61D4389A"/>
    <w:rsid w:val="61D86616"/>
    <w:rsid w:val="61EB0BE3"/>
    <w:rsid w:val="625E7607"/>
    <w:rsid w:val="626D009F"/>
    <w:rsid w:val="626F711E"/>
    <w:rsid w:val="62B114E5"/>
    <w:rsid w:val="632B74E9"/>
    <w:rsid w:val="634A36E8"/>
    <w:rsid w:val="636522D0"/>
    <w:rsid w:val="63780255"/>
    <w:rsid w:val="6390559E"/>
    <w:rsid w:val="639333ED"/>
    <w:rsid w:val="63CB7896"/>
    <w:rsid w:val="64061D04"/>
    <w:rsid w:val="642F3009"/>
    <w:rsid w:val="644D348F"/>
    <w:rsid w:val="645A5DA2"/>
    <w:rsid w:val="64706A9D"/>
    <w:rsid w:val="64F97173"/>
    <w:rsid w:val="6502071E"/>
    <w:rsid w:val="65102E3B"/>
    <w:rsid w:val="652A6E64"/>
    <w:rsid w:val="65382530"/>
    <w:rsid w:val="65BD1F06"/>
    <w:rsid w:val="65C14135"/>
    <w:rsid w:val="66061B48"/>
    <w:rsid w:val="66240220"/>
    <w:rsid w:val="66293A88"/>
    <w:rsid w:val="66501015"/>
    <w:rsid w:val="666D1BC7"/>
    <w:rsid w:val="667E3DD4"/>
    <w:rsid w:val="6694184A"/>
    <w:rsid w:val="670342D9"/>
    <w:rsid w:val="67087B42"/>
    <w:rsid w:val="674F5770"/>
    <w:rsid w:val="67530DBD"/>
    <w:rsid w:val="675B5EC3"/>
    <w:rsid w:val="675D1C3B"/>
    <w:rsid w:val="67746F85"/>
    <w:rsid w:val="67BA0E3C"/>
    <w:rsid w:val="67BD092C"/>
    <w:rsid w:val="67DF08A2"/>
    <w:rsid w:val="6808604B"/>
    <w:rsid w:val="685478FC"/>
    <w:rsid w:val="688A2F04"/>
    <w:rsid w:val="68AB69D7"/>
    <w:rsid w:val="68D45F2D"/>
    <w:rsid w:val="68E36170"/>
    <w:rsid w:val="69402C56"/>
    <w:rsid w:val="6958090C"/>
    <w:rsid w:val="69A00505"/>
    <w:rsid w:val="69A91168"/>
    <w:rsid w:val="69BB0E9B"/>
    <w:rsid w:val="69CF6898"/>
    <w:rsid w:val="6A035285"/>
    <w:rsid w:val="6A440E91"/>
    <w:rsid w:val="6AC63F9C"/>
    <w:rsid w:val="6AC87D14"/>
    <w:rsid w:val="6AD00976"/>
    <w:rsid w:val="6ADE3093"/>
    <w:rsid w:val="6B621F16"/>
    <w:rsid w:val="6B6F1F3D"/>
    <w:rsid w:val="6B8974A3"/>
    <w:rsid w:val="6B8F438D"/>
    <w:rsid w:val="6B9145AA"/>
    <w:rsid w:val="6C0C59DE"/>
    <w:rsid w:val="6C354F35"/>
    <w:rsid w:val="6C3B62C3"/>
    <w:rsid w:val="6C615D2A"/>
    <w:rsid w:val="6C6475C8"/>
    <w:rsid w:val="6C9C3206"/>
    <w:rsid w:val="6D0019E7"/>
    <w:rsid w:val="6D1A412B"/>
    <w:rsid w:val="6D1B05CF"/>
    <w:rsid w:val="6D1C4347"/>
    <w:rsid w:val="6D55515D"/>
    <w:rsid w:val="6D57712D"/>
    <w:rsid w:val="6D723F67"/>
    <w:rsid w:val="6E443B55"/>
    <w:rsid w:val="6E5B2C4D"/>
    <w:rsid w:val="6E7A09A9"/>
    <w:rsid w:val="6E7A4F9B"/>
    <w:rsid w:val="6ECD3B4B"/>
    <w:rsid w:val="6ED44ED9"/>
    <w:rsid w:val="6EF32E85"/>
    <w:rsid w:val="6F11299E"/>
    <w:rsid w:val="6F4B2CC1"/>
    <w:rsid w:val="6FC875F4"/>
    <w:rsid w:val="700A492A"/>
    <w:rsid w:val="70217CE8"/>
    <w:rsid w:val="704E4817"/>
    <w:rsid w:val="708E73B5"/>
    <w:rsid w:val="70932B72"/>
    <w:rsid w:val="709B5583"/>
    <w:rsid w:val="70DE203F"/>
    <w:rsid w:val="71494FDF"/>
    <w:rsid w:val="71816E6E"/>
    <w:rsid w:val="722D492A"/>
    <w:rsid w:val="72395053"/>
    <w:rsid w:val="72442376"/>
    <w:rsid w:val="72C47013"/>
    <w:rsid w:val="72F5541E"/>
    <w:rsid w:val="736A5E0C"/>
    <w:rsid w:val="73C973EB"/>
    <w:rsid w:val="73D634A1"/>
    <w:rsid w:val="74C94DB4"/>
    <w:rsid w:val="74DD0528"/>
    <w:rsid w:val="753F6E24"/>
    <w:rsid w:val="75524DAA"/>
    <w:rsid w:val="75F23E97"/>
    <w:rsid w:val="761738FD"/>
    <w:rsid w:val="761E2EDE"/>
    <w:rsid w:val="762858CF"/>
    <w:rsid w:val="76481D09"/>
    <w:rsid w:val="76900F38"/>
    <w:rsid w:val="769767EC"/>
    <w:rsid w:val="76A07D97"/>
    <w:rsid w:val="76AE6010"/>
    <w:rsid w:val="76B949B4"/>
    <w:rsid w:val="76BE4C6E"/>
    <w:rsid w:val="76F0487A"/>
    <w:rsid w:val="77274014"/>
    <w:rsid w:val="77565AE9"/>
    <w:rsid w:val="775D17E4"/>
    <w:rsid w:val="779C40BA"/>
    <w:rsid w:val="77A6318B"/>
    <w:rsid w:val="77B538A8"/>
    <w:rsid w:val="77BC650A"/>
    <w:rsid w:val="77D22D4F"/>
    <w:rsid w:val="78FA19E0"/>
    <w:rsid w:val="7984574E"/>
    <w:rsid w:val="79B06543"/>
    <w:rsid w:val="79C6080C"/>
    <w:rsid w:val="79D00993"/>
    <w:rsid w:val="79E421A7"/>
    <w:rsid w:val="7A0128FA"/>
    <w:rsid w:val="7A122D59"/>
    <w:rsid w:val="7A146AD1"/>
    <w:rsid w:val="7A1563A6"/>
    <w:rsid w:val="7A1C14E2"/>
    <w:rsid w:val="7A1E2CA3"/>
    <w:rsid w:val="7A3C3932"/>
    <w:rsid w:val="7A6335B5"/>
    <w:rsid w:val="7A6F1F5A"/>
    <w:rsid w:val="7A707A80"/>
    <w:rsid w:val="7A925C48"/>
    <w:rsid w:val="7AD16771"/>
    <w:rsid w:val="7B615D46"/>
    <w:rsid w:val="7B711D02"/>
    <w:rsid w:val="7B760E76"/>
    <w:rsid w:val="7B7D4202"/>
    <w:rsid w:val="7B7F4EFE"/>
    <w:rsid w:val="7B8320E7"/>
    <w:rsid w:val="7BA9149B"/>
    <w:rsid w:val="7C2D59DB"/>
    <w:rsid w:val="7C4803AF"/>
    <w:rsid w:val="7CF90201"/>
    <w:rsid w:val="7D083FA0"/>
    <w:rsid w:val="7D324A53"/>
    <w:rsid w:val="7D3D1E9B"/>
    <w:rsid w:val="7D407BDD"/>
    <w:rsid w:val="7D4F1BCF"/>
    <w:rsid w:val="7D7A30EF"/>
    <w:rsid w:val="7DA0242A"/>
    <w:rsid w:val="7DD338F9"/>
    <w:rsid w:val="7E154BC6"/>
    <w:rsid w:val="7E755665"/>
    <w:rsid w:val="7E885804"/>
    <w:rsid w:val="7E9D340D"/>
    <w:rsid w:val="7EAA7A04"/>
    <w:rsid w:val="7EE60311"/>
    <w:rsid w:val="7EE94B01"/>
    <w:rsid w:val="7F370917"/>
    <w:rsid w:val="7F5E42E0"/>
    <w:rsid w:val="7FD60385"/>
    <w:rsid w:val="7FF13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2508</Words>
  <Characters>3190</Characters>
  <TotalTime>1</TotalTime>
  <ScaleCrop>false</ScaleCrop>
  <LinksUpToDate>false</LinksUpToDate>
  <CharactersWithSpaces>3589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2025-10-17T05:29:39Z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2052-12.1.0.23125</vt:lpwstr>
  </property>
  <property fmtid="{D5CDD505-2E9C-101B-9397-08002B2CF9AE}" pid="7" name="ICV">
    <vt:lpwstr>DFC5F6BDCE024D7E98B3DA49A1D5D05C_13</vt:lpwstr>
  </property>
</Properties>
</file>