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David H. Raulet, Adrián González-Casanova, Mohammad R. K. Mofrad, Matthew Welch,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David H. Raulet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Adrián González-Casanova,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04D6284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2023-12-11T03:50:09Z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