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7AB8" w14:textId="55E46CE8" w:rsidR="00E26451" w:rsidRDefault="007D1FA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NGỮ PHÁP BÀI </w:t>
      </w:r>
      <w:r w:rsidR="00B2046F">
        <w:rPr>
          <w:rFonts w:ascii="Times New Roman" w:hAnsi="Times New Roman"/>
          <w:b/>
          <w:bCs/>
          <w:sz w:val="36"/>
          <w:szCs w:val="36"/>
        </w:rPr>
        <w:t>10</w:t>
      </w:r>
    </w:p>
    <w:p w14:paraId="0DCEDDEE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DAE7F52" w14:textId="1A3512A7" w:rsidR="00E26451" w:rsidRDefault="00952B7B" w:rsidP="00D52F8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1. </w:t>
      </w:r>
      <w:proofErr w:type="spellStart"/>
      <w:r w:rsidR="00A600F9"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 w:rsidR="00A600F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600F9"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 w:rsidR="00A600F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600F9">
        <w:rPr>
          <w:rFonts w:ascii="Times New Roman" w:hAnsi="Times New Roman"/>
          <w:b/>
          <w:bCs/>
          <w:sz w:val="26"/>
          <w:szCs w:val="26"/>
        </w:rPr>
        <w:t>s</w:t>
      </w:r>
      <w:r w:rsidR="00B2046F">
        <w:rPr>
          <w:rFonts w:ascii="Times New Roman" w:hAnsi="Times New Roman"/>
          <w:b/>
          <w:bCs/>
          <w:sz w:val="26"/>
          <w:szCs w:val="26"/>
        </w:rPr>
        <w:t>ở</w:t>
      </w:r>
      <w:proofErr w:type="spellEnd"/>
      <w:r w:rsidR="00B2046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b/>
          <w:bCs/>
          <w:sz w:val="26"/>
          <w:szCs w:val="26"/>
        </w:rPr>
        <w:t>hữu</w:t>
      </w:r>
      <w:proofErr w:type="spellEnd"/>
      <w:r w:rsidR="00B2046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1B2EFF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="001B2E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b/>
          <w:bCs/>
          <w:sz w:val="26"/>
          <w:szCs w:val="26"/>
        </w:rPr>
        <w:t>tuyệt</w:t>
      </w:r>
      <w:proofErr w:type="spellEnd"/>
      <w:r w:rsidR="00B2046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b/>
          <w:bCs/>
          <w:sz w:val="26"/>
          <w:szCs w:val="26"/>
        </w:rPr>
        <w:t>đối</w:t>
      </w:r>
      <w:proofErr w:type="spellEnd"/>
      <w:r w:rsidR="00A600F9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52B47DC3" w14:textId="4AA15F61" w:rsidR="00375757" w:rsidRDefault="00375757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994B112" w14:textId="29049454" w:rsidR="00B2046F" w:rsidRDefault="00A600F9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="00B2046F">
        <w:rPr>
          <w:rFonts w:ascii="Times New Roman" w:hAnsi="Times New Roman"/>
          <w:sz w:val="26"/>
          <w:szCs w:val="26"/>
        </w:rPr>
        <w:t>ị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trí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cách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tuyệt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đối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(locative absolute) </w:t>
      </w:r>
      <w:proofErr w:type="spellStart"/>
      <w:r w:rsidR="00B2046F">
        <w:rPr>
          <w:rFonts w:ascii="Times New Roman" w:hAnsi="Times New Roman"/>
          <w:sz w:val="26"/>
          <w:szCs w:val="26"/>
        </w:rPr>
        <w:t>đã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được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trình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bày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trong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VIII.3.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(genitive absolute)</w:t>
      </w:r>
      <w:r w:rsidR="00B2046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B2046F">
        <w:rPr>
          <w:rFonts w:ascii="Times New Roman" w:hAnsi="Times New Roman"/>
          <w:sz w:val="26"/>
          <w:szCs w:val="26"/>
        </w:rPr>
        <w:t>Cấu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trúc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này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tương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tự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như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Vị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trí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cách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tuyệt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đối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0EB8">
        <w:rPr>
          <w:rFonts w:ascii="Times New Roman" w:hAnsi="Times New Roman"/>
          <w:sz w:val="26"/>
          <w:szCs w:val="26"/>
        </w:rPr>
        <w:t>chỉ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khác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là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danh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từ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làm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chủ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từ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150EB8">
        <w:rPr>
          <w:rFonts w:ascii="Times New Roman" w:hAnsi="Times New Roman"/>
          <w:sz w:val="26"/>
          <w:szCs w:val="26"/>
        </w:rPr>
        <w:t>nếu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hiện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diện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150EB8">
        <w:rPr>
          <w:rFonts w:ascii="Times New Roman" w:hAnsi="Times New Roman"/>
          <w:sz w:val="26"/>
          <w:szCs w:val="26"/>
        </w:rPr>
        <w:t>và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phân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từ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đều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150EB8">
        <w:rPr>
          <w:rFonts w:ascii="Times New Roman" w:hAnsi="Times New Roman"/>
          <w:sz w:val="26"/>
          <w:szCs w:val="26"/>
        </w:rPr>
        <w:t>Sở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hữu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cách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0EB8">
        <w:rPr>
          <w:rFonts w:ascii="Times New Roman" w:hAnsi="Times New Roman"/>
          <w:sz w:val="26"/>
          <w:szCs w:val="26"/>
        </w:rPr>
        <w:t>chứ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không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r w:rsidR="001070BF">
        <w:rPr>
          <w:rFonts w:ascii="Times New Roman" w:hAnsi="Times New Roman"/>
          <w:sz w:val="26"/>
          <w:szCs w:val="26"/>
        </w:rPr>
        <w:t>ở</w:t>
      </w:r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Vị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trí</w:t>
      </w:r>
      <w:proofErr w:type="spellEnd"/>
      <w:r w:rsidR="00150E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0EB8">
        <w:rPr>
          <w:rFonts w:ascii="Times New Roman" w:hAnsi="Times New Roman"/>
          <w:sz w:val="26"/>
          <w:szCs w:val="26"/>
        </w:rPr>
        <w:t>cách</w:t>
      </w:r>
      <w:proofErr w:type="spellEnd"/>
      <w:r w:rsidR="00150EB8">
        <w:rPr>
          <w:rFonts w:ascii="Times New Roman" w:hAnsi="Times New Roman"/>
          <w:sz w:val="26"/>
          <w:szCs w:val="26"/>
        </w:rPr>
        <w:t>.</w:t>
      </w:r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Chủ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từ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và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phân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trong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cấu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trúc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tuyệt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đối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sẽ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cùng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Cách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070BF">
        <w:rPr>
          <w:rFonts w:ascii="Times New Roman" w:hAnsi="Times New Roman"/>
          <w:sz w:val="26"/>
          <w:szCs w:val="26"/>
        </w:rPr>
        <w:t>cùng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Số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và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cùng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Tính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với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nhau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070BF">
        <w:rPr>
          <w:rFonts w:ascii="Times New Roman" w:hAnsi="Times New Roman"/>
          <w:sz w:val="26"/>
          <w:szCs w:val="26"/>
        </w:rPr>
        <w:t>chủ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từ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này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phải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khác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với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chủ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từ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trong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mệnh</w:t>
      </w:r>
      <w:proofErr w:type="spellEnd"/>
      <w:r w:rsidR="001070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70BF">
        <w:rPr>
          <w:rFonts w:ascii="Times New Roman" w:hAnsi="Times New Roman"/>
          <w:sz w:val="26"/>
          <w:szCs w:val="26"/>
        </w:rPr>
        <w:t>đề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046F">
        <w:rPr>
          <w:rFonts w:ascii="Times New Roman" w:hAnsi="Times New Roman"/>
          <w:sz w:val="26"/>
          <w:szCs w:val="26"/>
        </w:rPr>
        <w:t>chính</w:t>
      </w:r>
      <w:proofErr w:type="spellEnd"/>
      <w:r w:rsidR="00B2046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703F8">
        <w:rPr>
          <w:rFonts w:ascii="Times New Roman" w:hAnsi="Times New Roman"/>
          <w:sz w:val="26"/>
          <w:szCs w:val="26"/>
        </w:rPr>
        <w:t>Nếu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phân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là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quá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khứ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phân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703F8">
        <w:rPr>
          <w:rFonts w:ascii="Times New Roman" w:hAnsi="Times New Roman"/>
          <w:sz w:val="26"/>
          <w:szCs w:val="26"/>
        </w:rPr>
        <w:t>thì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nó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biểu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đạt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hành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xảy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F703F8">
        <w:rPr>
          <w:rFonts w:ascii="Times New Roman" w:hAnsi="Times New Roman"/>
          <w:sz w:val="26"/>
          <w:szCs w:val="26"/>
        </w:rPr>
        <w:t>trước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hành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của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chính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703F8">
        <w:rPr>
          <w:rFonts w:ascii="Times New Roman" w:hAnsi="Times New Roman"/>
          <w:sz w:val="26"/>
          <w:szCs w:val="26"/>
        </w:rPr>
        <w:t>nếu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là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hiện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tại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phân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703F8">
        <w:rPr>
          <w:rFonts w:ascii="Times New Roman" w:hAnsi="Times New Roman"/>
          <w:sz w:val="26"/>
          <w:szCs w:val="26"/>
        </w:rPr>
        <w:t>thì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nó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biểu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đạt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hành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xảy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F703F8">
        <w:rPr>
          <w:rFonts w:ascii="Times New Roman" w:hAnsi="Times New Roman"/>
          <w:sz w:val="26"/>
          <w:szCs w:val="26"/>
        </w:rPr>
        <w:t>đồng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thời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với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hành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của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động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từ</w:t>
      </w:r>
      <w:proofErr w:type="spellEnd"/>
      <w:r w:rsidR="00F703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03F8">
        <w:rPr>
          <w:rFonts w:ascii="Times New Roman" w:hAnsi="Times New Roman"/>
          <w:sz w:val="26"/>
          <w:szCs w:val="26"/>
        </w:rPr>
        <w:t>chính</w:t>
      </w:r>
      <w:proofErr w:type="spellEnd"/>
      <w:r w:rsidR="006577A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6577A6">
        <w:rPr>
          <w:rFonts w:ascii="Times New Roman" w:hAnsi="Times New Roman"/>
          <w:sz w:val="26"/>
          <w:szCs w:val="26"/>
        </w:rPr>
        <w:t>Ví</w:t>
      </w:r>
      <w:proofErr w:type="spellEnd"/>
      <w:r w:rsidR="00657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A6">
        <w:rPr>
          <w:rFonts w:ascii="Times New Roman" w:hAnsi="Times New Roman"/>
          <w:sz w:val="26"/>
          <w:szCs w:val="26"/>
        </w:rPr>
        <w:t>dụ</w:t>
      </w:r>
      <w:proofErr w:type="spellEnd"/>
      <w:r w:rsidR="00B2046F">
        <w:rPr>
          <w:rFonts w:ascii="Times New Roman" w:hAnsi="Times New Roman"/>
          <w:sz w:val="26"/>
          <w:szCs w:val="26"/>
        </w:rPr>
        <w:t>:</w:t>
      </w:r>
    </w:p>
    <w:p w14:paraId="54527FD5" w14:textId="77777777" w:rsidR="001070BF" w:rsidRDefault="001070BF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00F25D" w14:textId="77777777" w:rsidR="00B2046F" w:rsidRDefault="00B2046F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Acira-pakkantassa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Bhagavato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ayam</w:t>
      </w:r>
      <w:proofErr w:type="spellEnd"/>
      <w:r>
        <w:rPr>
          <w:rFonts w:ascii="Times New Roman" w:hAnsi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/>
          <w:sz w:val="26"/>
          <w:szCs w:val="26"/>
        </w:rPr>
        <w:t>kathā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udapādi</w:t>
      </w:r>
      <w:proofErr w:type="spellEnd"/>
    </w:p>
    <w:p w14:paraId="71C20131" w14:textId="77777777" w:rsidR="0069394B" w:rsidRDefault="0069394B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D4E6C1" w14:textId="683EFB5F" w:rsidR="00BE120A" w:rsidRDefault="00B2046F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69394B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au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394B">
        <w:rPr>
          <w:rFonts w:ascii="Times New Roman" w:hAnsi="Times New Roman"/>
          <w:sz w:val="26"/>
          <w:szCs w:val="26"/>
        </w:rPr>
        <w:t>Đức</w:t>
      </w:r>
      <w:proofErr w:type="spellEnd"/>
      <w:r w:rsidR="0069394B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9394B">
        <w:rPr>
          <w:rFonts w:ascii="Times New Roman" w:hAnsi="Times New Roman"/>
          <w:sz w:val="26"/>
          <w:szCs w:val="26"/>
        </w:rPr>
        <w:t xml:space="preserve">ra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394B">
        <w:rPr>
          <w:rFonts w:ascii="Times New Roman" w:hAnsi="Times New Roman"/>
          <w:sz w:val="26"/>
          <w:szCs w:val="26"/>
        </w:rPr>
        <w:t>chưa</w:t>
      </w:r>
      <w:proofErr w:type="spellEnd"/>
      <w:r w:rsidR="0069394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394B">
        <w:rPr>
          <w:rFonts w:ascii="Times New Roman" w:hAnsi="Times New Roman"/>
          <w:sz w:val="26"/>
          <w:szCs w:val="26"/>
        </w:rPr>
        <w:t>lâu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 w:rsidR="0069394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394B"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</w:p>
    <w:p w14:paraId="6E6ABC77" w14:textId="6E209BAF" w:rsidR="006666F6" w:rsidRDefault="006666F6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4018B3F" w14:textId="3A3125A4" w:rsidR="006666F6" w:rsidRDefault="00B2046F" w:rsidP="00D52F8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r w:rsidR="0080683B">
        <w:rPr>
          <w:rFonts w:ascii="Times New Roman" w:hAnsi="Times New Roman"/>
          <w:b/>
          <w:bCs/>
          <w:sz w:val="26"/>
          <w:szCs w:val="26"/>
        </w:rPr>
        <w:t xml:space="preserve">“Sati”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“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sante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”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tuyệt</w:t>
      </w:r>
      <w:proofErr w:type="spellEnd"/>
      <w:r w:rsidR="0080683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/>
          <w:bCs/>
          <w:sz w:val="26"/>
          <w:szCs w:val="26"/>
        </w:rPr>
        <w:t>đối</w:t>
      </w:r>
      <w:proofErr w:type="spellEnd"/>
    </w:p>
    <w:p w14:paraId="75EA57A4" w14:textId="77777777" w:rsidR="00162111" w:rsidRDefault="00162111" w:rsidP="00D52F8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6F7F04D" w14:textId="12FE8114" w:rsidR="0080683B" w:rsidRDefault="00162111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athi</w:t>
      </w:r>
      <w:proofErr w:type="spellEnd"/>
      <w:r>
        <w:rPr>
          <w:rFonts w:ascii="Times New Roman" w:hAnsi="Times New Roman"/>
          <w:bCs/>
          <w:sz w:val="26"/>
          <w:szCs w:val="26"/>
        </w:rPr>
        <w:t>]</w:t>
      </w:r>
      <w:r w:rsidR="0080683B" w:rsidRPr="0080683B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tồn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santa</w:t>
      </w:r>
      <w:proofErr w:type="spellEnd"/>
      <w:r>
        <w:rPr>
          <w:rFonts w:ascii="Times New Roman" w:hAnsi="Times New Roman"/>
          <w:bCs/>
          <w:sz w:val="26"/>
          <w:szCs w:val="26"/>
        </w:rPr>
        <w:t>]</w:t>
      </w:r>
      <w:r w:rsidR="0080683B" w:rsidRPr="0080683B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="0080683B" w:rsidRPr="0080683B">
        <w:rPr>
          <w:rFonts w:ascii="Times New Roman" w:hAnsi="Times New Roman"/>
          <w:bCs/>
          <w:sz w:val="26"/>
          <w:szCs w:val="26"/>
        </w:rPr>
        <w:t xml:space="preserve"> VII.3). </w:t>
      </w:r>
      <w:r w:rsidR="0074023F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74023F">
        <w:rPr>
          <w:rFonts w:ascii="Times New Roman" w:hAnsi="Times New Roman"/>
          <w:bCs/>
          <w:sz w:val="26"/>
          <w:szCs w:val="26"/>
        </w:rPr>
        <w:t>santa</w:t>
      </w:r>
      <w:proofErr w:type="spellEnd"/>
      <w:r w:rsidR="0074023F">
        <w:rPr>
          <w:rFonts w:ascii="Times New Roman" w:hAnsi="Times New Roman"/>
          <w:bCs/>
          <w:sz w:val="26"/>
          <w:szCs w:val="26"/>
        </w:rPr>
        <w:t>]</w:t>
      </w:r>
      <w:r w:rsidR="0080683B" w:rsidRP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 w:rsidRPr="0080683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hai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>:</w:t>
      </w:r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[</w:t>
      </w:r>
      <w:r w:rsidR="0080683B">
        <w:rPr>
          <w:rFonts w:ascii="Times New Roman" w:hAnsi="Times New Roman"/>
          <w:bCs/>
          <w:sz w:val="26"/>
          <w:szCs w:val="26"/>
        </w:rPr>
        <w:t>sati</w:t>
      </w:r>
      <w:r>
        <w:rPr>
          <w:rFonts w:ascii="Times New Roman" w:hAnsi="Times New Roman"/>
          <w:bCs/>
          <w:sz w:val="26"/>
          <w:szCs w:val="26"/>
        </w:rPr>
        <w:t>]</w:t>
      </w:r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sante</w:t>
      </w:r>
      <w:proofErr w:type="spellEnd"/>
      <w:r>
        <w:rPr>
          <w:rFonts w:ascii="Times New Roman" w:hAnsi="Times New Roman"/>
          <w:bCs/>
          <w:sz w:val="26"/>
          <w:szCs w:val="26"/>
        </w:rPr>
        <w:t>]</w:t>
      </w:r>
      <w:r w:rsidR="0080683B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cấu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tuyệt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, </w:t>
      </w:r>
      <w:r w:rsidR="005F5710">
        <w:rPr>
          <w:rFonts w:ascii="Times New Roman" w:hAnsi="Times New Roman"/>
          <w:bCs/>
          <w:sz w:val="26"/>
          <w:szCs w:val="26"/>
        </w:rPr>
        <w:t>[</w:t>
      </w:r>
      <w:r w:rsidR="0080683B">
        <w:rPr>
          <w:rFonts w:ascii="Times New Roman" w:hAnsi="Times New Roman"/>
          <w:bCs/>
          <w:sz w:val="26"/>
          <w:szCs w:val="26"/>
        </w:rPr>
        <w:t>sati</w:t>
      </w:r>
      <w:r w:rsidR="005F5710">
        <w:rPr>
          <w:rFonts w:ascii="Times New Roman" w:hAnsi="Times New Roman"/>
          <w:bCs/>
          <w:sz w:val="26"/>
          <w:szCs w:val="26"/>
        </w:rPr>
        <w:t>]</w:t>
      </w:r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thường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đượ</w:t>
      </w:r>
      <w:r w:rsidR="001B2EFF">
        <w:rPr>
          <w:rFonts w:ascii="Times New Roman" w:hAnsi="Times New Roman"/>
          <w:bCs/>
          <w:sz w:val="26"/>
          <w:szCs w:val="26"/>
        </w:rPr>
        <w:t>c</w:t>
      </w:r>
      <w:proofErr w:type="spellEnd"/>
      <w:r w:rsidR="001B2EF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B2EFF">
        <w:rPr>
          <w:rFonts w:ascii="Times New Roman" w:hAnsi="Times New Roman"/>
          <w:bCs/>
          <w:sz w:val="26"/>
          <w:szCs w:val="26"/>
        </w:rPr>
        <w:t>dù</w:t>
      </w:r>
      <w:r w:rsidR="0080683B">
        <w:rPr>
          <w:rFonts w:ascii="Times New Roman" w:hAnsi="Times New Roman"/>
          <w:bCs/>
          <w:sz w:val="26"/>
          <w:szCs w:val="26"/>
        </w:rPr>
        <w:t>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còn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sante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cấu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phiếm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F5710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5F5710">
        <w:rPr>
          <w:rFonts w:ascii="Times New Roman" w:hAnsi="Times New Roman"/>
          <w:bCs/>
          <w:sz w:val="26"/>
          <w:szCs w:val="26"/>
        </w:rPr>
        <w:t xml:space="preserve"> [impersonal]</w:t>
      </w:r>
      <w:r w:rsidR="000C6871">
        <w:rPr>
          <w:rFonts w:ascii="Times New Roman" w:hAnsi="Times New Roman"/>
          <w:bCs/>
          <w:sz w:val="26"/>
          <w:szCs w:val="26"/>
        </w:rPr>
        <w:t xml:space="preserve"> –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tức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cấu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tuyệt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cụ</w:t>
      </w:r>
      <w:proofErr w:type="spellEnd"/>
      <w:r w:rsidR="000C68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C6871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-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dù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đạt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hay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ngầm</w:t>
      </w:r>
      <w:proofErr w:type="spellEnd"/>
      <w:r w:rsidR="00EC4D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C4D0F">
        <w:rPr>
          <w:rFonts w:ascii="Times New Roman" w:hAnsi="Times New Roman"/>
          <w:bCs/>
          <w:sz w:val="26"/>
          <w:szCs w:val="26"/>
        </w:rPr>
        <w:t>ẩn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ví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dụ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>:</w:t>
      </w:r>
    </w:p>
    <w:p w14:paraId="17A8591E" w14:textId="77777777" w:rsidR="00162111" w:rsidRDefault="00162111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23CF0D55" w14:textId="1FF4FE72" w:rsidR="0080683B" w:rsidRDefault="0080683B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Maharājassa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ruciyā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sati </w:t>
      </w:r>
      <w:r w:rsidR="0027074D"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khi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r w:rsidR="003B2033">
        <w:rPr>
          <w:rFonts w:ascii="Times New Roman" w:hAnsi="Times New Roman"/>
          <w:bCs/>
          <w:sz w:val="26"/>
          <w:szCs w:val="26"/>
        </w:rPr>
        <w:t xml:space="preserve">ý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muốn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="0027074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074D">
        <w:rPr>
          <w:rFonts w:ascii="Times New Roman" w:hAnsi="Times New Roman"/>
          <w:bCs/>
          <w:sz w:val="26"/>
          <w:szCs w:val="26"/>
        </w:rPr>
        <w:t>vương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// ở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hoàn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toàn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cụ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[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ruci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 – ý </w:t>
      </w:r>
      <w:proofErr w:type="spellStart"/>
      <w:r w:rsidR="003B2033">
        <w:rPr>
          <w:rFonts w:ascii="Times New Roman" w:hAnsi="Times New Roman"/>
          <w:bCs/>
          <w:sz w:val="26"/>
          <w:szCs w:val="26"/>
        </w:rPr>
        <w:t>muốn</w:t>
      </w:r>
      <w:proofErr w:type="spellEnd"/>
      <w:r w:rsidR="003B2033">
        <w:rPr>
          <w:rFonts w:ascii="Times New Roman" w:hAnsi="Times New Roman"/>
          <w:bCs/>
          <w:sz w:val="26"/>
          <w:szCs w:val="26"/>
        </w:rPr>
        <w:t xml:space="preserve">] </w:t>
      </w:r>
    </w:p>
    <w:p w14:paraId="45190598" w14:textId="77777777" w:rsidR="00EE5647" w:rsidRDefault="00EE5647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47F12DF6" w14:textId="1A2B229F" w:rsidR="0080683B" w:rsidRDefault="003B2033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E</w:t>
      </w:r>
      <w:r w:rsidR="0080683B">
        <w:rPr>
          <w:rFonts w:ascii="Times New Roman" w:hAnsi="Times New Roman"/>
          <w:bCs/>
          <w:sz w:val="26"/>
          <w:szCs w:val="26"/>
        </w:rPr>
        <w:t>vaṃ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sante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Cs/>
          <w:sz w:val="26"/>
          <w:szCs w:val="26"/>
        </w:rPr>
        <w:t>tình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  <w:szCs w:val="26"/>
        </w:rPr>
        <w:t>tồn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vậy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// ở </w:t>
      </w:r>
      <w:proofErr w:type="spellStart"/>
      <w:r>
        <w:rPr>
          <w:rFonts w:ascii="Times New Roman" w:hAnsi="Times New Roman"/>
          <w:bCs/>
          <w:sz w:val="26"/>
          <w:szCs w:val="26"/>
        </w:rPr>
        <w:t>đây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chủ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bCs/>
          <w:sz w:val="26"/>
          <w:szCs w:val="26"/>
        </w:rPr>
        <w:t>cụ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muốn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bCs/>
          <w:sz w:val="26"/>
          <w:szCs w:val="26"/>
        </w:rPr>
        <w:t>chủ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chủ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bCs/>
          <w:sz w:val="26"/>
          <w:szCs w:val="26"/>
        </w:rPr>
        <w:t>tasmiṃ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ấy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thôi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ý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niệm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chung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chung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gì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cụ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410A6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5410A6">
        <w:rPr>
          <w:rFonts w:ascii="Times New Roman" w:hAnsi="Times New Roman"/>
          <w:bCs/>
          <w:sz w:val="26"/>
          <w:szCs w:val="26"/>
        </w:rPr>
        <w:t>.</w:t>
      </w:r>
      <w:r w:rsidR="0069592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Giống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câu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Anh [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trời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95927">
        <w:rPr>
          <w:rFonts w:ascii="Times New Roman" w:hAnsi="Times New Roman"/>
          <w:bCs/>
          <w:sz w:val="26"/>
          <w:szCs w:val="26"/>
        </w:rPr>
        <w:t>mua</w:t>
      </w:r>
      <w:proofErr w:type="spellEnd"/>
      <w:r w:rsidR="00695927">
        <w:rPr>
          <w:rFonts w:ascii="Times New Roman" w:hAnsi="Times New Roman"/>
          <w:bCs/>
          <w:sz w:val="26"/>
          <w:szCs w:val="26"/>
        </w:rPr>
        <w:t xml:space="preserve"> = it rains]</w:t>
      </w:r>
    </w:p>
    <w:p w14:paraId="112B3861" w14:textId="77777777" w:rsidR="0080683B" w:rsidRDefault="0080683B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421E8FFE" w14:textId="7B5634F2" w:rsidR="0080683B" w:rsidRPr="005D1302" w:rsidRDefault="0080683B" w:rsidP="00D52F8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D1302"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 w:rsidR="00F70736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="00F7073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70736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="00F7073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70736">
        <w:rPr>
          <w:rFonts w:ascii="Times New Roman" w:hAnsi="Times New Roman"/>
          <w:b/>
          <w:bCs/>
          <w:sz w:val="26"/>
          <w:szCs w:val="26"/>
        </w:rPr>
        <w:t>bất</w:t>
      </w:r>
      <w:proofErr w:type="spellEnd"/>
      <w:r w:rsidR="00F7073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70736">
        <w:rPr>
          <w:rFonts w:ascii="Times New Roman" w:hAnsi="Times New Roman"/>
          <w:b/>
          <w:bCs/>
          <w:sz w:val="26"/>
          <w:szCs w:val="26"/>
        </w:rPr>
        <w:t>biến</w:t>
      </w:r>
      <w:proofErr w:type="spellEnd"/>
      <w:r w:rsidRPr="005D1302">
        <w:rPr>
          <w:rFonts w:ascii="Times New Roman" w:hAnsi="Times New Roman"/>
          <w:b/>
          <w:bCs/>
          <w:sz w:val="26"/>
          <w:szCs w:val="26"/>
        </w:rPr>
        <w:t xml:space="preserve"> -</w:t>
      </w:r>
      <w:proofErr w:type="spellStart"/>
      <w:r w:rsidRPr="005D1302">
        <w:rPr>
          <w:rFonts w:ascii="Times New Roman" w:hAnsi="Times New Roman"/>
          <w:b/>
          <w:bCs/>
          <w:sz w:val="26"/>
          <w:szCs w:val="26"/>
        </w:rPr>
        <w:t>tvā</w:t>
      </w:r>
      <w:proofErr w:type="spellEnd"/>
      <w:r w:rsidRPr="005D1302">
        <w:rPr>
          <w:rFonts w:ascii="Times New Roman" w:hAnsi="Times New Roman"/>
          <w:b/>
          <w:bCs/>
          <w:sz w:val="26"/>
          <w:szCs w:val="26"/>
        </w:rPr>
        <w:t>(</w:t>
      </w:r>
      <w:proofErr w:type="spellStart"/>
      <w:r w:rsidRPr="005D1302">
        <w:rPr>
          <w:rFonts w:ascii="Times New Roman" w:hAnsi="Times New Roman"/>
          <w:b/>
          <w:bCs/>
          <w:sz w:val="26"/>
          <w:szCs w:val="26"/>
        </w:rPr>
        <w:t>na</w:t>
      </w:r>
      <w:proofErr w:type="spellEnd"/>
      <w:r w:rsidRPr="005D1302">
        <w:rPr>
          <w:rFonts w:ascii="Times New Roman" w:hAnsi="Times New Roman"/>
          <w:b/>
          <w:bCs/>
          <w:sz w:val="26"/>
          <w:szCs w:val="26"/>
        </w:rPr>
        <w:t>)</w:t>
      </w:r>
    </w:p>
    <w:p w14:paraId="605BB3F6" w14:textId="77777777" w:rsidR="0080683B" w:rsidRDefault="0080683B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3913C733" w14:textId="08C560F9" w:rsidR="0080683B" w:rsidRDefault="00562044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Đ</w:t>
      </w:r>
      <w:r w:rsidR="0080683B">
        <w:rPr>
          <w:rFonts w:ascii="Times New Roman" w:hAnsi="Times New Roman"/>
          <w:bCs/>
          <w:sz w:val="26"/>
          <w:szCs w:val="26"/>
        </w:rPr>
        <w:t>ộng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tvā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>(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na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) hay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āya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đã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bày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IV.3. </w:t>
      </w:r>
      <w:proofErr w:type="spellStart"/>
      <w:r>
        <w:rPr>
          <w:rFonts w:ascii="Times New Roman" w:hAnsi="Times New Roman"/>
          <w:bCs/>
          <w:sz w:val="26"/>
          <w:szCs w:val="26"/>
        </w:rPr>
        <w:t>C</w:t>
      </w:r>
      <w:r w:rsidR="0080683B">
        <w:rPr>
          <w:rFonts w:ascii="Times New Roman" w:hAnsi="Times New Roman"/>
          <w:bCs/>
          <w:sz w:val="26"/>
          <w:szCs w:val="26"/>
        </w:rPr>
        <w:t>húng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</w:t>
      </w:r>
      <w:r w:rsidR="0080683B">
        <w:rPr>
          <w:rFonts w:ascii="Times New Roman" w:hAnsi="Times New Roman"/>
          <w:bCs/>
          <w:sz w:val="26"/>
          <w:szCs w:val="26"/>
        </w:rPr>
        <w:t>hành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chuỗi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hành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liên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tuần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xảy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bCs/>
          <w:sz w:val="26"/>
          <w:szCs w:val="26"/>
        </w:rPr>
        <w:t>trước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0683B">
        <w:rPr>
          <w:rFonts w:ascii="Times New Roman" w:hAnsi="Times New Roman"/>
          <w:bCs/>
          <w:sz w:val="26"/>
          <w:szCs w:val="26"/>
        </w:rPr>
        <w:t>chính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ví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dụ</w:t>
      </w:r>
      <w:proofErr w:type="spellEnd"/>
      <w:r w:rsidR="0080683B">
        <w:rPr>
          <w:rFonts w:ascii="Times New Roman" w:hAnsi="Times New Roman"/>
          <w:bCs/>
          <w:sz w:val="26"/>
          <w:szCs w:val="26"/>
        </w:rPr>
        <w:t>:</w:t>
      </w:r>
    </w:p>
    <w:p w14:paraId="56120684" w14:textId="77777777" w:rsidR="00DD54F1" w:rsidRDefault="00DD54F1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4E7DB89" w14:textId="1725F0AC" w:rsidR="0080683B" w:rsidRDefault="005D1302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Ekā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itthī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puttaṃ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ādāya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mukhadhovanatthāya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paṇḍitassa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pokkharaniṃ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gantvā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puttaṃ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nahāpetvā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attano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sāṇake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nisīdāpetvā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mukkaṃ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dhovitvā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nahātuṃ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otari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258EC383" w14:textId="77777777" w:rsidR="00562044" w:rsidRDefault="00562044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3F304536" w14:textId="2020C45A" w:rsidR="005D1302" w:rsidRPr="0080683B" w:rsidRDefault="005D1302" w:rsidP="00D52F8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bà</w:t>
      </w:r>
      <w:proofErr w:type="spellEnd"/>
      <w:r w:rsidR="0056204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bồng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con, </w:t>
      </w:r>
      <w:proofErr w:type="spellStart"/>
      <w:r>
        <w:rPr>
          <w:rFonts w:ascii="Times New Roman" w:hAnsi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hồ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sen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62044">
        <w:rPr>
          <w:rFonts w:ascii="Times New Roman" w:hAnsi="Times New Roman"/>
          <w:bCs/>
          <w:sz w:val="26"/>
          <w:szCs w:val="26"/>
        </w:rPr>
        <w:t>nhà</w:t>
      </w:r>
      <w:proofErr w:type="spellEnd"/>
      <w:r w:rsidR="0056204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62044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="0056204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62044">
        <w:rPr>
          <w:rFonts w:ascii="Times New Roman" w:hAnsi="Times New Roman"/>
          <w:bCs/>
          <w:sz w:val="26"/>
          <w:szCs w:val="26"/>
        </w:rPr>
        <w:t>thái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rửa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tắm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con, </w:t>
      </w:r>
      <w:proofErr w:type="spellStart"/>
      <w:r>
        <w:rPr>
          <w:rFonts w:ascii="Times New Roman" w:hAnsi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đứa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bé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áo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mình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rửa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62044">
        <w:rPr>
          <w:rFonts w:ascii="Times New Roman" w:hAnsi="Times New Roman"/>
          <w:bCs/>
          <w:sz w:val="26"/>
          <w:szCs w:val="26"/>
        </w:rPr>
        <w:t>rồi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xuống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Cs/>
          <w:sz w:val="26"/>
          <w:szCs w:val="26"/>
        </w:rPr>
        <w:t>hồ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tắm</w:t>
      </w:r>
      <w:proofErr w:type="spellEnd"/>
      <w:r w:rsidR="00562044"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 xml:space="preserve"> </w:t>
      </w:r>
    </w:p>
    <w:p w14:paraId="081CA15F" w14:textId="4D6773E1" w:rsidR="006666F6" w:rsidRDefault="006666F6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E8BC868" w14:textId="75171DC7" w:rsidR="008D0CF8" w:rsidRPr="008D0CF8" w:rsidRDefault="008D0CF8" w:rsidP="00D52F8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quá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khứ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</w:p>
    <w:p w14:paraId="7DE8DF27" w14:textId="77777777" w:rsidR="008D0CF8" w:rsidRDefault="008D0CF8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D4FB60" w14:textId="4453D5C8" w:rsidR="005D1302" w:rsidRDefault="005D1302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</w:t>
      </w:r>
      <w:r w:rsidR="00CA360E">
        <w:rPr>
          <w:rFonts w:ascii="Times New Roman" w:hAnsi="Times New Roman"/>
          <w:sz w:val="26"/>
          <w:szCs w:val="26"/>
        </w:rPr>
        <w:t>t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hiện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tại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phân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CA360E">
        <w:rPr>
          <w:rFonts w:ascii="Times New Roman" w:hAnsi="Times New Roman"/>
          <w:sz w:val="26"/>
          <w:szCs w:val="26"/>
        </w:rPr>
        <w:t>quá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khứ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phân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cùng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túc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đi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theo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nó</w:t>
      </w:r>
      <w:proofErr w:type="spellEnd"/>
      <w:r w:rsidR="00CA360E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bổ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nghĩa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cho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h</w:t>
      </w:r>
      <w:r w:rsidR="00CA360E">
        <w:rPr>
          <w:rFonts w:ascii="Times New Roman" w:hAnsi="Times New Roman"/>
          <w:sz w:val="26"/>
          <w:szCs w:val="26"/>
        </w:rPr>
        <w:t>ay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A360E">
        <w:rPr>
          <w:rFonts w:ascii="Times New Roman" w:hAnsi="Times New Roman"/>
          <w:sz w:val="26"/>
          <w:szCs w:val="26"/>
        </w:rPr>
        <w:t>Các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phân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đều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là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tính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nên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sẽ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với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danh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mà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nó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bổ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nghĩa</w:t>
      </w:r>
      <w:proofErr w:type="spellEnd"/>
      <w:r w:rsidR="00CA360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Với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người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Anh/</w:t>
      </w:r>
      <w:proofErr w:type="spellStart"/>
      <w:r w:rsidR="00CA360E">
        <w:rPr>
          <w:rFonts w:ascii="Times New Roman" w:hAnsi="Times New Roman"/>
          <w:sz w:val="26"/>
          <w:szCs w:val="26"/>
        </w:rPr>
        <w:t>Mỹ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A360E">
        <w:rPr>
          <w:rFonts w:ascii="Times New Roman" w:hAnsi="Times New Roman"/>
          <w:sz w:val="26"/>
          <w:szCs w:val="26"/>
        </w:rPr>
        <w:t>khi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dịch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 w:rsidR="00CA360E">
        <w:rPr>
          <w:rFonts w:ascii="Times New Roman" w:hAnsi="Times New Roman"/>
          <w:sz w:val="26"/>
          <w:szCs w:val="26"/>
        </w:rPr>
        <w:t>họ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thường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chuyển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nhóm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từ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như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vậy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thành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một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mệnh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đề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quan</w:t>
      </w:r>
      <w:proofErr w:type="spellEnd"/>
      <w:r w:rsidR="00CA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360E">
        <w:rPr>
          <w:rFonts w:ascii="Times New Roman" w:hAnsi="Times New Roman"/>
          <w:sz w:val="26"/>
          <w:szCs w:val="26"/>
        </w:rPr>
        <w:t>hệ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D189B">
        <w:rPr>
          <w:rFonts w:ascii="Times New Roman" w:hAnsi="Times New Roman"/>
          <w:sz w:val="26"/>
          <w:szCs w:val="26"/>
        </w:rPr>
        <w:t>chẳng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3AC0FDF1" w14:textId="77777777" w:rsidR="005D1302" w:rsidRDefault="005D1302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FB96248" w14:textId="77777777" w:rsidR="001D189B" w:rsidRDefault="006666F6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0A1C8337" w14:textId="77777777" w:rsidR="001D189B" w:rsidRDefault="001D189B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E45FA6B" w14:textId="4133DF2F" w:rsidR="00AF1CC4" w:rsidRDefault="006666F6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proofErr w:type="spellStart"/>
      <w:r w:rsidR="006C4F0C">
        <w:rPr>
          <w:rFonts w:ascii="Times New Roman" w:hAnsi="Times New Roman"/>
          <w:sz w:val="26"/>
          <w:szCs w:val="26"/>
        </w:rPr>
        <w:t>sīlasampanno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puriso</w:t>
      </w:r>
      <w:proofErr w:type="spellEnd"/>
      <w:r>
        <w:rPr>
          <w:rFonts w:ascii="Times New Roman" w:hAnsi="Times New Roman"/>
          <w:sz w:val="26"/>
          <w:szCs w:val="26"/>
        </w:rPr>
        <w:t>] = [</w:t>
      </w:r>
      <w:proofErr w:type="spellStart"/>
      <w:r w:rsidR="006C4F0C">
        <w:rPr>
          <w:rFonts w:ascii="Times New Roman" w:hAnsi="Times New Roman"/>
          <w:sz w:val="26"/>
          <w:szCs w:val="26"/>
        </w:rPr>
        <w:t>Một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người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có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giới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hạnh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1D189B">
        <w:rPr>
          <w:rFonts w:ascii="Times New Roman" w:hAnsi="Times New Roman"/>
          <w:sz w:val="26"/>
          <w:szCs w:val="26"/>
        </w:rPr>
        <w:t xml:space="preserve"> = [A man who is endowed with virtue = </w:t>
      </w:r>
      <w:proofErr w:type="spellStart"/>
      <w:r w:rsidR="001D189B">
        <w:rPr>
          <w:rFonts w:ascii="Times New Roman" w:hAnsi="Times New Roman"/>
          <w:sz w:val="26"/>
          <w:szCs w:val="26"/>
        </w:rPr>
        <w:t>một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người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mà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có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giới</w:t>
      </w:r>
      <w:proofErr w:type="spellEnd"/>
      <w:r w:rsidR="001D18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189B">
        <w:rPr>
          <w:rFonts w:ascii="Times New Roman" w:hAnsi="Times New Roman"/>
          <w:sz w:val="26"/>
          <w:szCs w:val="26"/>
        </w:rPr>
        <w:t>hạnh</w:t>
      </w:r>
      <w:proofErr w:type="spellEnd"/>
      <w:r w:rsidR="001D189B">
        <w:rPr>
          <w:rFonts w:ascii="Times New Roman" w:hAnsi="Times New Roman"/>
          <w:sz w:val="26"/>
          <w:szCs w:val="26"/>
        </w:rPr>
        <w:t>]</w:t>
      </w:r>
    </w:p>
    <w:p w14:paraId="0731BF4A" w14:textId="77777777" w:rsidR="001D189B" w:rsidRDefault="001D189B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5476048" w14:textId="79EF45FE" w:rsidR="006C4F0C" w:rsidRDefault="006C4F0C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cittaṃ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mahato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atthāya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samvattatī</w:t>
      </w:r>
      <w:r w:rsidR="004D645A">
        <w:rPr>
          <w:rFonts w:ascii="Times New Roman" w:hAnsi="Times New Roman"/>
          <w:sz w:val="26"/>
          <w:szCs w:val="26"/>
        </w:rPr>
        <w:t>ti</w:t>
      </w:r>
      <w:proofErr w:type="spellEnd"/>
      <w:r>
        <w:rPr>
          <w:rFonts w:ascii="Times New Roman" w:hAnsi="Times New Roman"/>
          <w:sz w:val="26"/>
          <w:szCs w:val="26"/>
        </w:rPr>
        <w:t>] = [</w:t>
      </w:r>
      <w:proofErr w:type="spellStart"/>
      <w:r>
        <w:rPr>
          <w:rFonts w:ascii="Times New Roman" w:hAnsi="Times New Roman"/>
          <w:sz w:val="26"/>
          <w:szCs w:val="26"/>
        </w:rPr>
        <w:t>tâm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4D645A">
        <w:rPr>
          <w:rFonts w:ascii="Times New Roman" w:hAnsi="Times New Roman"/>
          <w:sz w:val="26"/>
          <w:szCs w:val="26"/>
        </w:rPr>
        <w:t xml:space="preserve"> = [the mind which is tamed leads to </w:t>
      </w:r>
      <w:proofErr w:type="spellStart"/>
      <w:r w:rsidR="004D645A">
        <w:rPr>
          <w:rFonts w:ascii="Times New Roman" w:hAnsi="Times New Roman"/>
          <w:sz w:val="26"/>
          <w:szCs w:val="26"/>
        </w:rPr>
        <w:t>gread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advantage = </w:t>
      </w:r>
      <w:proofErr w:type="spellStart"/>
      <w:r w:rsidR="004D645A">
        <w:rPr>
          <w:rFonts w:ascii="Times New Roman" w:hAnsi="Times New Roman"/>
          <w:sz w:val="26"/>
          <w:szCs w:val="26"/>
        </w:rPr>
        <w:t>tâm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mà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được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điều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phục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đưa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đến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lợi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ích</w:t>
      </w:r>
      <w:proofErr w:type="spellEnd"/>
      <w:r w:rsidR="004D64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645A">
        <w:rPr>
          <w:rFonts w:ascii="Times New Roman" w:hAnsi="Times New Roman"/>
          <w:sz w:val="26"/>
          <w:szCs w:val="26"/>
        </w:rPr>
        <w:t>lớn</w:t>
      </w:r>
      <w:proofErr w:type="spellEnd"/>
      <w:r w:rsidR="004D645A">
        <w:rPr>
          <w:rFonts w:ascii="Times New Roman" w:hAnsi="Times New Roman"/>
          <w:sz w:val="26"/>
          <w:szCs w:val="26"/>
        </w:rPr>
        <w:t>]</w:t>
      </w:r>
    </w:p>
    <w:p w14:paraId="038A324C" w14:textId="77777777" w:rsidR="00AF1CC4" w:rsidRDefault="00AF1CC4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4D602A1" w14:textId="4171470C" w:rsidR="006C4F0C" w:rsidRDefault="006C4F0C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bổ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nghĩa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cho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một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túc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chính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D4658">
        <w:rPr>
          <w:rFonts w:ascii="Times New Roman" w:hAnsi="Times New Roman"/>
          <w:sz w:val="26"/>
          <w:szCs w:val="26"/>
        </w:rPr>
        <w:t>động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từ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chính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này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có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những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nghĩa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tương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tự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nhưu</w:t>
      </w:r>
      <w:proofErr w:type="spellEnd"/>
      <w:r w:rsidR="006D4658">
        <w:rPr>
          <w:rFonts w:ascii="Times New Roman" w:hAnsi="Times New Roman"/>
          <w:sz w:val="26"/>
          <w:szCs w:val="26"/>
        </w:rPr>
        <w:t>: ‘</w:t>
      </w:r>
      <w:proofErr w:type="spellStart"/>
      <w:r w:rsidR="006D4658">
        <w:rPr>
          <w:rFonts w:ascii="Times New Roman" w:hAnsi="Times New Roman"/>
          <w:sz w:val="26"/>
          <w:szCs w:val="26"/>
        </w:rPr>
        <w:t>thấy</w:t>
      </w:r>
      <w:proofErr w:type="spellEnd"/>
      <w:r w:rsidR="006D4658">
        <w:rPr>
          <w:rFonts w:ascii="Times New Roman" w:hAnsi="Times New Roman"/>
          <w:sz w:val="26"/>
          <w:szCs w:val="26"/>
        </w:rPr>
        <w:t>’, ‘</w:t>
      </w:r>
      <w:proofErr w:type="spellStart"/>
      <w:r w:rsidR="006D4658">
        <w:rPr>
          <w:rFonts w:ascii="Times New Roman" w:hAnsi="Times New Roman"/>
          <w:sz w:val="26"/>
          <w:szCs w:val="26"/>
        </w:rPr>
        <w:t>nghe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’… </w:t>
      </w:r>
      <w:proofErr w:type="spellStart"/>
      <w:r w:rsidR="006D4658">
        <w:rPr>
          <w:rFonts w:ascii="Times New Roman" w:hAnsi="Times New Roman"/>
          <w:sz w:val="26"/>
          <w:szCs w:val="26"/>
        </w:rPr>
        <w:t>Tương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tự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như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tiếng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Anh </w:t>
      </w:r>
      <w:proofErr w:type="spellStart"/>
      <w:r w:rsidR="006D4658">
        <w:rPr>
          <w:rFonts w:ascii="Times New Roman" w:hAnsi="Times New Roman"/>
          <w:sz w:val="26"/>
          <w:szCs w:val="26"/>
        </w:rPr>
        <w:t>nói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[I saw him going] hay [I saw him seated there], </w:t>
      </w:r>
      <w:proofErr w:type="spellStart"/>
      <w:r w:rsidR="006D4658">
        <w:rPr>
          <w:rFonts w:ascii="Times New Roman" w:hAnsi="Times New Roman"/>
          <w:sz w:val="26"/>
          <w:szCs w:val="26"/>
        </w:rPr>
        <w:t>ví</w:t>
      </w:r>
      <w:proofErr w:type="spellEnd"/>
      <w:r w:rsidR="006D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658">
        <w:rPr>
          <w:rFonts w:ascii="Times New Roman" w:hAnsi="Times New Roman"/>
          <w:sz w:val="26"/>
          <w:szCs w:val="26"/>
        </w:rPr>
        <w:t>dụ</w:t>
      </w:r>
      <w:proofErr w:type="spellEnd"/>
      <w:r w:rsidR="006D465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DE8A57C" w14:textId="77777777" w:rsidR="006C4F0C" w:rsidRDefault="006C4F0C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1215EE9" w14:textId="12A0A999" w:rsidR="006C4F0C" w:rsidRDefault="0058431B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Ā</w:t>
      </w:r>
      <w:r w:rsidR="006C4F0C">
        <w:rPr>
          <w:rFonts w:ascii="Times New Roman" w:hAnsi="Times New Roman"/>
          <w:sz w:val="26"/>
          <w:szCs w:val="26"/>
        </w:rPr>
        <w:t>nadaṃ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gacchantaṃ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addasāma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="006C4F0C">
        <w:rPr>
          <w:rFonts w:ascii="Times New Roman" w:hAnsi="Times New Roman"/>
          <w:sz w:val="26"/>
          <w:szCs w:val="26"/>
        </w:rPr>
        <w:t>chúng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tôi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thấy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Ngài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Ananda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đi</w:t>
      </w:r>
      <w:proofErr w:type="spellEnd"/>
    </w:p>
    <w:p w14:paraId="389711F9" w14:textId="77777777" w:rsidR="0058431B" w:rsidRDefault="0058431B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4D4E40B" w14:textId="341B346A" w:rsidR="006C4F0C" w:rsidRDefault="006C4F0C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Bhagavantaṃ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ekarukkhassa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mūle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nisinnaṃ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disvā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r w:rsidR="000B65E0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="000B65E0">
        <w:rPr>
          <w:rFonts w:ascii="Times New Roman" w:hAnsi="Times New Roman"/>
          <w:sz w:val="26"/>
          <w:szCs w:val="26"/>
        </w:rPr>
        <w:t>khi</w:t>
      </w:r>
      <w:proofErr w:type="spellEnd"/>
      <w:r w:rsidR="000B65E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65E0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65E0">
        <w:rPr>
          <w:rFonts w:ascii="Times New Roman" w:hAnsi="Times New Roman"/>
          <w:sz w:val="26"/>
          <w:szCs w:val="26"/>
        </w:rPr>
        <w:t>Đức</w:t>
      </w:r>
      <w:proofErr w:type="spellEnd"/>
      <w:r w:rsidR="000B65E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65E0"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cây</w:t>
      </w:r>
      <w:proofErr w:type="spellEnd"/>
    </w:p>
    <w:p w14:paraId="6D653E6F" w14:textId="77777777" w:rsidR="006C4F0C" w:rsidRDefault="006C4F0C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186913B" w14:textId="42D2425A" w:rsidR="0006529D" w:rsidRDefault="00C1517D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</w:t>
      </w:r>
      <w:r w:rsidR="006C4F0C">
        <w:rPr>
          <w:rFonts w:ascii="Times New Roman" w:hAnsi="Times New Roman"/>
          <w:sz w:val="26"/>
          <w:szCs w:val="26"/>
        </w:rPr>
        <w:t>hân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từ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cũng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có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thể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được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ù</w:t>
      </w:r>
      <w:r w:rsidR="006C4F0C">
        <w:rPr>
          <w:rFonts w:ascii="Times New Roman" w:hAnsi="Times New Roman"/>
          <w:sz w:val="26"/>
          <w:szCs w:val="26"/>
        </w:rPr>
        <w:t>ng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để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một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hành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động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đồng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4F0C">
        <w:rPr>
          <w:rFonts w:ascii="Times New Roman" w:hAnsi="Times New Roman"/>
          <w:sz w:val="26"/>
          <w:szCs w:val="26"/>
        </w:rPr>
        <w:t>hoặc</w:t>
      </w:r>
      <w:proofErr w:type="spellEnd"/>
      <w:r w:rsidR="006C4F0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 w:rsidR="0006529D">
        <w:rPr>
          <w:rFonts w:ascii="Times New Roman" w:hAnsi="Times New Roman"/>
          <w:sz w:val="26"/>
          <w:szCs w:val="26"/>
        </w:rPr>
        <w:t>:</w:t>
      </w:r>
    </w:p>
    <w:p w14:paraId="17485508" w14:textId="77777777" w:rsidR="00C1517D" w:rsidRDefault="00C1517D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C3D421F" w14:textId="35ABEDDA" w:rsidR="0006529D" w:rsidRDefault="00C1517D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</w:t>
      </w:r>
      <w:r w:rsidR="0006529D">
        <w:rPr>
          <w:rFonts w:ascii="Times New Roman" w:hAnsi="Times New Roman"/>
          <w:sz w:val="26"/>
          <w:szCs w:val="26"/>
        </w:rPr>
        <w:t>ārūni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pakkhipanto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jālesi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= (</w:t>
      </w:r>
      <w:proofErr w:type="spellStart"/>
      <w:r w:rsidR="0006529D">
        <w:rPr>
          <w:rFonts w:ascii="Times New Roman" w:hAnsi="Times New Roman"/>
          <w:sz w:val="26"/>
          <w:szCs w:val="26"/>
        </w:rPr>
        <w:t>anh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ta) </w:t>
      </w:r>
      <w:proofErr w:type="spellStart"/>
      <w:r w:rsidR="0006529D">
        <w:rPr>
          <w:rFonts w:ascii="Times New Roman" w:hAnsi="Times New Roman"/>
          <w:sz w:val="26"/>
          <w:szCs w:val="26"/>
        </w:rPr>
        <w:t>ném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củi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và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đốt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529D">
        <w:rPr>
          <w:rFonts w:ascii="Times New Roman" w:hAnsi="Times New Roman"/>
          <w:sz w:val="26"/>
          <w:szCs w:val="26"/>
        </w:rPr>
        <w:t>cháy</w:t>
      </w:r>
      <w:proofErr w:type="spellEnd"/>
      <w:r w:rsidR="0006529D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06529D">
        <w:rPr>
          <w:rFonts w:ascii="Times New Roman" w:hAnsi="Times New Roman"/>
          <w:sz w:val="26"/>
          <w:szCs w:val="26"/>
        </w:rPr>
        <w:t>nó</w:t>
      </w:r>
      <w:proofErr w:type="spellEnd"/>
      <w:r w:rsidR="0006529D">
        <w:rPr>
          <w:rFonts w:ascii="Times New Roman" w:hAnsi="Times New Roman"/>
          <w:sz w:val="26"/>
          <w:szCs w:val="26"/>
        </w:rPr>
        <w:t>)</w:t>
      </w:r>
    </w:p>
    <w:p w14:paraId="064FF17D" w14:textId="77777777" w:rsidR="0006529D" w:rsidRDefault="0006529D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5456679" w14:textId="3F1FB47E" w:rsidR="0006529D" w:rsidRDefault="0006529D" w:rsidP="00D52F8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t xml:space="preserve">5. </w:t>
      </w:r>
      <w:proofErr w:type="spellStart"/>
      <w:r w:rsidR="00B85C12">
        <w:rPr>
          <w:rFonts w:ascii="Times New Roman" w:hAnsi="Times New Roman"/>
          <w:b/>
          <w:sz w:val="26"/>
          <w:szCs w:val="26"/>
        </w:rPr>
        <w:t>T</w:t>
      </w:r>
      <w:r w:rsidRPr="00224AB5">
        <w:rPr>
          <w:rFonts w:ascii="Times New Roman" w:hAnsi="Times New Roman"/>
          <w:b/>
          <w:sz w:val="26"/>
          <w:szCs w:val="26"/>
        </w:rPr>
        <w:t>ương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lai</w:t>
      </w:r>
      <w:proofErr w:type="spellEnd"/>
      <w:r w:rsidR="00B85C1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="00B85C1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="003F0A2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F0A28">
        <w:rPr>
          <w:rFonts w:ascii="Times New Roman" w:hAnsi="Times New Roman"/>
          <w:b/>
          <w:sz w:val="26"/>
          <w:szCs w:val="26"/>
        </w:rPr>
        <w:t>với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đuôi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–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nīya</w:t>
      </w:r>
      <w:proofErr w:type="spellEnd"/>
    </w:p>
    <w:p w14:paraId="0E99532D" w14:textId="77777777" w:rsidR="00781F62" w:rsidRPr="00224AB5" w:rsidRDefault="00781F62" w:rsidP="00D52F8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4395B34C" w14:textId="579AF98C" w:rsidR="00F85FA1" w:rsidRDefault="0006529D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/>
          <w:sz w:val="26"/>
          <w:szCs w:val="26"/>
        </w:rPr>
        <w:t>tabba</w:t>
      </w:r>
      <w:proofErr w:type="spellEnd"/>
      <w:r>
        <w:rPr>
          <w:rFonts w:ascii="Times New Roman" w:hAnsi="Times New Roman"/>
          <w:sz w:val="26"/>
          <w:szCs w:val="26"/>
        </w:rPr>
        <w:t>, -</w:t>
      </w:r>
      <w:proofErr w:type="spellStart"/>
      <w:r>
        <w:rPr>
          <w:rFonts w:ascii="Times New Roman" w:hAnsi="Times New Roman"/>
          <w:sz w:val="26"/>
          <w:szCs w:val="26"/>
        </w:rPr>
        <w:t>ya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/>
          <w:sz w:val="26"/>
          <w:szCs w:val="26"/>
        </w:rPr>
        <w:t>nīya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A28">
        <w:rPr>
          <w:rFonts w:ascii="Times New Roman" w:hAnsi="Times New Roman"/>
          <w:sz w:val="26"/>
          <w:szCs w:val="26"/>
        </w:rPr>
        <w:t>như</w:t>
      </w:r>
      <w:proofErr w:type="spellEnd"/>
      <w:r w:rsidR="003F0A2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A28"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VII.2. </w:t>
      </w:r>
      <w:proofErr w:type="spellStart"/>
      <w:r w:rsidR="00B85C12"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hình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thành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tương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lai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phân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từ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bằng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cả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hai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B85C12">
        <w:rPr>
          <w:rFonts w:ascii="Times New Roman" w:hAnsi="Times New Roman"/>
          <w:sz w:val="26"/>
          <w:szCs w:val="26"/>
        </w:rPr>
        <w:t>ba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đuôi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B85C12">
        <w:rPr>
          <w:rFonts w:ascii="Times New Roman" w:hAnsi="Times New Roman"/>
          <w:sz w:val="26"/>
          <w:szCs w:val="26"/>
        </w:rPr>
        <w:t>Chẳng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hạn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B85C12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karoti</w:t>
      </w:r>
      <w:proofErr w:type="spellEnd"/>
      <w:r w:rsidR="00B85C12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B85C12">
        <w:rPr>
          <w:rFonts w:ascii="Times New Roman" w:hAnsi="Times New Roman"/>
          <w:sz w:val="26"/>
          <w:szCs w:val="26"/>
        </w:rPr>
        <w:t>ó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các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tương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lai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phân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từ</w:t>
      </w:r>
      <w:proofErr w:type="spellEnd"/>
      <w:r w:rsidR="00B85C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5C12"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B85C12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kara</w:t>
      </w:r>
      <w:r w:rsidR="00B85C12">
        <w:rPr>
          <w:rFonts w:ascii="Times New Roman" w:hAnsi="Times New Roman"/>
          <w:sz w:val="26"/>
          <w:szCs w:val="26"/>
        </w:rPr>
        <w:t>ṇ</w:t>
      </w:r>
      <w:r>
        <w:rPr>
          <w:rFonts w:ascii="Times New Roman" w:hAnsi="Times New Roman"/>
          <w:sz w:val="26"/>
          <w:szCs w:val="26"/>
        </w:rPr>
        <w:t>īya</w:t>
      </w:r>
      <w:proofErr w:type="spellEnd"/>
      <w:r w:rsidR="00B85C12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B85C12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kātabba</w:t>
      </w:r>
      <w:proofErr w:type="spellEnd"/>
      <w:r w:rsidR="00B85C12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B85C12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kattabba</w:t>
      </w:r>
      <w:proofErr w:type="spellEnd"/>
      <w:r w:rsidR="00B85C12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12057">
        <w:rPr>
          <w:rFonts w:ascii="Times New Roman" w:hAnsi="Times New Roman"/>
          <w:sz w:val="26"/>
          <w:szCs w:val="26"/>
        </w:rPr>
        <w:t>Các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tương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lai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phân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từ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12057">
        <w:rPr>
          <w:rFonts w:ascii="Times New Roman" w:hAnsi="Times New Roman"/>
          <w:sz w:val="26"/>
          <w:szCs w:val="26"/>
        </w:rPr>
        <w:t>nhất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/>
          <w:sz w:val="26"/>
          <w:szCs w:val="26"/>
        </w:rPr>
        <w:t>nīya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r w:rsidR="00412057"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412057">
        <w:rPr>
          <w:rFonts w:ascii="Times New Roman" w:hAnsi="Times New Roman"/>
          <w:sz w:val="26"/>
          <w:szCs w:val="26"/>
        </w:rPr>
        <w:t>đối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tượng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nên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412057">
        <w:rPr>
          <w:rFonts w:ascii="Times New Roman" w:hAnsi="Times New Roman"/>
          <w:sz w:val="26"/>
          <w:szCs w:val="26"/>
        </w:rPr>
        <w:t xml:space="preserve">X, </w:t>
      </w:r>
      <w:proofErr w:type="spellStart"/>
      <w:r w:rsidR="00412057">
        <w:rPr>
          <w:rFonts w:ascii="Times New Roman" w:hAnsi="Times New Roman"/>
          <w:sz w:val="26"/>
          <w:szCs w:val="26"/>
        </w:rPr>
        <w:t>đối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412057"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”</w:t>
      </w:r>
      <w:r w:rsidR="004120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12057">
        <w:rPr>
          <w:rFonts w:ascii="Times New Roman" w:hAnsi="Times New Roman"/>
          <w:sz w:val="26"/>
          <w:szCs w:val="26"/>
        </w:rPr>
        <w:t>trong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đó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X </w:t>
      </w:r>
      <w:proofErr w:type="spellStart"/>
      <w:r w:rsidR="00412057">
        <w:rPr>
          <w:rFonts w:ascii="Times New Roman" w:hAnsi="Times New Roman"/>
          <w:sz w:val="26"/>
          <w:szCs w:val="26"/>
        </w:rPr>
        <w:t>là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hành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động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của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động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từ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đó</w:t>
      </w:r>
      <w:proofErr w:type="spellEnd"/>
      <w:r w:rsidR="0041205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 w:rsidR="00412057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412057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pūjanīya</w:t>
      </w:r>
      <w:proofErr w:type="spellEnd"/>
      <w:r w:rsidR="00412057">
        <w:rPr>
          <w:rFonts w:ascii="Times New Roman" w:hAnsi="Times New Roman"/>
          <w:sz w:val="26"/>
          <w:szCs w:val="26"/>
        </w:rPr>
        <w:t>] =</w:t>
      </w:r>
      <w:r>
        <w:rPr>
          <w:rFonts w:ascii="Times New Roman" w:hAnsi="Times New Roman"/>
          <w:sz w:val="26"/>
          <w:szCs w:val="26"/>
        </w:rPr>
        <w:t xml:space="preserve"> </w:t>
      </w:r>
      <w:r w:rsidR="00412057">
        <w:rPr>
          <w:rFonts w:ascii="Times New Roman" w:hAnsi="Times New Roman"/>
          <w:sz w:val="26"/>
          <w:szCs w:val="26"/>
        </w:rPr>
        <w:t>[</w:t>
      </w:r>
      <w:proofErr w:type="spellStart"/>
      <w:r w:rsidR="00412057">
        <w:rPr>
          <w:rFonts w:ascii="Times New Roman" w:hAnsi="Times New Roman"/>
          <w:sz w:val="26"/>
          <w:szCs w:val="26"/>
        </w:rPr>
        <w:t>đối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nên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kính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12057">
        <w:rPr>
          <w:rFonts w:ascii="Times New Roman" w:hAnsi="Times New Roman"/>
          <w:sz w:val="26"/>
          <w:szCs w:val="26"/>
        </w:rPr>
        <w:t>đối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tượng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xứng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đáng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được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tôn</w:t>
      </w:r>
      <w:proofErr w:type="spellEnd"/>
      <w:r w:rsidR="00412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12057">
        <w:rPr>
          <w:rFonts w:ascii="Times New Roman" w:hAnsi="Times New Roman"/>
          <w:sz w:val="26"/>
          <w:szCs w:val="26"/>
        </w:rPr>
        <w:t>kính</w:t>
      </w:r>
      <w:proofErr w:type="spellEnd"/>
      <w:r w:rsidR="00412057">
        <w:rPr>
          <w:rFonts w:ascii="Times New Roman" w:hAnsi="Times New Roman"/>
          <w:sz w:val="26"/>
          <w:szCs w:val="26"/>
        </w:rPr>
        <w:t>]</w:t>
      </w:r>
      <w:r w:rsidR="00F85FA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85FA1">
        <w:rPr>
          <w:rFonts w:ascii="Times New Roman" w:hAnsi="Times New Roman"/>
          <w:sz w:val="26"/>
          <w:szCs w:val="26"/>
        </w:rPr>
        <w:t>Ngoài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ra, </w:t>
      </w:r>
      <w:proofErr w:type="spellStart"/>
      <w:r w:rsidR="00C04ACC">
        <w:rPr>
          <w:rFonts w:ascii="Times New Roman" w:hAnsi="Times New Roman"/>
          <w:sz w:val="26"/>
          <w:szCs w:val="26"/>
        </w:rPr>
        <w:t>chúng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cũng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thường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có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đặc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nghĩa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C04ACC">
        <w:rPr>
          <w:rFonts w:ascii="Times New Roman" w:hAnsi="Times New Roman"/>
          <w:sz w:val="26"/>
          <w:szCs w:val="26"/>
        </w:rPr>
        <w:t>tức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cái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nghĩa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không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liên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quan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gì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đến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nguyên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tắc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ngữ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pháp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như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chúng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C04ACC">
        <w:rPr>
          <w:rFonts w:ascii="Times New Roman" w:hAnsi="Times New Roman"/>
          <w:sz w:val="26"/>
          <w:szCs w:val="26"/>
        </w:rPr>
        <w:t>vừa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bàn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04ACC">
        <w:rPr>
          <w:rFonts w:ascii="Times New Roman" w:hAnsi="Times New Roman"/>
          <w:sz w:val="26"/>
          <w:szCs w:val="26"/>
        </w:rPr>
        <w:t>chẳng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hạn</w:t>
      </w:r>
      <w:proofErr w:type="spellEnd"/>
      <w:r w:rsidR="00F85FA1">
        <w:rPr>
          <w:rFonts w:ascii="Times New Roman" w:hAnsi="Times New Roman"/>
          <w:sz w:val="26"/>
          <w:szCs w:val="26"/>
        </w:rPr>
        <w:t>:</w:t>
      </w:r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tương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lai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phân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từ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C04ACC">
        <w:rPr>
          <w:rFonts w:ascii="Times New Roman" w:hAnsi="Times New Roman"/>
          <w:sz w:val="26"/>
          <w:szCs w:val="26"/>
        </w:rPr>
        <w:t>[</w:t>
      </w:r>
      <w:proofErr w:type="spellStart"/>
      <w:r w:rsidR="00F85FA1">
        <w:rPr>
          <w:rFonts w:ascii="Times New Roman" w:hAnsi="Times New Roman"/>
          <w:sz w:val="26"/>
          <w:szCs w:val="26"/>
        </w:rPr>
        <w:t>khādanīya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] </w:t>
      </w:r>
      <w:proofErr w:type="spellStart"/>
      <w:r w:rsidR="00C04ACC">
        <w:rPr>
          <w:rFonts w:ascii="Times New Roman" w:hAnsi="Times New Roman"/>
          <w:sz w:val="26"/>
          <w:szCs w:val="26"/>
        </w:rPr>
        <w:t>xuất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phát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từ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động</w:t>
      </w:r>
      <w:proofErr w:type="spellEnd"/>
      <w:r w:rsidR="00C04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4ACC">
        <w:rPr>
          <w:rFonts w:ascii="Times New Roman" w:hAnsi="Times New Roman"/>
          <w:sz w:val="26"/>
          <w:szCs w:val="26"/>
        </w:rPr>
        <w:t>từ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C04ACC">
        <w:rPr>
          <w:rFonts w:ascii="Times New Roman" w:hAnsi="Times New Roman"/>
          <w:sz w:val="26"/>
          <w:szCs w:val="26"/>
        </w:rPr>
        <w:t>[</w:t>
      </w:r>
      <w:proofErr w:type="spellStart"/>
      <w:r w:rsidR="00F85FA1">
        <w:rPr>
          <w:rFonts w:ascii="Times New Roman" w:hAnsi="Times New Roman"/>
          <w:sz w:val="26"/>
          <w:szCs w:val="26"/>
        </w:rPr>
        <w:t>khādati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C04ACC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F85FA1">
        <w:rPr>
          <w:rFonts w:ascii="Times New Roman" w:hAnsi="Times New Roman"/>
          <w:sz w:val="26"/>
          <w:szCs w:val="26"/>
        </w:rPr>
        <w:t>ăn</w:t>
      </w:r>
      <w:proofErr w:type="spellEnd"/>
      <w:r w:rsidR="00C04ACC">
        <w:rPr>
          <w:rFonts w:ascii="Times New Roman" w:hAnsi="Times New Roman"/>
          <w:sz w:val="26"/>
          <w:szCs w:val="26"/>
        </w:rPr>
        <w:t>]</w:t>
      </w:r>
      <w:r w:rsidR="00F85FA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85FA1">
        <w:rPr>
          <w:rFonts w:ascii="Times New Roman" w:hAnsi="Times New Roman"/>
          <w:sz w:val="26"/>
          <w:szCs w:val="26"/>
        </w:rPr>
        <w:t>thường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có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nghĩa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là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4A15B2">
        <w:rPr>
          <w:rFonts w:ascii="Times New Roman" w:hAnsi="Times New Roman"/>
          <w:sz w:val="26"/>
          <w:szCs w:val="26"/>
        </w:rPr>
        <w:t>[</w:t>
      </w:r>
      <w:proofErr w:type="spellStart"/>
      <w:r w:rsidR="00F85FA1">
        <w:rPr>
          <w:rFonts w:ascii="Times New Roman" w:hAnsi="Times New Roman"/>
          <w:sz w:val="26"/>
          <w:szCs w:val="26"/>
        </w:rPr>
        <w:t>thức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ăn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cứng</w:t>
      </w:r>
      <w:proofErr w:type="spellEnd"/>
      <w:r w:rsidR="004A15B2">
        <w:rPr>
          <w:rFonts w:ascii="Times New Roman" w:hAnsi="Times New Roman"/>
          <w:sz w:val="26"/>
          <w:szCs w:val="26"/>
        </w:rPr>
        <w:t xml:space="preserve">], </w:t>
      </w:r>
      <w:proofErr w:type="spellStart"/>
      <w:r w:rsidR="004A15B2">
        <w:rPr>
          <w:rFonts w:ascii="Times New Roman" w:hAnsi="Times New Roman"/>
          <w:sz w:val="26"/>
          <w:szCs w:val="26"/>
        </w:rPr>
        <w:t>còn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15B2">
        <w:rPr>
          <w:rFonts w:ascii="Times New Roman" w:hAnsi="Times New Roman"/>
          <w:sz w:val="26"/>
          <w:szCs w:val="26"/>
        </w:rPr>
        <w:t>tương</w:t>
      </w:r>
      <w:proofErr w:type="spellEnd"/>
      <w:r w:rsidR="004A15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15B2">
        <w:rPr>
          <w:rFonts w:ascii="Times New Roman" w:hAnsi="Times New Roman"/>
          <w:sz w:val="26"/>
          <w:szCs w:val="26"/>
        </w:rPr>
        <w:t>lai</w:t>
      </w:r>
      <w:proofErr w:type="spellEnd"/>
      <w:r w:rsidR="004A15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15B2">
        <w:rPr>
          <w:rFonts w:ascii="Times New Roman" w:hAnsi="Times New Roman"/>
          <w:sz w:val="26"/>
          <w:szCs w:val="26"/>
        </w:rPr>
        <w:t>phân</w:t>
      </w:r>
      <w:proofErr w:type="spellEnd"/>
      <w:r w:rsidR="004A15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15B2">
        <w:rPr>
          <w:rFonts w:ascii="Times New Roman" w:hAnsi="Times New Roman"/>
          <w:sz w:val="26"/>
          <w:szCs w:val="26"/>
        </w:rPr>
        <w:t>từ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4A15B2">
        <w:rPr>
          <w:rFonts w:ascii="Times New Roman" w:hAnsi="Times New Roman"/>
          <w:sz w:val="26"/>
          <w:szCs w:val="26"/>
        </w:rPr>
        <w:t>[</w:t>
      </w:r>
      <w:proofErr w:type="spellStart"/>
      <w:r w:rsidR="00F85FA1">
        <w:rPr>
          <w:rFonts w:ascii="Times New Roman" w:hAnsi="Times New Roman"/>
          <w:sz w:val="26"/>
          <w:szCs w:val="26"/>
        </w:rPr>
        <w:t>kara</w:t>
      </w:r>
      <w:r w:rsidR="004A15B2">
        <w:rPr>
          <w:rFonts w:ascii="Times New Roman" w:hAnsi="Times New Roman"/>
          <w:sz w:val="26"/>
          <w:szCs w:val="26"/>
        </w:rPr>
        <w:t>ṇ</w:t>
      </w:r>
      <w:r w:rsidR="00F85FA1">
        <w:rPr>
          <w:rFonts w:ascii="Times New Roman" w:hAnsi="Times New Roman"/>
          <w:sz w:val="26"/>
          <w:szCs w:val="26"/>
        </w:rPr>
        <w:t>īya</w:t>
      </w:r>
      <w:proofErr w:type="spellEnd"/>
      <w:r w:rsidR="004A15B2">
        <w:rPr>
          <w:rFonts w:ascii="Times New Roman" w:hAnsi="Times New Roman"/>
          <w:sz w:val="26"/>
          <w:szCs w:val="26"/>
        </w:rPr>
        <w:t>]</w:t>
      </w:r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đôi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khi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có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FA1">
        <w:rPr>
          <w:rFonts w:ascii="Times New Roman" w:hAnsi="Times New Roman"/>
          <w:sz w:val="26"/>
          <w:szCs w:val="26"/>
        </w:rPr>
        <w:t>nghĩa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82C4E">
        <w:rPr>
          <w:rFonts w:ascii="Times New Roman" w:hAnsi="Times New Roman"/>
          <w:sz w:val="26"/>
          <w:szCs w:val="26"/>
        </w:rPr>
        <w:t>chuyên</w:t>
      </w:r>
      <w:proofErr w:type="spellEnd"/>
      <w:r w:rsidR="00882C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82C4E">
        <w:rPr>
          <w:rFonts w:ascii="Times New Roman" w:hAnsi="Times New Roman"/>
          <w:sz w:val="26"/>
          <w:szCs w:val="26"/>
        </w:rPr>
        <w:t>biệt</w:t>
      </w:r>
      <w:proofErr w:type="spellEnd"/>
      <w:r w:rsidR="00882C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82C4E">
        <w:rPr>
          <w:rFonts w:ascii="Times New Roman" w:hAnsi="Times New Roman"/>
          <w:sz w:val="26"/>
          <w:szCs w:val="26"/>
        </w:rPr>
        <w:t>là</w:t>
      </w:r>
      <w:proofErr w:type="spellEnd"/>
      <w:r w:rsidR="00F85FA1">
        <w:rPr>
          <w:rFonts w:ascii="Times New Roman" w:hAnsi="Times New Roman"/>
          <w:sz w:val="26"/>
          <w:szCs w:val="26"/>
        </w:rPr>
        <w:t xml:space="preserve"> </w:t>
      </w:r>
      <w:r w:rsidR="00882C4E">
        <w:rPr>
          <w:rFonts w:ascii="Times New Roman" w:hAnsi="Times New Roman"/>
          <w:sz w:val="26"/>
          <w:szCs w:val="26"/>
        </w:rPr>
        <w:t>[</w:t>
      </w:r>
      <w:proofErr w:type="spellStart"/>
      <w:r w:rsidR="00882C4E">
        <w:rPr>
          <w:rFonts w:ascii="Times New Roman" w:hAnsi="Times New Roman"/>
          <w:sz w:val="26"/>
          <w:szCs w:val="26"/>
        </w:rPr>
        <w:t>nghĩa</w:t>
      </w:r>
      <w:proofErr w:type="spellEnd"/>
      <w:r w:rsidR="00882C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82C4E">
        <w:rPr>
          <w:rFonts w:ascii="Times New Roman" w:hAnsi="Times New Roman"/>
          <w:sz w:val="26"/>
          <w:szCs w:val="26"/>
        </w:rPr>
        <w:t>vụ</w:t>
      </w:r>
      <w:proofErr w:type="spellEnd"/>
      <w:r w:rsidR="00882C4E">
        <w:rPr>
          <w:rFonts w:ascii="Times New Roman" w:hAnsi="Times New Roman"/>
          <w:sz w:val="26"/>
          <w:szCs w:val="26"/>
        </w:rPr>
        <w:t>]</w:t>
      </w:r>
      <w:r w:rsidR="00EE742E">
        <w:rPr>
          <w:rFonts w:ascii="Times New Roman" w:hAnsi="Times New Roman"/>
          <w:sz w:val="26"/>
          <w:szCs w:val="26"/>
        </w:rPr>
        <w:t>.</w:t>
      </w:r>
    </w:p>
    <w:p w14:paraId="610C3529" w14:textId="6573F1AF" w:rsidR="00F85FA1" w:rsidRDefault="00F85FA1" w:rsidP="00D52F8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lastRenderedPageBreak/>
        <w:t xml:space="preserve">6.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Động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E351F">
        <w:rPr>
          <w:rFonts w:ascii="Times New Roman" w:hAnsi="Times New Roman"/>
          <w:b/>
          <w:sz w:val="26"/>
          <w:szCs w:val="26"/>
        </w:rPr>
        <w:t>truyền</w:t>
      </w:r>
      <w:proofErr w:type="spellEnd"/>
      <w:r w:rsidR="00BE351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E351F">
        <w:rPr>
          <w:rFonts w:ascii="Times New Roman" w:hAnsi="Times New Roman"/>
          <w:b/>
          <w:sz w:val="26"/>
          <w:szCs w:val="26"/>
        </w:rPr>
        <w:t>động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</w:p>
    <w:p w14:paraId="2C0BA9C8" w14:textId="77777777" w:rsidR="00BE351F" w:rsidRPr="00224AB5" w:rsidRDefault="00BE351F" w:rsidP="00D52F8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D5F06B3" w14:textId="3EC6D613" w:rsidR="00227F38" w:rsidRDefault="005B3225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(causative verb)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 w:rsidR="00227F38">
        <w:rPr>
          <w:rFonts w:ascii="Times New Roman" w:hAnsi="Times New Roman"/>
          <w:sz w:val="26"/>
          <w:szCs w:val="26"/>
        </w:rPr>
        <w:t>:</w:t>
      </w:r>
    </w:p>
    <w:p w14:paraId="016E1CD7" w14:textId="77777777" w:rsidR="005B3225" w:rsidRDefault="005B3225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345CA99" w14:textId="06B158EC" w:rsidR="00227F38" w:rsidRPr="00BA6974" w:rsidRDefault="00BA6974" w:rsidP="00BA697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[1]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Bằng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cách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thêm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tiếp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vĩ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ngữ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-e- (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Pali </w:t>
      </w:r>
      <w:proofErr w:type="spellStart"/>
      <w:r>
        <w:rPr>
          <w:rFonts w:ascii="Times New Roman" w:hAnsi="Times New Roman"/>
          <w:sz w:val="26"/>
          <w:szCs w:val="26"/>
        </w:rPr>
        <w:t>cổ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–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aya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-)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vào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gốc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thường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KHÁC</w:t>
      </w:r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với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gốc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hiện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tại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thường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có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nguyên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âm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dài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hơn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hoặc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nguyên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âm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7F38" w:rsidRPr="00BA6974"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 w:rsidR="00227F38" w:rsidRPr="00BA6974">
        <w:rPr>
          <w:rFonts w:ascii="Times New Roman" w:hAnsi="Times New Roman"/>
          <w:sz w:val="26"/>
          <w:szCs w:val="26"/>
        </w:rPr>
        <w:t>)</w:t>
      </w:r>
    </w:p>
    <w:p w14:paraId="339F23AB" w14:textId="77777777" w:rsidR="00A53AF0" w:rsidRDefault="00A53AF0" w:rsidP="00227F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758D5F" w14:textId="44636178" w:rsidR="00227F38" w:rsidRDefault="00227F38" w:rsidP="00227F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597D0E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otarati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xuống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597D0E">
        <w:rPr>
          <w:rFonts w:ascii="Times New Roman" w:hAnsi="Times New Roman"/>
          <w:sz w:val="26"/>
          <w:szCs w:val="26"/>
        </w:rPr>
        <w:tab/>
      </w:r>
      <w:proofErr w:type="spellStart"/>
      <w:r w:rsidR="00597D0E">
        <w:rPr>
          <w:rFonts w:ascii="Times New Roman" w:hAnsi="Times New Roman"/>
          <w:sz w:val="26"/>
          <w:szCs w:val="26"/>
        </w:rPr>
        <w:t>otāreti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597D0E">
        <w:rPr>
          <w:rFonts w:ascii="Times New Roman" w:hAnsi="Times New Roman"/>
          <w:sz w:val="26"/>
          <w:szCs w:val="26"/>
        </w:rPr>
        <w:t>làm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>
        <w:rPr>
          <w:rFonts w:ascii="Times New Roman" w:hAnsi="Times New Roman"/>
          <w:sz w:val="26"/>
          <w:szCs w:val="26"/>
        </w:rPr>
        <w:t>cho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>
        <w:rPr>
          <w:rFonts w:ascii="Times New Roman" w:hAnsi="Times New Roman"/>
          <w:sz w:val="26"/>
          <w:szCs w:val="26"/>
        </w:rPr>
        <w:t>đi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>
        <w:rPr>
          <w:rFonts w:ascii="Times New Roman" w:hAnsi="Times New Roman"/>
          <w:sz w:val="26"/>
          <w:szCs w:val="26"/>
        </w:rPr>
        <w:t>xuống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97D0E">
        <w:rPr>
          <w:rFonts w:ascii="Times New Roman" w:hAnsi="Times New Roman"/>
          <w:sz w:val="26"/>
          <w:szCs w:val="26"/>
        </w:rPr>
        <w:t>hạ</w:t>
      </w:r>
      <w:proofErr w:type="spellEnd"/>
      <w:r w:rsidR="00597D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>
        <w:rPr>
          <w:rFonts w:ascii="Times New Roman" w:hAnsi="Times New Roman"/>
          <w:sz w:val="26"/>
          <w:szCs w:val="26"/>
        </w:rPr>
        <w:t>thấp</w:t>
      </w:r>
      <w:proofErr w:type="spellEnd"/>
      <w:r w:rsidR="00597D0E">
        <w:rPr>
          <w:rFonts w:ascii="Times New Roman" w:hAnsi="Times New Roman"/>
          <w:sz w:val="26"/>
          <w:szCs w:val="26"/>
        </w:rPr>
        <w:t>)</w:t>
      </w:r>
    </w:p>
    <w:p w14:paraId="0DCD62E7" w14:textId="4D6A1BE1" w:rsidR="00597D0E" w:rsidRDefault="00597D0E" w:rsidP="00227F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53AF0">
        <w:rPr>
          <w:rFonts w:ascii="Times New Roman" w:hAnsi="Times New Roman"/>
          <w:sz w:val="26"/>
          <w:szCs w:val="26"/>
        </w:rPr>
        <w:t>j</w:t>
      </w:r>
      <w:r>
        <w:rPr>
          <w:rFonts w:ascii="Times New Roman" w:hAnsi="Times New Roman"/>
          <w:sz w:val="26"/>
          <w:szCs w:val="26"/>
        </w:rPr>
        <w:t>alati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đốt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jāleti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cháy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305F276D" w14:textId="2781630F" w:rsidR="00597D0E" w:rsidRDefault="00597D0E" w:rsidP="00227F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53AF0"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>avattati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lăn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pavatteti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5B4FD4FC" w14:textId="77777777" w:rsidR="00597D0E" w:rsidRDefault="00597D0E" w:rsidP="00227F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A045EB" w14:textId="1135781E" w:rsidR="00597D0E" w:rsidRPr="006E28AF" w:rsidRDefault="006E28AF" w:rsidP="006E28A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[2]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Bằng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cách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thêm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–p-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và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1FC0">
        <w:rPr>
          <w:rFonts w:ascii="Times New Roman" w:hAnsi="Times New Roman"/>
          <w:sz w:val="26"/>
          <w:szCs w:val="26"/>
        </w:rPr>
        <w:t>hậu</w:t>
      </w:r>
      <w:proofErr w:type="spellEnd"/>
      <w:r w:rsidR="00A61F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1FC0">
        <w:rPr>
          <w:rFonts w:ascii="Times New Roman" w:hAnsi="Times New Roman"/>
          <w:sz w:val="26"/>
          <w:szCs w:val="26"/>
        </w:rPr>
        <w:t>tố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e-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vào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gốc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động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từ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tận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cùng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6E28AF">
        <w:rPr>
          <w:rFonts w:ascii="Times New Roman" w:hAnsi="Times New Roman"/>
          <w:sz w:val="26"/>
          <w:szCs w:val="26"/>
        </w:rPr>
        <w:t>bằng</w:t>
      </w:r>
      <w:proofErr w:type="spellEnd"/>
      <w:r w:rsidR="00A61F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1FC0">
        <w:rPr>
          <w:rFonts w:ascii="Times New Roman" w:hAnsi="Times New Roman"/>
          <w:sz w:val="26"/>
          <w:szCs w:val="26"/>
        </w:rPr>
        <w:t>nguyên</w:t>
      </w:r>
      <w:proofErr w:type="spellEnd"/>
      <w:r w:rsidR="00A61F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1FC0">
        <w:rPr>
          <w:rFonts w:ascii="Times New Roman" w:hAnsi="Times New Roman"/>
          <w:sz w:val="26"/>
          <w:szCs w:val="26"/>
        </w:rPr>
        <w:t>âm</w:t>
      </w:r>
      <w:proofErr w:type="spellEnd"/>
      <w:r w:rsidR="00597D0E" w:rsidRPr="006E28AF">
        <w:rPr>
          <w:rFonts w:ascii="Times New Roman" w:hAnsi="Times New Roman"/>
          <w:sz w:val="26"/>
          <w:szCs w:val="26"/>
        </w:rPr>
        <w:t xml:space="preserve"> –ā</w:t>
      </w:r>
    </w:p>
    <w:p w14:paraId="1A7E4098" w14:textId="77777777" w:rsidR="003A00B1" w:rsidRDefault="003A00B1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95CA83B" w14:textId="22B3E60A" w:rsidR="00597D0E" w:rsidRDefault="00597D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tiṭ</w:t>
      </w:r>
      <w:r w:rsidR="008D477B">
        <w:rPr>
          <w:rFonts w:ascii="Times New Roman" w:hAnsi="Times New Roman"/>
          <w:sz w:val="26"/>
          <w:szCs w:val="26"/>
        </w:rPr>
        <w:t>ṭ</w:t>
      </w:r>
      <w:r>
        <w:rPr>
          <w:rFonts w:ascii="Times New Roman" w:hAnsi="Times New Roman"/>
          <w:sz w:val="26"/>
          <w:szCs w:val="26"/>
        </w:rPr>
        <w:t>hati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ṭ</w:t>
      </w:r>
      <w:r w:rsidR="009A1B1A">
        <w:rPr>
          <w:rFonts w:ascii="Times New Roman" w:hAnsi="Times New Roman"/>
          <w:sz w:val="26"/>
          <w:szCs w:val="26"/>
        </w:rPr>
        <w:t>hā</w:t>
      </w:r>
      <w:proofErr w:type="spellEnd"/>
      <w:r w:rsidR="009A1B1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đứ</w:t>
      </w:r>
      <w:r w:rsidR="009A1B1A"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ṭhapeti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</w:p>
    <w:p w14:paraId="068CEE56" w14:textId="5D444AA2" w:rsidR="00597D0E" w:rsidRPr="00227F38" w:rsidRDefault="00597D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813EC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eti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 w:rsidR="009A1B1A">
        <w:rPr>
          <w:rFonts w:ascii="Times New Roman" w:hAnsi="Times New Roman"/>
          <w:sz w:val="26"/>
          <w:szCs w:val="26"/>
        </w:rPr>
        <w:t>dadāti</w:t>
      </w:r>
      <w:proofErr w:type="spellEnd"/>
      <w:r w:rsidR="009A1B1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A1B1A"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dapeti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8D477B">
        <w:rPr>
          <w:rFonts w:ascii="Times New Roman" w:hAnsi="Times New Roman"/>
          <w:sz w:val="26"/>
          <w:szCs w:val="26"/>
        </w:rPr>
        <w:t>xui</w:t>
      </w:r>
      <w:proofErr w:type="spellEnd"/>
      <w:r w:rsidR="008D47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477B"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2B3F2C41" w14:textId="5A98EFBD" w:rsidR="00F85FA1" w:rsidRDefault="00227F38" w:rsidP="00D52F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689385A7" w14:textId="1DDE3114" w:rsidR="0006529D" w:rsidRDefault="00BA4051" w:rsidP="00BA40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[3]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Bằng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cách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thêm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–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āpe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>- (-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āpaya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vào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gốc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hiện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7D0E" w:rsidRPr="00BA4051">
        <w:rPr>
          <w:rFonts w:ascii="Times New Roman" w:hAnsi="Times New Roman"/>
          <w:sz w:val="26"/>
          <w:szCs w:val="26"/>
        </w:rPr>
        <w:t>tại</w:t>
      </w:r>
      <w:proofErr w:type="spellEnd"/>
      <w:r w:rsidR="00597D0E" w:rsidRPr="00BA4051">
        <w:rPr>
          <w:rFonts w:ascii="Times New Roman" w:hAnsi="Times New Roman"/>
          <w:sz w:val="26"/>
          <w:szCs w:val="26"/>
        </w:rPr>
        <w:t>:</w:t>
      </w:r>
    </w:p>
    <w:p w14:paraId="700D831C" w14:textId="77777777" w:rsidR="00BA4051" w:rsidRPr="00BA4051" w:rsidRDefault="00BA4051" w:rsidP="00BA40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A57AE0E" w14:textId="5D5FBAC5" w:rsidR="00597D0E" w:rsidRDefault="00597D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nisīdati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ngồi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nisīdāpeti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mời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ngồi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3C8CF288" w14:textId="2EDFBC36" w:rsidR="00597D0E" w:rsidRDefault="00597D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A4051"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adati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vadāpeti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3886A481" w14:textId="77777777" w:rsidR="00597D0E" w:rsidRDefault="00597D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2ED3BD1" w14:textId="7182E645" w:rsidR="00112581" w:rsidRPr="00BA4051" w:rsidRDefault="009858D2" w:rsidP="00A3452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A4051">
        <w:rPr>
          <w:rFonts w:ascii="Times New Roman" w:hAnsi="Times New Roman"/>
          <w:sz w:val="26"/>
          <w:szCs w:val="26"/>
        </w:rPr>
        <w:t>Thông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thường</w:t>
      </w:r>
      <w:proofErr w:type="spellEnd"/>
      <w:r w:rsidR="0014665D">
        <w:rPr>
          <w:rFonts w:ascii="Times New Roman" w:hAnsi="Times New Roman"/>
          <w:sz w:val="26"/>
          <w:szCs w:val="26"/>
        </w:rPr>
        <w:t>,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một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căn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động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từ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có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nhiều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dạng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động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từ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truyền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14665D">
        <w:rPr>
          <w:rFonts w:ascii="Times New Roman" w:hAnsi="Times New Roman"/>
          <w:sz w:val="26"/>
          <w:szCs w:val="26"/>
        </w:rPr>
        <w:t>Chẳng</w:t>
      </w:r>
      <w:proofErr w:type="spellEnd"/>
      <w:r w:rsidR="001466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65D">
        <w:rPr>
          <w:rFonts w:ascii="Times New Roman" w:hAnsi="Times New Roman"/>
          <w:sz w:val="26"/>
          <w:szCs w:val="26"/>
        </w:rPr>
        <w:t>hạn</w:t>
      </w:r>
      <w:proofErr w:type="spellEnd"/>
      <w:r w:rsidR="0014665D">
        <w:rPr>
          <w:rFonts w:ascii="Times New Roman" w:hAnsi="Times New Roman"/>
          <w:sz w:val="26"/>
          <w:szCs w:val="26"/>
        </w:rPr>
        <w:t>: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r w:rsidR="005D0279">
        <w:rPr>
          <w:rFonts w:ascii="Times New Roman" w:hAnsi="Times New Roman"/>
          <w:sz w:val="26"/>
          <w:szCs w:val="26"/>
        </w:rPr>
        <w:t>[</w:t>
      </w:r>
      <w:proofErr w:type="spellStart"/>
      <w:r w:rsidRPr="00BA4051">
        <w:rPr>
          <w:rFonts w:ascii="Times New Roman" w:hAnsi="Times New Roman"/>
          <w:sz w:val="26"/>
          <w:szCs w:val="26"/>
        </w:rPr>
        <w:t>kārāpeti</w:t>
      </w:r>
      <w:proofErr w:type="spellEnd"/>
      <w:r w:rsidR="005D0279">
        <w:rPr>
          <w:rFonts w:ascii="Times New Roman" w:hAnsi="Times New Roman"/>
          <w:sz w:val="26"/>
          <w:szCs w:val="26"/>
        </w:rPr>
        <w:t>]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và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r w:rsidR="005D0279">
        <w:rPr>
          <w:rFonts w:ascii="Times New Roman" w:hAnsi="Times New Roman"/>
          <w:sz w:val="26"/>
          <w:szCs w:val="26"/>
        </w:rPr>
        <w:t>[</w:t>
      </w:r>
      <w:proofErr w:type="spellStart"/>
      <w:r w:rsidRPr="00BA4051">
        <w:rPr>
          <w:rFonts w:ascii="Times New Roman" w:hAnsi="Times New Roman"/>
          <w:sz w:val="26"/>
          <w:szCs w:val="26"/>
        </w:rPr>
        <w:t>kāreti</w:t>
      </w:r>
      <w:proofErr w:type="spellEnd"/>
      <w:r w:rsidR="005D0279">
        <w:rPr>
          <w:rFonts w:ascii="Times New Roman" w:hAnsi="Times New Roman"/>
          <w:sz w:val="26"/>
          <w:szCs w:val="26"/>
        </w:rPr>
        <w:t>]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cùng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là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động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từ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truyền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động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07B6">
        <w:rPr>
          <w:rFonts w:ascii="Times New Roman" w:hAnsi="Times New Roman"/>
          <w:sz w:val="26"/>
          <w:szCs w:val="26"/>
        </w:rPr>
        <w:t>xuất</w:t>
      </w:r>
      <w:proofErr w:type="spellEnd"/>
      <w:r w:rsidR="00BB07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07B6">
        <w:rPr>
          <w:rFonts w:ascii="Times New Roman" w:hAnsi="Times New Roman"/>
          <w:sz w:val="26"/>
          <w:szCs w:val="26"/>
        </w:rPr>
        <w:t>phát</w:t>
      </w:r>
      <w:proofErr w:type="spellEnd"/>
      <w:r w:rsidR="00BB07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07B6">
        <w:rPr>
          <w:rFonts w:ascii="Times New Roman" w:hAnsi="Times New Roman"/>
          <w:sz w:val="26"/>
          <w:szCs w:val="26"/>
        </w:rPr>
        <w:t>từ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động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từ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tha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0279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r w:rsidR="005D0279">
        <w:rPr>
          <w:rFonts w:ascii="Times New Roman" w:hAnsi="Times New Roman"/>
          <w:sz w:val="26"/>
          <w:szCs w:val="26"/>
        </w:rPr>
        <w:t>[</w:t>
      </w:r>
      <w:proofErr w:type="spellStart"/>
      <w:r w:rsidRPr="00BA4051">
        <w:rPr>
          <w:rFonts w:ascii="Times New Roman" w:hAnsi="Times New Roman"/>
          <w:sz w:val="26"/>
          <w:szCs w:val="26"/>
        </w:rPr>
        <w:t>karoti</w:t>
      </w:r>
      <w:proofErr w:type="spellEnd"/>
      <w:r w:rsidR="005D0279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BA4051">
        <w:rPr>
          <w:rFonts w:ascii="Times New Roman" w:hAnsi="Times New Roman"/>
          <w:sz w:val="26"/>
          <w:szCs w:val="26"/>
        </w:rPr>
        <w:t>làm</w:t>
      </w:r>
      <w:proofErr w:type="spellEnd"/>
      <w:r w:rsidR="005D0279">
        <w:rPr>
          <w:rFonts w:ascii="Times New Roman" w:hAnsi="Times New Roman"/>
          <w:sz w:val="26"/>
          <w:szCs w:val="26"/>
        </w:rPr>
        <w:t>]</w:t>
      </w:r>
      <w:r w:rsidR="00D10620">
        <w:rPr>
          <w:rFonts w:ascii="Times New Roman" w:hAnsi="Times New Roman"/>
          <w:sz w:val="26"/>
          <w:szCs w:val="26"/>
        </w:rPr>
        <w:t>; [</w:t>
      </w:r>
      <w:proofErr w:type="spellStart"/>
      <w:r w:rsidRPr="00BA4051">
        <w:rPr>
          <w:rFonts w:ascii="Times New Roman" w:hAnsi="Times New Roman"/>
          <w:sz w:val="26"/>
          <w:szCs w:val="26"/>
        </w:rPr>
        <w:t>vadāpeti</w:t>
      </w:r>
      <w:proofErr w:type="spellEnd"/>
      <w:r w:rsidR="00D10620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D10620">
        <w:rPr>
          <w:rFonts w:ascii="Times New Roman" w:hAnsi="Times New Roman"/>
          <w:sz w:val="26"/>
          <w:szCs w:val="26"/>
        </w:rPr>
        <w:t>xui</w:t>
      </w:r>
      <w:proofErr w:type="spellEnd"/>
      <w:r w:rsidR="00D10620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="00D10620">
        <w:rPr>
          <w:rFonts w:ascii="Times New Roman" w:hAnsi="Times New Roman"/>
          <w:sz w:val="26"/>
          <w:szCs w:val="26"/>
        </w:rPr>
        <w:t>nói</w:t>
      </w:r>
      <w:proofErr w:type="spellEnd"/>
      <w:r w:rsidR="00D10620">
        <w:rPr>
          <w:rFonts w:ascii="Times New Roman" w:hAnsi="Times New Roman"/>
          <w:sz w:val="26"/>
          <w:szCs w:val="26"/>
        </w:rPr>
        <w:t>]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0620">
        <w:rPr>
          <w:rFonts w:ascii="Times New Roman" w:hAnsi="Times New Roman"/>
          <w:sz w:val="26"/>
          <w:szCs w:val="26"/>
        </w:rPr>
        <w:t>và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r w:rsidR="00D10620">
        <w:rPr>
          <w:rFonts w:ascii="Times New Roman" w:hAnsi="Times New Roman"/>
          <w:sz w:val="26"/>
          <w:szCs w:val="26"/>
        </w:rPr>
        <w:t>[</w:t>
      </w:r>
      <w:proofErr w:type="spellStart"/>
      <w:r w:rsidRPr="00BA4051">
        <w:rPr>
          <w:rFonts w:ascii="Times New Roman" w:hAnsi="Times New Roman"/>
          <w:sz w:val="26"/>
          <w:szCs w:val="26"/>
        </w:rPr>
        <w:t>vādeti</w:t>
      </w:r>
      <w:proofErr w:type="spellEnd"/>
      <w:r w:rsidR="00D10620">
        <w:rPr>
          <w:rFonts w:ascii="Times New Roman" w:hAnsi="Times New Roman"/>
          <w:sz w:val="26"/>
          <w:szCs w:val="26"/>
        </w:rPr>
        <w:t xml:space="preserve"> </w:t>
      </w:r>
      <w:r w:rsidR="00ED4B28">
        <w:rPr>
          <w:rFonts w:ascii="Times New Roman" w:hAnsi="Times New Roman"/>
          <w:sz w:val="26"/>
          <w:szCs w:val="26"/>
        </w:rPr>
        <w:t>–</w:t>
      </w:r>
      <w:r w:rsidR="00D106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chơi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nhạc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cụ</w:t>
      </w:r>
      <w:proofErr w:type="spellEnd"/>
      <w:r w:rsidR="00ED4B28">
        <w:rPr>
          <w:rFonts w:ascii="Times New Roman" w:hAnsi="Times New Roman"/>
          <w:sz w:val="26"/>
          <w:szCs w:val="26"/>
        </w:rPr>
        <w:t>]</w:t>
      </w:r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cùng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là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động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từ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truyền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động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xuất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phát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từ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một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căn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động</w:t>
      </w:r>
      <w:proofErr w:type="spellEnd"/>
      <w:r w:rsidR="00ED4B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4B28">
        <w:rPr>
          <w:rFonts w:ascii="Times New Roman" w:hAnsi="Times New Roman"/>
          <w:sz w:val="26"/>
          <w:szCs w:val="26"/>
        </w:rPr>
        <w:t>từ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A4051">
        <w:rPr>
          <w:rFonts w:ascii="Times New Roman" w:hAnsi="Times New Roman"/>
          <w:sz w:val="26"/>
          <w:szCs w:val="26"/>
        </w:rPr>
        <w:t>Đôi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khi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A4051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từ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tha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và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từ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truyền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có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thể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trùng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lắp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r w:rsidRPr="00BA4051">
        <w:rPr>
          <w:rFonts w:ascii="Times New Roman" w:hAnsi="Times New Roman"/>
          <w:sz w:val="26"/>
          <w:szCs w:val="26"/>
        </w:rPr>
        <w:t xml:space="preserve">ý </w:t>
      </w:r>
      <w:proofErr w:type="spellStart"/>
      <w:r w:rsidRPr="00BA4051">
        <w:rPr>
          <w:rFonts w:ascii="Times New Roman" w:hAnsi="Times New Roman"/>
          <w:sz w:val="26"/>
          <w:szCs w:val="26"/>
        </w:rPr>
        <w:t>nghĩa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A4051">
        <w:rPr>
          <w:rFonts w:ascii="Times New Roman" w:hAnsi="Times New Roman"/>
          <w:sz w:val="26"/>
          <w:szCs w:val="26"/>
        </w:rPr>
        <w:t>hoặc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thậm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chí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đồng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nghĩa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A03F2">
        <w:rPr>
          <w:rFonts w:ascii="Times New Roman" w:hAnsi="Times New Roman"/>
          <w:sz w:val="26"/>
          <w:szCs w:val="26"/>
        </w:rPr>
        <w:t>Chẳng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hạn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4051">
        <w:rPr>
          <w:rFonts w:ascii="Times New Roman" w:hAnsi="Times New Roman"/>
          <w:sz w:val="26"/>
          <w:szCs w:val="26"/>
        </w:rPr>
        <w:t>từ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truyền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r w:rsidR="007A03F2">
        <w:rPr>
          <w:rFonts w:ascii="Times New Roman" w:hAnsi="Times New Roman"/>
          <w:sz w:val="26"/>
          <w:szCs w:val="26"/>
        </w:rPr>
        <w:t>[</w:t>
      </w:r>
      <w:proofErr w:type="spellStart"/>
      <w:r w:rsidRPr="00BA4051">
        <w:rPr>
          <w:rFonts w:ascii="Times New Roman" w:hAnsi="Times New Roman"/>
          <w:sz w:val="26"/>
          <w:szCs w:val="26"/>
        </w:rPr>
        <w:t>uggaheti</w:t>
      </w:r>
      <w:proofErr w:type="spellEnd"/>
      <w:r w:rsidRPr="00BA4051">
        <w:rPr>
          <w:rFonts w:ascii="Times New Roman" w:hAnsi="Times New Roman"/>
          <w:sz w:val="26"/>
          <w:szCs w:val="26"/>
        </w:rPr>
        <w:t xml:space="preserve"> </w:t>
      </w:r>
      <w:r w:rsidR="007A03F2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học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tốt</w:t>
      </w:r>
      <w:proofErr w:type="spellEnd"/>
      <w:r w:rsidR="007A03F2">
        <w:rPr>
          <w:rFonts w:ascii="Times New Roman" w:hAnsi="Times New Roman"/>
          <w:sz w:val="26"/>
          <w:szCs w:val="26"/>
        </w:rPr>
        <w:t>]</w:t>
      </w:r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xuất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hiện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trong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Bài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9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có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cùng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nghĩa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với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từ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tha</w:t>
      </w:r>
      <w:proofErr w:type="spellEnd"/>
      <w:r w:rsidR="007A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3F2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BA4051">
        <w:rPr>
          <w:rFonts w:ascii="Times New Roman" w:hAnsi="Times New Roman"/>
          <w:sz w:val="26"/>
          <w:szCs w:val="26"/>
        </w:rPr>
        <w:t xml:space="preserve"> </w:t>
      </w:r>
      <w:r w:rsidR="007A03F2">
        <w:rPr>
          <w:rFonts w:ascii="Times New Roman" w:hAnsi="Times New Roman"/>
          <w:sz w:val="26"/>
          <w:szCs w:val="26"/>
        </w:rPr>
        <w:t>[</w:t>
      </w:r>
      <w:proofErr w:type="spellStart"/>
      <w:r w:rsidR="00112581" w:rsidRPr="00BA4051">
        <w:rPr>
          <w:rFonts w:ascii="Times New Roman" w:hAnsi="Times New Roman"/>
          <w:sz w:val="26"/>
          <w:szCs w:val="26"/>
        </w:rPr>
        <w:t>ugga</w:t>
      </w:r>
      <w:r w:rsidR="007A03F2">
        <w:rPr>
          <w:rFonts w:ascii="Times New Roman" w:hAnsi="Times New Roman"/>
          <w:sz w:val="26"/>
          <w:szCs w:val="26"/>
        </w:rPr>
        <w:t>ṇ</w:t>
      </w:r>
      <w:r w:rsidR="00112581" w:rsidRPr="00BA4051">
        <w:rPr>
          <w:rFonts w:ascii="Times New Roman" w:hAnsi="Times New Roman"/>
          <w:sz w:val="26"/>
          <w:szCs w:val="26"/>
        </w:rPr>
        <w:t>hāti</w:t>
      </w:r>
      <w:proofErr w:type="spellEnd"/>
      <w:r w:rsidR="007A03F2">
        <w:rPr>
          <w:rFonts w:ascii="Times New Roman" w:hAnsi="Times New Roman"/>
          <w:sz w:val="26"/>
          <w:szCs w:val="26"/>
        </w:rPr>
        <w:t>]</w:t>
      </w:r>
      <w:r w:rsidR="00112581" w:rsidRPr="00BA4051">
        <w:rPr>
          <w:rFonts w:ascii="Times New Roman" w:hAnsi="Times New Roman"/>
          <w:sz w:val="26"/>
          <w:szCs w:val="26"/>
        </w:rPr>
        <w:t>.</w:t>
      </w:r>
    </w:p>
    <w:p w14:paraId="097DA3A3" w14:textId="77777777" w:rsidR="00A34520" w:rsidRDefault="00A34520" w:rsidP="00A3452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325D3D6" w14:textId="3F1D4A68" w:rsidR="00253D2B" w:rsidRDefault="0062590D" w:rsidP="00A3452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ế</w:t>
      </w:r>
      <w:r w:rsidR="00112581" w:rsidRPr="00A34520">
        <w:rPr>
          <w:rFonts w:ascii="Times New Roman" w:hAnsi="Times New Roman"/>
          <w:sz w:val="26"/>
          <w:szCs w:val="26"/>
        </w:rPr>
        <w:t>u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từ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0058E8">
        <w:rPr>
          <w:rFonts w:ascii="Times New Roman" w:hAnsi="Times New Roman"/>
          <w:sz w:val="26"/>
          <w:szCs w:val="26"/>
        </w:rPr>
        <w:t>(intransitive)</w:t>
      </w:r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thì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từ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58E8">
        <w:rPr>
          <w:rFonts w:ascii="Times New Roman" w:hAnsi="Times New Roman"/>
          <w:sz w:val="26"/>
          <w:szCs w:val="26"/>
        </w:rPr>
        <w:t>truyền</w:t>
      </w:r>
      <w:proofErr w:type="spellEnd"/>
      <w:r w:rsidR="000058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58E8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là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58E8">
        <w:rPr>
          <w:rFonts w:ascii="Times New Roman" w:hAnsi="Times New Roman"/>
          <w:sz w:val="26"/>
          <w:szCs w:val="26"/>
        </w:rPr>
        <w:t>ngoại</w:t>
      </w:r>
      <w:proofErr w:type="spellEnd"/>
      <w:r w:rsidR="000058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58E8">
        <w:rPr>
          <w:rFonts w:ascii="Times New Roman" w:hAnsi="Times New Roman"/>
          <w:sz w:val="26"/>
          <w:szCs w:val="26"/>
        </w:rPr>
        <w:t>động</w:t>
      </w:r>
      <w:proofErr w:type="spellEnd"/>
      <w:r w:rsidR="000058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58E8">
        <w:rPr>
          <w:rFonts w:ascii="Times New Roman" w:hAnsi="Times New Roman"/>
          <w:sz w:val="26"/>
          <w:szCs w:val="26"/>
        </w:rPr>
        <w:t>từ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r w:rsidR="000058E8">
        <w:rPr>
          <w:rFonts w:ascii="Times New Roman" w:hAnsi="Times New Roman"/>
          <w:sz w:val="26"/>
          <w:szCs w:val="26"/>
        </w:rPr>
        <w:t>(</w:t>
      </w:r>
      <w:r w:rsidR="00112581" w:rsidRPr="00A34520">
        <w:rPr>
          <w:rFonts w:ascii="Times New Roman" w:hAnsi="Times New Roman"/>
          <w:sz w:val="26"/>
          <w:szCs w:val="26"/>
        </w:rPr>
        <w:t xml:space="preserve">transitive), </w:t>
      </w:r>
      <w:proofErr w:type="spellStart"/>
      <w:r w:rsidR="00C71182">
        <w:rPr>
          <w:rFonts w:ascii="Times New Roman" w:hAnsi="Times New Roman"/>
          <w:sz w:val="26"/>
          <w:szCs w:val="26"/>
        </w:rPr>
        <w:t>còn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nếu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từ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tha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đã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là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ngoại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từ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(transitive) </w:t>
      </w:r>
      <w:proofErr w:type="spellStart"/>
      <w:r w:rsidR="00C71182">
        <w:rPr>
          <w:rFonts w:ascii="Times New Roman" w:hAnsi="Times New Roman"/>
          <w:sz w:val="26"/>
          <w:szCs w:val="26"/>
        </w:rPr>
        <w:t>thì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từ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truyền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cũng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là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ngoại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từ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(transitive) </w:t>
      </w:r>
      <w:proofErr w:type="spellStart"/>
      <w:r w:rsidR="00C71182">
        <w:rPr>
          <w:rFonts w:ascii="Times New Roman" w:hAnsi="Times New Roman"/>
          <w:sz w:val="26"/>
          <w:szCs w:val="26"/>
        </w:rPr>
        <w:t>và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có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nghĩa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C71182">
        <w:rPr>
          <w:rFonts w:ascii="Times New Roman" w:hAnsi="Times New Roman"/>
          <w:sz w:val="26"/>
          <w:szCs w:val="26"/>
        </w:rPr>
        <w:t>xui</w:t>
      </w:r>
      <w:proofErr w:type="spellEnd"/>
      <w:r w:rsidR="00C71182">
        <w:rPr>
          <w:rFonts w:ascii="Times New Roman" w:hAnsi="Times New Roman"/>
          <w:sz w:val="26"/>
          <w:szCs w:val="26"/>
        </w:rPr>
        <w:t>/</w:t>
      </w:r>
      <w:proofErr w:type="spellStart"/>
      <w:r w:rsidR="00C71182">
        <w:rPr>
          <w:rFonts w:ascii="Times New Roman" w:hAnsi="Times New Roman"/>
          <w:sz w:val="26"/>
          <w:szCs w:val="26"/>
        </w:rPr>
        <w:t>khiến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đối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tượng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nào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đó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thực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hiện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hành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động</w:t>
      </w:r>
      <w:proofErr w:type="spellEnd"/>
      <w:r w:rsidR="00C711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1182">
        <w:rPr>
          <w:rFonts w:ascii="Times New Roman" w:hAnsi="Times New Roman"/>
          <w:sz w:val="26"/>
          <w:szCs w:val="26"/>
        </w:rPr>
        <w:t>đó</w:t>
      </w:r>
      <w:proofErr w:type="spellEnd"/>
      <w:r w:rsidR="00C71182">
        <w:rPr>
          <w:rFonts w:ascii="Times New Roman" w:hAnsi="Times New Roman"/>
          <w:sz w:val="26"/>
          <w:szCs w:val="26"/>
        </w:rPr>
        <w:t>]</w:t>
      </w:r>
      <w:r w:rsidR="00112581" w:rsidRPr="00A345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Tuy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nhiên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757CE">
        <w:rPr>
          <w:rFonts w:ascii="Times New Roman" w:hAnsi="Times New Roman"/>
          <w:sz w:val="26"/>
          <w:szCs w:val="26"/>
        </w:rPr>
        <w:t>vẫn</w:t>
      </w:r>
      <w:proofErr w:type="spellEnd"/>
      <w:r w:rsidR="002757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có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57CE">
        <w:rPr>
          <w:rFonts w:ascii="Times New Roman" w:hAnsi="Times New Roman"/>
          <w:sz w:val="26"/>
          <w:szCs w:val="26"/>
        </w:rPr>
        <w:t>những</w:t>
      </w:r>
      <w:proofErr w:type="spellEnd"/>
      <w:r w:rsidR="002757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57CE">
        <w:rPr>
          <w:rFonts w:ascii="Times New Roman" w:hAnsi="Times New Roman"/>
          <w:sz w:val="26"/>
          <w:szCs w:val="26"/>
        </w:rPr>
        <w:t>trường</w:t>
      </w:r>
      <w:proofErr w:type="spellEnd"/>
      <w:r w:rsidR="002757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57CE">
        <w:rPr>
          <w:rFonts w:ascii="Times New Roman" w:hAnsi="Times New Roman"/>
          <w:sz w:val="26"/>
          <w:szCs w:val="26"/>
        </w:rPr>
        <w:t>hợp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ngoại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lệ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như</w:t>
      </w:r>
      <w:proofErr w:type="spellEnd"/>
      <w:r w:rsidR="00290F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0F2C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từ</w:t>
      </w:r>
      <w:proofErr w:type="spellEnd"/>
      <w:r w:rsidR="00290F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0F2C">
        <w:rPr>
          <w:rFonts w:ascii="Times New Roman" w:hAnsi="Times New Roman"/>
          <w:sz w:val="26"/>
          <w:szCs w:val="26"/>
        </w:rPr>
        <w:t>truyền</w:t>
      </w:r>
      <w:proofErr w:type="spellEnd"/>
      <w:r w:rsidR="00290F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0F2C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r w:rsidR="00290F2C">
        <w:rPr>
          <w:rFonts w:ascii="Times New Roman" w:hAnsi="Times New Roman"/>
          <w:sz w:val="26"/>
          <w:szCs w:val="26"/>
        </w:rPr>
        <w:t>[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pakkos</w:t>
      </w:r>
      <w:r w:rsidR="00092DFB">
        <w:rPr>
          <w:rFonts w:ascii="Times New Roman" w:hAnsi="Times New Roman"/>
          <w:sz w:val="26"/>
          <w:szCs w:val="26"/>
        </w:rPr>
        <w:t>ā</w:t>
      </w:r>
      <w:r w:rsidR="00112581" w:rsidRPr="00A34520">
        <w:rPr>
          <w:rFonts w:ascii="Times New Roman" w:hAnsi="Times New Roman"/>
          <w:sz w:val="26"/>
          <w:szCs w:val="26"/>
        </w:rPr>
        <w:t>peti</w:t>
      </w:r>
      <w:proofErr w:type="spellEnd"/>
      <w:r w:rsidR="00092DFB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triệu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tập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92DFB">
        <w:rPr>
          <w:rFonts w:ascii="Times New Roman" w:hAnsi="Times New Roman"/>
          <w:sz w:val="26"/>
          <w:szCs w:val="26"/>
        </w:rPr>
        <w:t>gọi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đến</w:t>
      </w:r>
      <w:proofErr w:type="spellEnd"/>
      <w:r w:rsidR="00092DFB">
        <w:rPr>
          <w:rFonts w:ascii="Times New Roman" w:hAnsi="Times New Roman"/>
          <w:sz w:val="26"/>
          <w:szCs w:val="26"/>
        </w:rPr>
        <w:t>]</w:t>
      </w:r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và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từ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tha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  <w:r w:rsidR="00253D2B">
        <w:rPr>
          <w:rFonts w:ascii="Times New Roman" w:hAnsi="Times New Roman"/>
          <w:sz w:val="26"/>
          <w:szCs w:val="26"/>
        </w:rPr>
        <w:t>[</w:t>
      </w:r>
      <w:proofErr w:type="spellStart"/>
      <w:r w:rsidR="00112581" w:rsidRPr="00A34520">
        <w:rPr>
          <w:rFonts w:ascii="Times New Roman" w:hAnsi="Times New Roman"/>
          <w:sz w:val="26"/>
          <w:szCs w:val="26"/>
        </w:rPr>
        <w:t>pakkosati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253D2B">
        <w:rPr>
          <w:rFonts w:ascii="Times New Roman" w:hAnsi="Times New Roman"/>
          <w:sz w:val="26"/>
          <w:szCs w:val="26"/>
        </w:rPr>
        <w:t>triệu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tập</w:t>
      </w:r>
      <w:proofErr w:type="spellEnd"/>
      <w:r w:rsidR="00112581" w:rsidRPr="00A34520">
        <w:rPr>
          <w:rFonts w:ascii="Times New Roman" w:hAnsi="Times New Roman"/>
          <w:sz w:val="26"/>
          <w:szCs w:val="26"/>
        </w:rPr>
        <w:t>,</w:t>
      </w:r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gọi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đến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]; </w:t>
      </w:r>
      <w:proofErr w:type="spellStart"/>
      <w:r w:rsidR="00253D2B">
        <w:rPr>
          <w:rFonts w:ascii="Times New Roman" w:hAnsi="Times New Roman"/>
          <w:sz w:val="26"/>
          <w:szCs w:val="26"/>
        </w:rPr>
        <w:t>và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như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đã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nói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3D2B">
        <w:rPr>
          <w:rFonts w:ascii="Times New Roman" w:hAnsi="Times New Roman"/>
          <w:sz w:val="26"/>
          <w:szCs w:val="26"/>
        </w:rPr>
        <w:t>nhiều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từ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truyền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có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đặc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nghĩa</w:t>
      </w:r>
      <w:proofErr w:type="spellEnd"/>
      <w:r w:rsidR="00BE6EDB" w:rsidRPr="00A345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BE6EDB" w:rsidRPr="00A34520">
        <w:rPr>
          <w:rFonts w:ascii="Times New Roman" w:hAnsi="Times New Roman"/>
          <w:sz w:val="26"/>
          <w:szCs w:val="26"/>
        </w:rPr>
        <w:t>Tuy</w:t>
      </w:r>
      <w:proofErr w:type="spellEnd"/>
      <w:r w:rsidR="00BE6EDB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6EDB" w:rsidRPr="00A34520">
        <w:rPr>
          <w:rFonts w:ascii="Times New Roman" w:hAnsi="Times New Roman"/>
          <w:sz w:val="26"/>
          <w:szCs w:val="26"/>
        </w:rPr>
        <w:t>nhiên</w:t>
      </w:r>
      <w:proofErr w:type="spellEnd"/>
      <w:r w:rsidR="00253D2B">
        <w:rPr>
          <w:rFonts w:ascii="Times New Roman" w:hAnsi="Times New Roman"/>
          <w:sz w:val="26"/>
          <w:szCs w:val="26"/>
        </w:rPr>
        <w:t>,</w:t>
      </w:r>
      <w:r w:rsidR="00BE6EDB" w:rsidRPr="00A345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học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viên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vẫn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nên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ghi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nhớ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các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nguyên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tắc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chung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để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xử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lý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tình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huống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nhanh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nhạy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hơn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. Ban </w:t>
      </w:r>
      <w:proofErr w:type="spellStart"/>
      <w:r w:rsidR="00253D2B">
        <w:rPr>
          <w:rFonts w:ascii="Times New Roman" w:hAnsi="Times New Roman"/>
          <w:sz w:val="26"/>
          <w:szCs w:val="26"/>
        </w:rPr>
        <w:t>đầu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dạng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từ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truyền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–</w:t>
      </w:r>
      <w:proofErr w:type="spellStart"/>
      <w:r w:rsidR="00253D2B">
        <w:rPr>
          <w:rFonts w:ascii="Times New Roman" w:hAnsi="Times New Roman"/>
          <w:sz w:val="26"/>
          <w:szCs w:val="26"/>
        </w:rPr>
        <w:t>āpe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253D2B">
        <w:rPr>
          <w:rFonts w:ascii="Times New Roman" w:hAnsi="Times New Roman"/>
          <w:sz w:val="26"/>
          <w:szCs w:val="26"/>
        </w:rPr>
        <w:t>là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dạng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truyền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cấp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hai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3D2B">
        <w:rPr>
          <w:rFonts w:ascii="Times New Roman" w:hAnsi="Times New Roman"/>
          <w:sz w:val="26"/>
          <w:szCs w:val="26"/>
        </w:rPr>
        <w:t>tức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253D2B">
        <w:rPr>
          <w:rFonts w:ascii="Times New Roman" w:hAnsi="Times New Roman"/>
          <w:sz w:val="26"/>
          <w:szCs w:val="26"/>
        </w:rPr>
        <w:t>xui</w:t>
      </w:r>
      <w:proofErr w:type="spellEnd"/>
      <w:r w:rsidR="00253D2B">
        <w:rPr>
          <w:rFonts w:ascii="Times New Roman" w:hAnsi="Times New Roman"/>
          <w:sz w:val="26"/>
          <w:szCs w:val="26"/>
        </w:rPr>
        <w:t>/</w:t>
      </w:r>
      <w:proofErr w:type="spellStart"/>
      <w:r w:rsidR="00253D2B">
        <w:rPr>
          <w:rFonts w:ascii="Times New Roman" w:hAnsi="Times New Roman"/>
          <w:sz w:val="26"/>
          <w:szCs w:val="26"/>
        </w:rPr>
        <w:t>khiến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một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đối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tượng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này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xui</w:t>
      </w:r>
      <w:proofErr w:type="spellEnd"/>
      <w:r w:rsidR="00253D2B">
        <w:rPr>
          <w:rFonts w:ascii="Times New Roman" w:hAnsi="Times New Roman"/>
          <w:sz w:val="26"/>
          <w:szCs w:val="26"/>
        </w:rPr>
        <w:t>/</w:t>
      </w:r>
      <w:proofErr w:type="spellStart"/>
      <w:r w:rsidR="00253D2B">
        <w:rPr>
          <w:rFonts w:ascii="Times New Roman" w:hAnsi="Times New Roman"/>
          <w:sz w:val="26"/>
          <w:szCs w:val="26"/>
        </w:rPr>
        <w:t>khiến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một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đối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tượng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khác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]. </w:t>
      </w:r>
      <w:proofErr w:type="spellStart"/>
      <w:r w:rsidR="00253D2B">
        <w:rPr>
          <w:rFonts w:ascii="Times New Roman" w:hAnsi="Times New Roman"/>
          <w:sz w:val="26"/>
          <w:szCs w:val="26"/>
        </w:rPr>
        <w:t>Hiện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vẫn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còn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một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số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từ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truyền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động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cấp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hai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như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vậy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253D2B">
        <w:rPr>
          <w:rFonts w:ascii="Times New Roman" w:hAnsi="Times New Roman"/>
          <w:sz w:val="26"/>
          <w:szCs w:val="26"/>
        </w:rPr>
        <w:t>Ví</w:t>
      </w:r>
      <w:proofErr w:type="spellEnd"/>
      <w:r w:rsidR="00253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3D2B">
        <w:rPr>
          <w:rFonts w:ascii="Times New Roman" w:hAnsi="Times New Roman"/>
          <w:sz w:val="26"/>
          <w:szCs w:val="26"/>
        </w:rPr>
        <w:t>dụ</w:t>
      </w:r>
      <w:proofErr w:type="spellEnd"/>
      <w:r w:rsidR="00253D2B">
        <w:rPr>
          <w:rFonts w:ascii="Times New Roman" w:hAnsi="Times New Roman"/>
          <w:sz w:val="26"/>
          <w:szCs w:val="26"/>
        </w:rPr>
        <w:t>:</w:t>
      </w:r>
    </w:p>
    <w:p w14:paraId="47D5EF8B" w14:textId="77777777" w:rsidR="00253D2B" w:rsidRDefault="00253D2B" w:rsidP="00A3452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2E485FB" w14:textId="3B4FABBA" w:rsidR="009858D2" w:rsidRPr="00A34520" w:rsidRDefault="00931C98" w:rsidP="00A3452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marati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chết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māreti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giết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mārāpeti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xui</w:t>
      </w:r>
      <w:proofErr w:type="spellEnd"/>
      <w:r>
        <w:rPr>
          <w:rFonts w:ascii="Times New Roman" w:hAnsi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/>
          <w:sz w:val="26"/>
          <w:szCs w:val="26"/>
        </w:rPr>
        <w:t>giết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253D2B">
        <w:rPr>
          <w:rFonts w:ascii="Times New Roman" w:hAnsi="Times New Roman"/>
          <w:sz w:val="26"/>
          <w:szCs w:val="26"/>
        </w:rPr>
        <w:t xml:space="preserve">   </w:t>
      </w:r>
      <w:r w:rsidR="00112581" w:rsidRPr="00A34520">
        <w:rPr>
          <w:rFonts w:ascii="Times New Roman" w:hAnsi="Times New Roman"/>
          <w:sz w:val="26"/>
          <w:szCs w:val="26"/>
        </w:rPr>
        <w:t xml:space="preserve"> </w:t>
      </w:r>
    </w:p>
    <w:p w14:paraId="7AB61C89" w14:textId="77777777" w:rsidR="00BE6EDB" w:rsidRDefault="00BE6EDB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7719B19" w14:textId="570E87C3" w:rsidR="00BE6EDB" w:rsidRPr="00224AB5" w:rsidRDefault="00BE6EDB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lastRenderedPageBreak/>
        <w:t xml:space="preserve">7. </w:t>
      </w:r>
      <w:proofErr w:type="spellStart"/>
      <w:r w:rsidR="00B10FFE">
        <w:rPr>
          <w:rFonts w:ascii="Times New Roman" w:hAnsi="Times New Roman"/>
          <w:b/>
          <w:sz w:val="26"/>
          <w:szCs w:val="26"/>
        </w:rPr>
        <w:t>Tiền</w:t>
      </w:r>
      <w:proofErr w:type="spellEnd"/>
      <w:r w:rsidR="00B10FF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10FFE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B10FF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10FFE">
        <w:rPr>
          <w:rFonts w:ascii="Times New Roman" w:hAnsi="Times New Roman"/>
          <w:b/>
          <w:sz w:val="26"/>
          <w:szCs w:val="26"/>
        </w:rPr>
        <w:t>hậu</w:t>
      </w:r>
      <w:proofErr w:type="spellEnd"/>
      <w:r w:rsidR="00B10FF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10FFE">
        <w:rPr>
          <w:rFonts w:ascii="Times New Roman" w:hAnsi="Times New Roman"/>
          <w:b/>
          <w:sz w:val="26"/>
          <w:szCs w:val="26"/>
        </w:rPr>
        <w:t>g</w:t>
      </w:r>
      <w:r w:rsidRPr="00224AB5">
        <w:rPr>
          <w:rFonts w:ascii="Times New Roman" w:hAnsi="Times New Roman"/>
          <w:b/>
          <w:sz w:val="26"/>
          <w:szCs w:val="26"/>
        </w:rPr>
        <w:t>iới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</w:p>
    <w:p w14:paraId="76228AC8" w14:textId="77777777" w:rsidR="00B10FFE" w:rsidRDefault="00B10FFE" w:rsidP="00B10F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ADC7DE" w14:textId="39807D88" w:rsidR="00BE6EDB" w:rsidRPr="00B10FFE" w:rsidRDefault="00BE6EDB" w:rsidP="00B10F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10FFE">
        <w:rPr>
          <w:rFonts w:ascii="Times New Roman" w:hAnsi="Times New Roman"/>
          <w:sz w:val="26"/>
          <w:szCs w:val="26"/>
        </w:rPr>
        <w:t>Như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0FFE">
        <w:rPr>
          <w:rFonts w:ascii="Times New Roman" w:hAnsi="Times New Roman"/>
          <w:sz w:val="26"/>
          <w:szCs w:val="26"/>
        </w:rPr>
        <w:t>đã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0FFE">
        <w:rPr>
          <w:rFonts w:ascii="Times New Roman" w:hAnsi="Times New Roman"/>
          <w:sz w:val="26"/>
          <w:szCs w:val="26"/>
        </w:rPr>
        <w:t>nói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0FFE">
        <w:rPr>
          <w:rFonts w:ascii="Times New Roman" w:hAnsi="Times New Roman"/>
          <w:sz w:val="26"/>
          <w:szCs w:val="26"/>
        </w:rPr>
        <w:t>trong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bài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II.7, </w:t>
      </w:r>
      <w:proofErr w:type="spellStart"/>
      <w:r w:rsidRPr="00B10FFE">
        <w:rPr>
          <w:rFonts w:ascii="Times New Roman" w:hAnsi="Times New Roman"/>
          <w:sz w:val="26"/>
          <w:szCs w:val="26"/>
        </w:rPr>
        <w:t>Pāli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0FFE">
        <w:rPr>
          <w:rFonts w:ascii="Times New Roman" w:hAnsi="Times New Roman"/>
          <w:sz w:val="26"/>
          <w:szCs w:val="26"/>
        </w:rPr>
        <w:t>có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0FFE">
        <w:rPr>
          <w:rFonts w:ascii="Times New Roman" w:hAnsi="Times New Roman"/>
          <w:sz w:val="26"/>
          <w:szCs w:val="26"/>
        </w:rPr>
        <w:t>cả</w:t>
      </w:r>
      <w:proofErr w:type="spellEnd"/>
      <w:r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tiền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giới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từ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(preposition) </w:t>
      </w:r>
      <w:proofErr w:type="spellStart"/>
      <w:r w:rsidR="00270821">
        <w:rPr>
          <w:rFonts w:ascii="Times New Roman" w:hAnsi="Times New Roman"/>
          <w:sz w:val="26"/>
          <w:szCs w:val="26"/>
        </w:rPr>
        <w:t>và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hậu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giới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0821">
        <w:rPr>
          <w:rFonts w:ascii="Times New Roman" w:hAnsi="Times New Roman"/>
          <w:sz w:val="26"/>
          <w:szCs w:val="26"/>
        </w:rPr>
        <w:t>từ</w:t>
      </w:r>
      <w:proofErr w:type="spellEnd"/>
      <w:r w:rsidR="00270821">
        <w:rPr>
          <w:rFonts w:ascii="Times New Roman" w:hAnsi="Times New Roman"/>
          <w:sz w:val="26"/>
          <w:szCs w:val="26"/>
        </w:rPr>
        <w:t xml:space="preserve"> (postposition)</w:t>
      </w:r>
      <w:r w:rsidRPr="00B10FFE">
        <w:rPr>
          <w:rFonts w:ascii="Times New Roman" w:hAnsi="Times New Roman"/>
          <w:sz w:val="26"/>
          <w:szCs w:val="26"/>
        </w:rPr>
        <w:t>.</w:t>
      </w:r>
      <w:r w:rsidR="00C81A42">
        <w:rPr>
          <w:rFonts w:ascii="Times New Roman" w:hAnsi="Times New Roman"/>
          <w:sz w:val="26"/>
          <w:szCs w:val="26"/>
        </w:rPr>
        <w:t xml:space="preserve"> Sau </w:t>
      </w:r>
      <w:proofErr w:type="spellStart"/>
      <w:r w:rsidR="00C81A42">
        <w:rPr>
          <w:rFonts w:ascii="Times New Roman" w:hAnsi="Times New Roman"/>
          <w:sz w:val="26"/>
          <w:szCs w:val="26"/>
        </w:rPr>
        <w:t>đây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là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những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ví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dụ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xuất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hiện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trong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bài</w:t>
      </w:r>
      <w:proofErr w:type="spellEnd"/>
      <w:r w:rsidR="00C81A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1A42">
        <w:rPr>
          <w:rFonts w:ascii="Times New Roman" w:hAnsi="Times New Roman"/>
          <w:sz w:val="26"/>
          <w:szCs w:val="26"/>
        </w:rPr>
        <w:t>này</w:t>
      </w:r>
      <w:proofErr w:type="spellEnd"/>
      <w:r w:rsidR="00C81A42">
        <w:rPr>
          <w:rFonts w:ascii="Times New Roman" w:hAnsi="Times New Roman"/>
          <w:sz w:val="26"/>
          <w:szCs w:val="26"/>
        </w:rPr>
        <w:t>:</w:t>
      </w:r>
      <w:r w:rsidRPr="00B10FFE">
        <w:rPr>
          <w:rFonts w:ascii="Times New Roman" w:hAnsi="Times New Roman"/>
          <w:sz w:val="26"/>
          <w:szCs w:val="26"/>
        </w:rPr>
        <w:t xml:space="preserve"> </w:t>
      </w:r>
    </w:p>
    <w:p w14:paraId="496C2304" w14:textId="77777777" w:rsidR="00B10FFE" w:rsidRDefault="00B10FFE" w:rsidP="00B10F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190B07D" w14:textId="6D30B216" w:rsidR="00BE6EDB" w:rsidRPr="00B10FFE" w:rsidRDefault="00703C27" w:rsidP="00B10F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BE6EDB" w:rsidRPr="00B10FF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BE6EDB" w:rsidRPr="00B10FFE">
        <w:rPr>
          <w:rFonts w:ascii="Times New Roman" w:hAnsi="Times New Roman"/>
          <w:sz w:val="26"/>
          <w:szCs w:val="26"/>
        </w:rPr>
        <w:t>anto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BE6EDB" w:rsidRPr="00B10FF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 w:rsidR="00A81D8C" w:rsidRPr="00B10FFE">
        <w:rPr>
          <w:rFonts w:ascii="Times New Roman" w:hAnsi="Times New Roman"/>
          <w:sz w:val="26"/>
          <w:szCs w:val="26"/>
        </w:rPr>
        <w:t xml:space="preserve">. </w:t>
      </w:r>
    </w:p>
    <w:p w14:paraId="55CE666D" w14:textId="77777777" w:rsidR="00703C27" w:rsidRDefault="00703C27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1BD524" w14:textId="75AF8401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antogāmaṃ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pavisati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703C27">
        <w:rPr>
          <w:rFonts w:ascii="Times New Roman" w:hAnsi="Times New Roman"/>
          <w:sz w:val="26"/>
          <w:szCs w:val="26"/>
        </w:rPr>
        <w:t xml:space="preserve">= </w:t>
      </w:r>
      <w:proofErr w:type="spellStart"/>
      <w:r w:rsidR="00703C27">
        <w:rPr>
          <w:rFonts w:ascii="Times New Roman" w:hAnsi="Times New Roman"/>
          <w:sz w:val="26"/>
          <w:szCs w:val="26"/>
        </w:rPr>
        <w:t>người</w:t>
      </w:r>
      <w:proofErr w:type="spellEnd"/>
      <w:r w:rsidR="00703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C27">
        <w:rPr>
          <w:rFonts w:ascii="Times New Roman" w:hAnsi="Times New Roman"/>
          <w:sz w:val="26"/>
          <w:szCs w:val="26"/>
        </w:rPr>
        <w:t>ấy</w:t>
      </w:r>
      <w:proofErr w:type="spellEnd"/>
      <w:r w:rsidR="00703C2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làng</w:t>
      </w:r>
      <w:proofErr w:type="spellEnd"/>
    </w:p>
    <w:p w14:paraId="73B2953D" w14:textId="296B40AF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Antonivesanaṃgato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703C27">
        <w:rPr>
          <w:rFonts w:ascii="Times New Roman" w:hAnsi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làng</w:t>
      </w:r>
      <w:proofErr w:type="spellEnd"/>
    </w:p>
    <w:p w14:paraId="6C55AF71" w14:textId="76E6355C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Antonare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viharanti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703C27">
        <w:rPr>
          <w:rFonts w:ascii="Times New Roman" w:hAnsi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</w:p>
    <w:p w14:paraId="69C50D37" w14:textId="209CD55A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BB1967E" w14:textId="1C1DF2E7" w:rsidR="00A81D8C" w:rsidRPr="00687256" w:rsidRDefault="00687256" w:rsidP="0068725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87256">
        <w:rPr>
          <w:rFonts w:ascii="Times New Roman" w:hAnsi="Times New Roman"/>
          <w:sz w:val="26"/>
          <w:szCs w:val="26"/>
        </w:rPr>
        <w:t>Một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số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hậu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giới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từ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có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công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thức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riêng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87256">
        <w:rPr>
          <w:rFonts w:ascii="Times New Roman" w:hAnsi="Times New Roman"/>
          <w:sz w:val="26"/>
          <w:szCs w:val="26"/>
        </w:rPr>
        <w:t>đòi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hỏi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danh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từ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kết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hợp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với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nó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phải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687256">
        <w:rPr>
          <w:rFonts w:ascii="Times New Roman" w:hAnsi="Times New Roman"/>
          <w:sz w:val="26"/>
          <w:szCs w:val="26"/>
        </w:rPr>
        <w:t>một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biến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cách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nào</w:t>
      </w:r>
      <w:proofErr w:type="spellEnd"/>
      <w:r w:rsidRP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7256">
        <w:rPr>
          <w:rFonts w:ascii="Times New Roman" w:hAnsi="Times New Roman"/>
          <w:sz w:val="26"/>
          <w:szCs w:val="26"/>
        </w:rPr>
        <w:t>đó</w:t>
      </w:r>
      <w:proofErr w:type="spellEnd"/>
      <w:r w:rsidRPr="00687256">
        <w:rPr>
          <w:rFonts w:ascii="Times New Roman" w:hAnsi="Times New Roman"/>
          <w:sz w:val="26"/>
          <w:szCs w:val="26"/>
        </w:rPr>
        <w:t>.</w:t>
      </w:r>
    </w:p>
    <w:p w14:paraId="612FAAD2" w14:textId="77777777" w:rsidR="00687256" w:rsidRDefault="00687256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BB4095" w14:textId="4DCD6F79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 w:rsidR="00687256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paṭṭhāya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87256"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687256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yêu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cầu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danh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từ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687256">
        <w:rPr>
          <w:rFonts w:ascii="Times New Roman" w:hAnsi="Times New Roman"/>
          <w:sz w:val="26"/>
          <w:szCs w:val="26"/>
        </w:rPr>
        <w:t>xuất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xứ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7256">
        <w:rPr>
          <w:rFonts w:ascii="Times New Roman" w:hAnsi="Times New Roman"/>
          <w:sz w:val="26"/>
          <w:szCs w:val="26"/>
        </w:rPr>
        <w:t>cách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(ablative)</w:t>
      </w:r>
      <w:r>
        <w:rPr>
          <w:rFonts w:ascii="Times New Roman" w:hAnsi="Times New Roman"/>
          <w:sz w:val="26"/>
          <w:szCs w:val="26"/>
        </w:rPr>
        <w:t>:</w:t>
      </w:r>
    </w:p>
    <w:p w14:paraId="5D3A54B7" w14:textId="77777777" w:rsidR="00687256" w:rsidRDefault="00687256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AC0095F" w14:textId="306B5D79" w:rsidR="00A81D8C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Ajjato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paṭṭhāya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hôm</w:t>
      </w:r>
      <w:proofErr w:type="spellEnd"/>
      <w:r>
        <w:rPr>
          <w:rFonts w:ascii="Times New Roman" w:hAnsi="Times New Roman"/>
          <w:sz w:val="26"/>
          <w:szCs w:val="26"/>
        </w:rPr>
        <w:t xml:space="preserve"> nay</w:t>
      </w:r>
    </w:p>
    <w:p w14:paraId="61ECC462" w14:textId="2851B7FF" w:rsidR="00A55BB9" w:rsidRDefault="00A81D8C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Ito </w:t>
      </w:r>
      <w:proofErr w:type="spellStart"/>
      <w:r>
        <w:rPr>
          <w:rFonts w:ascii="Times New Roman" w:hAnsi="Times New Roman"/>
          <w:sz w:val="26"/>
          <w:szCs w:val="26"/>
        </w:rPr>
        <w:t>paṭṭhāya</w:t>
      </w:r>
      <w:proofErr w:type="spellEnd"/>
      <w:r w:rsidR="00687256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="00A55BB9">
        <w:rPr>
          <w:rFonts w:ascii="Times New Roman" w:hAnsi="Times New Roman"/>
          <w:sz w:val="26"/>
          <w:szCs w:val="26"/>
        </w:rPr>
        <w:t>kể</w:t>
      </w:r>
      <w:proofErr w:type="spellEnd"/>
      <w:r w:rsidR="00A55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55BB9">
        <w:rPr>
          <w:rFonts w:ascii="Times New Roman" w:hAnsi="Times New Roman"/>
          <w:sz w:val="26"/>
          <w:szCs w:val="26"/>
        </w:rPr>
        <w:t>từ</w:t>
      </w:r>
      <w:proofErr w:type="spellEnd"/>
      <w:r w:rsidR="00A55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55BB9">
        <w:rPr>
          <w:rFonts w:ascii="Times New Roman" w:hAnsi="Times New Roman"/>
          <w:sz w:val="26"/>
          <w:szCs w:val="26"/>
        </w:rPr>
        <w:t>đó</w:t>
      </w:r>
      <w:proofErr w:type="spellEnd"/>
    </w:p>
    <w:p w14:paraId="62B7B468" w14:textId="77777777" w:rsidR="00687256" w:rsidRDefault="00687256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F31756" w14:textId="129ACAFE" w:rsidR="00A55BB9" w:rsidRDefault="00A55BB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4012A">
        <w:rPr>
          <w:rFonts w:ascii="Times New Roman" w:hAnsi="Times New Roman"/>
          <w:sz w:val="26"/>
          <w:szCs w:val="26"/>
        </w:rPr>
        <w:t>[</w:t>
      </w:r>
      <w:proofErr w:type="spellStart"/>
      <w:r w:rsidR="0074012A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issāya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74012A"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>, do</w:t>
      </w:r>
      <w:r w:rsidR="0074012A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012A">
        <w:rPr>
          <w:rFonts w:ascii="Times New Roman" w:hAnsi="Times New Roman"/>
          <w:sz w:val="26"/>
          <w:szCs w:val="26"/>
        </w:rPr>
        <w:t>yêu</w:t>
      </w:r>
      <w:proofErr w:type="spellEnd"/>
      <w:r w:rsidR="0074012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012A">
        <w:rPr>
          <w:rFonts w:ascii="Times New Roman" w:hAnsi="Times New Roman"/>
          <w:sz w:val="26"/>
          <w:szCs w:val="26"/>
        </w:rPr>
        <w:t>cầu</w:t>
      </w:r>
      <w:proofErr w:type="spellEnd"/>
      <w:r w:rsidR="0074012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012A">
        <w:rPr>
          <w:rFonts w:ascii="Times New Roman" w:hAnsi="Times New Roman"/>
          <w:sz w:val="26"/>
          <w:szCs w:val="26"/>
        </w:rPr>
        <w:t>danh</w:t>
      </w:r>
      <w:proofErr w:type="spellEnd"/>
      <w:r w:rsidR="0074012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012A">
        <w:rPr>
          <w:rFonts w:ascii="Times New Roman" w:hAnsi="Times New Roman"/>
          <w:sz w:val="26"/>
          <w:szCs w:val="26"/>
        </w:rPr>
        <w:t>từ</w:t>
      </w:r>
      <w:proofErr w:type="spellEnd"/>
      <w:r w:rsidR="0074012A">
        <w:rPr>
          <w:rFonts w:ascii="Times New Roman" w:hAnsi="Times New Roman"/>
          <w:sz w:val="26"/>
          <w:szCs w:val="26"/>
        </w:rPr>
        <w:t xml:space="preserve"> ở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012A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rực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74012A">
        <w:rPr>
          <w:rFonts w:ascii="Times New Roman" w:hAnsi="Times New Roman"/>
          <w:sz w:val="26"/>
          <w:szCs w:val="26"/>
        </w:rPr>
        <w:t>(accusative)</w:t>
      </w:r>
      <w:r>
        <w:rPr>
          <w:rFonts w:ascii="Times New Roman" w:hAnsi="Times New Roman"/>
          <w:sz w:val="26"/>
          <w:szCs w:val="26"/>
        </w:rPr>
        <w:t>:</w:t>
      </w:r>
    </w:p>
    <w:p w14:paraId="576A2227" w14:textId="77777777" w:rsidR="0074012A" w:rsidRDefault="0074012A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A09C771" w14:textId="000E0318" w:rsidR="00A55BB9" w:rsidRDefault="00A55BB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Idaṃ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kammaṃ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nissāya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</w:p>
    <w:p w14:paraId="01E1D399" w14:textId="1B8A413A" w:rsidR="00A55BB9" w:rsidRDefault="00A55BB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Dhanaṃ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nissāya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nhờ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cải</w:t>
      </w:r>
      <w:proofErr w:type="spellEnd"/>
    </w:p>
    <w:p w14:paraId="21F50751" w14:textId="77777777" w:rsidR="00AD0D04" w:rsidRDefault="00AD0D04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C498339" w14:textId="71F87164" w:rsidR="00A55BB9" w:rsidRDefault="00A55BB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AD0D04">
        <w:rPr>
          <w:rFonts w:ascii="Times New Roman" w:hAnsi="Times New Roman"/>
          <w:sz w:val="26"/>
          <w:szCs w:val="26"/>
        </w:rPr>
        <w:t>[</w:t>
      </w:r>
      <w:proofErr w:type="spellStart"/>
      <w:r w:rsidR="00AD0D04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eṭṭhā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AD0D04"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 w:rsidR="00AD0D04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0D04">
        <w:rPr>
          <w:rFonts w:ascii="Times New Roman" w:hAnsi="Times New Roman"/>
          <w:sz w:val="26"/>
          <w:szCs w:val="26"/>
        </w:rPr>
        <w:t>yêu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0D04">
        <w:rPr>
          <w:rFonts w:ascii="Times New Roman" w:hAnsi="Times New Roman"/>
          <w:sz w:val="26"/>
          <w:szCs w:val="26"/>
        </w:rPr>
        <w:t>cầu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0D04">
        <w:rPr>
          <w:rFonts w:ascii="Times New Roman" w:hAnsi="Times New Roman"/>
          <w:sz w:val="26"/>
          <w:szCs w:val="26"/>
        </w:rPr>
        <w:t>danh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0D04">
        <w:rPr>
          <w:rFonts w:ascii="Times New Roman" w:hAnsi="Times New Roman"/>
          <w:sz w:val="26"/>
          <w:szCs w:val="26"/>
        </w:rPr>
        <w:t>từ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ở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0D04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(genitive)</w:t>
      </w:r>
      <w:r>
        <w:rPr>
          <w:rFonts w:ascii="Times New Roman" w:hAnsi="Times New Roman"/>
          <w:sz w:val="26"/>
          <w:szCs w:val="26"/>
        </w:rPr>
        <w:t>:</w:t>
      </w:r>
    </w:p>
    <w:p w14:paraId="6322FC57" w14:textId="77777777" w:rsidR="00AD0D04" w:rsidRDefault="00AD0D04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061A914" w14:textId="22915F9E" w:rsidR="00597D0E" w:rsidRDefault="00A55BB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Rukkhassa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heṭṭhā</w:t>
      </w:r>
      <w:proofErr w:type="spellEnd"/>
      <w:r w:rsidR="00AD0D04">
        <w:rPr>
          <w:rFonts w:ascii="Times New Roman" w:hAnsi="Times New Roman"/>
          <w:sz w:val="26"/>
          <w:szCs w:val="26"/>
        </w:rPr>
        <w:t xml:space="preserve"> =</w:t>
      </w:r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dưới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cái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cây</w:t>
      </w:r>
      <w:proofErr w:type="spellEnd"/>
      <w:r w:rsidR="00A81D8C">
        <w:rPr>
          <w:rFonts w:ascii="Times New Roman" w:hAnsi="Times New Roman"/>
          <w:sz w:val="26"/>
          <w:szCs w:val="26"/>
        </w:rPr>
        <w:tab/>
      </w:r>
    </w:p>
    <w:p w14:paraId="2726EA2C" w14:textId="77777777" w:rsidR="00387460" w:rsidRDefault="00387460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C4B1725" w14:textId="4CE82F60" w:rsidR="002479A9" w:rsidRDefault="00387460" w:rsidP="00387460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ra,</w:t>
      </w:r>
      <w:r w:rsidR="002479A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2479A9">
        <w:rPr>
          <w:rFonts w:ascii="Times New Roman" w:hAnsi="Times New Roman"/>
          <w:sz w:val="26"/>
          <w:szCs w:val="26"/>
        </w:rPr>
        <w:t>heṭṭhā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cũng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có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9A9">
        <w:rPr>
          <w:rFonts w:ascii="Times New Roman" w:hAnsi="Times New Roman"/>
          <w:sz w:val="26"/>
          <w:szCs w:val="26"/>
        </w:rPr>
        <w:t>như</w:t>
      </w:r>
      <w:proofErr w:type="spellEnd"/>
      <w:r w:rsidR="002479A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2479A9">
        <w:rPr>
          <w:rFonts w:ascii="Times New Roman" w:hAnsi="Times New Roman"/>
          <w:sz w:val="26"/>
          <w:szCs w:val="26"/>
        </w:rPr>
        <w:t>anto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2479A9">
        <w:rPr>
          <w:rFonts w:ascii="Times New Roman" w:hAnsi="Times New Roman"/>
          <w:sz w:val="26"/>
          <w:szCs w:val="26"/>
        </w:rPr>
        <w:t>:</w:t>
      </w:r>
    </w:p>
    <w:p w14:paraId="026E593C" w14:textId="77777777" w:rsidR="00387460" w:rsidRDefault="00387460" w:rsidP="00387460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3A03834E" w14:textId="7B4CA2ED" w:rsidR="002479A9" w:rsidRDefault="002479A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Heṭṭhāmañcaṃ</w:t>
      </w:r>
      <w:proofErr w:type="spellEnd"/>
      <w:r w:rsidR="00387460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giường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mañco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giường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764D24FA" w14:textId="77777777" w:rsidR="00E830D6" w:rsidRDefault="00E830D6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908256" w14:textId="5BD5E875" w:rsidR="00E830D6" w:rsidRDefault="00972A53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sz w:val="26"/>
          <w:szCs w:val="26"/>
        </w:rPr>
        <w:t>chẳng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chết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luôn</w:t>
      </w:r>
      <w:proofErr w:type="spellEnd"/>
      <w:r>
        <w:rPr>
          <w:rFonts w:ascii="Times New Roman" w:hAnsi="Times New Roman"/>
          <w:sz w:val="26"/>
          <w:szCs w:val="26"/>
        </w:rPr>
        <w:t xml:space="preserve">.  </w:t>
      </w:r>
      <w:proofErr w:type="spellStart"/>
      <w:r w:rsidR="004B1EAE" w:rsidRPr="004B1EAE">
        <w:rPr>
          <w:rFonts w:ascii="Times New Roman" w:hAnsi="Times New Roman"/>
          <w:sz w:val="26"/>
          <w:szCs w:val="26"/>
        </w:rPr>
        <w:t>Ví</w:t>
      </w:r>
      <w:proofErr w:type="spellEnd"/>
      <w:r w:rsidR="004B1EAE" w:rsidRP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EAE" w:rsidRPr="004B1EAE">
        <w:rPr>
          <w:rFonts w:ascii="Times New Roman" w:hAnsi="Times New Roman"/>
          <w:sz w:val="26"/>
          <w:szCs w:val="26"/>
        </w:rPr>
        <w:t>dụ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4B1EAE">
        <w:rPr>
          <w:rFonts w:ascii="Times New Roman" w:hAnsi="Times New Roman"/>
          <w:sz w:val="26"/>
          <w:szCs w:val="26"/>
        </w:rPr>
        <w:t>nissāya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4B1EAE">
        <w:rPr>
          <w:rFonts w:ascii="Times New Roman" w:hAnsi="Times New Roman"/>
          <w:sz w:val="26"/>
          <w:szCs w:val="26"/>
        </w:rPr>
        <w:t>nissayati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4B1EAE">
        <w:rPr>
          <w:rFonts w:ascii="Times New Roman" w:hAnsi="Times New Roman"/>
          <w:sz w:val="26"/>
          <w:szCs w:val="26"/>
        </w:rPr>
        <w:t>dựa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EAE">
        <w:rPr>
          <w:rFonts w:ascii="Times New Roman" w:hAnsi="Times New Roman"/>
          <w:sz w:val="26"/>
          <w:szCs w:val="26"/>
        </w:rPr>
        <w:t>vào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B1EAE">
        <w:rPr>
          <w:rFonts w:ascii="Times New Roman" w:hAnsi="Times New Roman"/>
          <w:sz w:val="26"/>
          <w:szCs w:val="26"/>
        </w:rPr>
        <w:t>nhờ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1EAE">
        <w:rPr>
          <w:rFonts w:ascii="Times New Roman" w:hAnsi="Times New Roman"/>
          <w:sz w:val="26"/>
          <w:szCs w:val="26"/>
        </w:rPr>
        <w:t>vào</w:t>
      </w:r>
      <w:proofErr w:type="spellEnd"/>
      <w:r w:rsidR="004B1EAE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]</w:t>
      </w:r>
      <w:r w:rsid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4B1EAE">
        <w:rPr>
          <w:rFonts w:ascii="Times New Roman" w:hAnsi="Times New Roman"/>
          <w:sz w:val="26"/>
          <w:szCs w:val="26"/>
        </w:rPr>
        <w:t>paṭṭhāya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là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động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từ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bất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biến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của</w:t>
      </w:r>
      <w:proofErr w:type="spellEnd"/>
      <w:r w:rsidR="004B1E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động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từ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1121AB">
        <w:rPr>
          <w:rFonts w:ascii="Times New Roman" w:hAnsi="Times New Roman"/>
          <w:sz w:val="26"/>
          <w:szCs w:val="26"/>
        </w:rPr>
        <w:t>[</w:t>
      </w:r>
      <w:proofErr w:type="spellStart"/>
      <w:r w:rsidR="00CD0F0E">
        <w:rPr>
          <w:rFonts w:ascii="Times New Roman" w:hAnsi="Times New Roman"/>
          <w:sz w:val="26"/>
          <w:szCs w:val="26"/>
        </w:rPr>
        <w:t>paṭṭhaḥati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1121AB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CD0F0E">
        <w:rPr>
          <w:rFonts w:ascii="Times New Roman" w:hAnsi="Times New Roman"/>
          <w:sz w:val="26"/>
          <w:szCs w:val="26"/>
        </w:rPr>
        <w:t>đặt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xuống</w:t>
      </w:r>
      <w:proofErr w:type="spellEnd"/>
      <w:r w:rsidR="001121AB">
        <w:rPr>
          <w:rFonts w:ascii="Times New Roman" w:hAnsi="Times New Roman"/>
          <w:sz w:val="26"/>
          <w:szCs w:val="26"/>
        </w:rPr>
        <w:t>]</w:t>
      </w:r>
      <w:r w:rsidR="00CD0F0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1121AB">
        <w:rPr>
          <w:rFonts w:ascii="Times New Roman" w:hAnsi="Times New Roman"/>
          <w:sz w:val="26"/>
          <w:szCs w:val="26"/>
        </w:rPr>
        <w:t>Tương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tự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21AB">
        <w:rPr>
          <w:rFonts w:ascii="Times New Roman" w:hAnsi="Times New Roman"/>
          <w:sz w:val="26"/>
          <w:szCs w:val="26"/>
        </w:rPr>
        <w:t>hậu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giới</w:t>
      </w:r>
      <w:proofErr w:type="spellEnd"/>
      <w:r w:rsidR="001121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từ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1121AB">
        <w:rPr>
          <w:rFonts w:ascii="Times New Roman" w:hAnsi="Times New Roman"/>
          <w:sz w:val="26"/>
          <w:szCs w:val="26"/>
        </w:rPr>
        <w:t>[</w:t>
      </w:r>
      <w:proofErr w:type="spellStart"/>
      <w:r w:rsidR="00CD0F0E">
        <w:rPr>
          <w:rFonts w:ascii="Times New Roman" w:hAnsi="Times New Roman"/>
          <w:sz w:val="26"/>
          <w:szCs w:val="26"/>
        </w:rPr>
        <w:t>santikā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1121AB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CD0F0E">
        <w:rPr>
          <w:rFonts w:ascii="Times New Roman" w:hAnsi="Times New Roman"/>
          <w:sz w:val="26"/>
          <w:szCs w:val="26"/>
        </w:rPr>
        <w:t>từ</w:t>
      </w:r>
      <w:proofErr w:type="spellEnd"/>
      <w:r w:rsidR="001121AB">
        <w:rPr>
          <w:rFonts w:ascii="Times New Roman" w:hAnsi="Times New Roman"/>
          <w:sz w:val="26"/>
          <w:szCs w:val="26"/>
        </w:rPr>
        <w:t>,</w:t>
      </w:r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21AB">
        <w:rPr>
          <w:rFonts w:ascii="Times New Roman" w:hAnsi="Times New Roman"/>
          <w:sz w:val="26"/>
          <w:szCs w:val="26"/>
        </w:rPr>
        <w:t>gần</w:t>
      </w:r>
      <w:proofErr w:type="spellEnd"/>
      <w:r w:rsidR="001121AB">
        <w:rPr>
          <w:rFonts w:ascii="Times New Roman" w:hAnsi="Times New Roman"/>
          <w:sz w:val="26"/>
          <w:szCs w:val="26"/>
        </w:rPr>
        <w:t>]</w:t>
      </w:r>
      <w:r w:rsidR="00CD0F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60829">
        <w:rPr>
          <w:rFonts w:ascii="Times New Roman" w:hAnsi="Times New Roman"/>
          <w:sz w:val="26"/>
          <w:szCs w:val="26"/>
        </w:rPr>
        <w:t>chính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là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dạng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0829">
        <w:rPr>
          <w:rFonts w:ascii="Times New Roman" w:hAnsi="Times New Roman"/>
          <w:sz w:val="26"/>
          <w:szCs w:val="26"/>
        </w:rPr>
        <w:t>x</w:t>
      </w:r>
      <w:r w:rsidR="00CD0F0E">
        <w:rPr>
          <w:rFonts w:ascii="Times New Roman" w:hAnsi="Times New Roman"/>
          <w:sz w:val="26"/>
          <w:szCs w:val="26"/>
        </w:rPr>
        <w:t>uất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xứ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cách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của</w:t>
      </w:r>
      <w:proofErr w:type="spellEnd"/>
      <w:r w:rsidR="00AF77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774F">
        <w:rPr>
          <w:rFonts w:ascii="Times New Roman" w:hAnsi="Times New Roman"/>
          <w:sz w:val="26"/>
          <w:szCs w:val="26"/>
        </w:rPr>
        <w:t>danh</w:t>
      </w:r>
      <w:proofErr w:type="spellEnd"/>
      <w:r w:rsidR="00AF77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774F">
        <w:rPr>
          <w:rFonts w:ascii="Times New Roman" w:hAnsi="Times New Roman"/>
          <w:sz w:val="26"/>
          <w:szCs w:val="26"/>
        </w:rPr>
        <w:t>từ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960829">
        <w:rPr>
          <w:rFonts w:ascii="Times New Roman" w:hAnsi="Times New Roman"/>
          <w:sz w:val="26"/>
          <w:szCs w:val="26"/>
        </w:rPr>
        <w:t>[</w:t>
      </w:r>
      <w:proofErr w:type="spellStart"/>
      <w:r w:rsidR="00CD0F0E">
        <w:rPr>
          <w:rFonts w:ascii="Times New Roman" w:hAnsi="Times New Roman"/>
          <w:sz w:val="26"/>
          <w:szCs w:val="26"/>
        </w:rPr>
        <w:t>santikaṃ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 w:rsidR="00960829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CD0F0E">
        <w:rPr>
          <w:rFonts w:ascii="Times New Roman" w:hAnsi="Times New Roman"/>
          <w:sz w:val="26"/>
          <w:szCs w:val="26"/>
        </w:rPr>
        <w:t>nơi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lâ</w:t>
      </w:r>
      <w:r w:rsidR="001121AB">
        <w:rPr>
          <w:rFonts w:ascii="Times New Roman" w:hAnsi="Times New Roman"/>
          <w:sz w:val="26"/>
          <w:szCs w:val="26"/>
        </w:rPr>
        <w:t>n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cận</w:t>
      </w:r>
      <w:proofErr w:type="spellEnd"/>
      <w:r w:rsidR="00960829">
        <w:rPr>
          <w:rFonts w:ascii="Times New Roman" w:hAnsi="Times New Roman"/>
          <w:sz w:val="26"/>
          <w:szCs w:val="26"/>
        </w:rPr>
        <w:t>]</w:t>
      </w:r>
      <w:r w:rsidR="00E8174D">
        <w:rPr>
          <w:rFonts w:ascii="Times New Roman" w:hAnsi="Times New Roman"/>
          <w:sz w:val="26"/>
          <w:szCs w:val="26"/>
        </w:rPr>
        <w:t>.</w:t>
      </w:r>
    </w:p>
    <w:p w14:paraId="3EC5ABBD" w14:textId="77777777" w:rsidR="00CD0F0E" w:rsidRDefault="00CD0F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962D95" w14:textId="149A30C2" w:rsidR="00CD0F0E" w:rsidRDefault="00CD0F0E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t xml:space="preserve">8.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dạng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lặp</w:t>
      </w:r>
      <w:proofErr w:type="spellEnd"/>
      <w:r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lại</w:t>
      </w:r>
      <w:proofErr w:type="spellEnd"/>
    </w:p>
    <w:p w14:paraId="171301D5" w14:textId="77777777" w:rsidR="00AF774F" w:rsidRPr="00224AB5" w:rsidRDefault="00AF774F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33DEDC62" w14:textId="411881BF" w:rsidR="00CD0F0E" w:rsidRDefault="00CD0F0E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mang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tỏa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148B229" w14:textId="77777777" w:rsidR="00AF774F" w:rsidRDefault="00AF774F" w:rsidP="00CD0F0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64365CBE" w14:textId="39A18FC3" w:rsidR="00CD0F0E" w:rsidRDefault="00CD0F0E" w:rsidP="00CD0F0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Tattha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tattha</w:t>
      </w:r>
      <w:proofErr w:type="spellEnd"/>
      <w:r w:rsidR="00AF774F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khắp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</w:p>
    <w:p w14:paraId="4054EA79" w14:textId="0C4D410F" w:rsidR="00CD0F0E" w:rsidRDefault="00CD0F0E" w:rsidP="00CD0F0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Yattha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yattha</w:t>
      </w:r>
      <w:proofErr w:type="spellEnd"/>
      <w:r w:rsidR="00AF774F"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</w:p>
    <w:p w14:paraId="31DC804D" w14:textId="60A09653" w:rsidR="00CD0F0E" w:rsidRDefault="00CD0F0E" w:rsidP="00CD0F0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Icchit’icchitāni</w:t>
      </w:r>
      <w:proofErr w:type="spellEnd"/>
      <w:r w:rsidR="00AF774F"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ước</w:t>
      </w:r>
      <w:proofErr w:type="spellEnd"/>
    </w:p>
    <w:p w14:paraId="66636B9B" w14:textId="77777777" w:rsidR="00CD0F0E" w:rsidRDefault="00CD0F0E" w:rsidP="00CD0F0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71BDC444" w14:textId="7A4D4037" w:rsidR="00CD0F0E" w:rsidRDefault="00224AB5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9. </w:t>
      </w:r>
      <w:proofErr w:type="spellStart"/>
      <w:r>
        <w:rPr>
          <w:rFonts w:ascii="Times New Roman" w:hAnsi="Times New Roman"/>
          <w:b/>
          <w:sz w:val="26"/>
          <w:szCs w:val="26"/>
        </w:rPr>
        <w:t>Ā</w:t>
      </w:r>
      <w:r w:rsidR="00CD0F0E" w:rsidRPr="00224AB5">
        <w:rPr>
          <w:rFonts w:ascii="Times New Roman" w:hAnsi="Times New Roman"/>
          <w:b/>
          <w:sz w:val="26"/>
          <w:szCs w:val="26"/>
        </w:rPr>
        <w:t>di</w:t>
      </w:r>
      <w:proofErr w:type="spellEnd"/>
      <w:r w:rsidR="00CD0F0E" w:rsidRPr="00224AB5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CD0F0E" w:rsidRPr="00224AB5">
        <w:rPr>
          <w:rFonts w:ascii="Times New Roman" w:hAnsi="Times New Roman"/>
          <w:b/>
          <w:sz w:val="26"/>
          <w:szCs w:val="26"/>
        </w:rPr>
        <w:t>ādini</w:t>
      </w:r>
      <w:proofErr w:type="spellEnd"/>
      <w:r w:rsidR="00CD0F0E" w:rsidRPr="00224AB5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="00CD0F0E" w:rsidRPr="00224AB5">
        <w:rPr>
          <w:rFonts w:ascii="Times New Roman" w:hAnsi="Times New Roman"/>
          <w:b/>
          <w:sz w:val="26"/>
          <w:szCs w:val="26"/>
        </w:rPr>
        <w:t>vân</w:t>
      </w:r>
      <w:proofErr w:type="spellEnd"/>
      <w:r w:rsidR="00CD0F0E" w:rsidRPr="00224AB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D0F0E" w:rsidRPr="00224AB5">
        <w:rPr>
          <w:rFonts w:ascii="Times New Roman" w:hAnsi="Times New Roman"/>
          <w:b/>
          <w:sz w:val="26"/>
          <w:szCs w:val="26"/>
        </w:rPr>
        <w:t>vân</w:t>
      </w:r>
      <w:proofErr w:type="spellEnd"/>
      <w:r w:rsidR="00CD0F0E" w:rsidRPr="00224AB5">
        <w:rPr>
          <w:rFonts w:ascii="Times New Roman" w:hAnsi="Times New Roman"/>
          <w:b/>
          <w:sz w:val="26"/>
          <w:szCs w:val="26"/>
        </w:rPr>
        <w:t>)</w:t>
      </w:r>
    </w:p>
    <w:p w14:paraId="00A57199" w14:textId="77777777" w:rsidR="00E46442" w:rsidRPr="00224AB5" w:rsidRDefault="00E46442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4901DABB" w14:textId="29A616A8" w:rsidR="00CD0F0E" w:rsidRDefault="00EC2E0B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CD0F0E">
        <w:rPr>
          <w:rFonts w:ascii="Times New Roman" w:hAnsi="Times New Roman"/>
          <w:sz w:val="26"/>
          <w:szCs w:val="26"/>
        </w:rPr>
        <w:t>Ādi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CD0F0E">
        <w:rPr>
          <w:rFonts w:ascii="Times New Roman" w:hAnsi="Times New Roman"/>
          <w:sz w:val="26"/>
          <w:szCs w:val="26"/>
        </w:rPr>
        <w:t>điểm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bắt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đầu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D0F0E">
        <w:rPr>
          <w:rFonts w:ascii="Times New Roman" w:hAnsi="Times New Roman"/>
          <w:sz w:val="26"/>
          <w:szCs w:val="26"/>
        </w:rPr>
        <w:t>khởi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khi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được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vào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một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danh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hoặc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một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CD0F0E">
        <w:rPr>
          <w:rFonts w:ascii="Times New Roman" w:hAnsi="Times New Roman"/>
          <w:sz w:val="26"/>
          <w:szCs w:val="26"/>
        </w:rPr>
        <w:t>vân</w:t>
      </w:r>
      <w:proofErr w:type="spellEnd"/>
      <w:r w:rsidR="00CD0F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0F0E">
        <w:rPr>
          <w:rFonts w:ascii="Times New Roman" w:hAnsi="Times New Roman"/>
          <w:sz w:val="26"/>
          <w:szCs w:val="26"/>
        </w:rPr>
        <w:t>vân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396357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 w:rsidR="003963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357">
        <w:rPr>
          <w:rFonts w:ascii="Times New Roman" w:hAnsi="Times New Roman"/>
          <w:sz w:val="26"/>
          <w:szCs w:val="26"/>
        </w:rPr>
        <w:t>nó</w:t>
      </w:r>
      <w:proofErr w:type="spellEnd"/>
      <w:r w:rsidR="003963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 w:rsidR="00396357">
        <w:rPr>
          <w:rFonts w:ascii="Times New Roman" w:hAnsi="Times New Roman"/>
          <w:sz w:val="26"/>
          <w:szCs w:val="26"/>
        </w:rPr>
        <w:t>:</w:t>
      </w:r>
    </w:p>
    <w:p w14:paraId="63BFE71F" w14:textId="77777777" w:rsidR="00EC2E0B" w:rsidRDefault="00EC2E0B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30DC59" w14:textId="19C23689" w:rsidR="00396357" w:rsidRDefault="00396357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Hatthirūpakādīni</w:t>
      </w:r>
      <w:proofErr w:type="spellEnd"/>
      <w:r w:rsidR="00EC2E0B"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voi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C2E0B">
        <w:rPr>
          <w:rFonts w:ascii="Times New Roman" w:hAnsi="Times New Roman"/>
          <w:sz w:val="26"/>
          <w:szCs w:val="26"/>
        </w:rPr>
        <w:t>vân</w:t>
      </w:r>
      <w:proofErr w:type="spellEnd"/>
      <w:r w:rsidR="00EC2E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2E0B">
        <w:rPr>
          <w:rFonts w:ascii="Times New Roman" w:hAnsi="Times New Roman"/>
          <w:sz w:val="26"/>
          <w:szCs w:val="26"/>
        </w:rPr>
        <w:t>vân</w:t>
      </w:r>
      <w:proofErr w:type="spellEnd"/>
    </w:p>
    <w:p w14:paraId="5EA71A96" w14:textId="3218341B" w:rsidR="00396357" w:rsidRDefault="00396357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Kasigorakkahādīni</w:t>
      </w:r>
      <w:proofErr w:type="spellEnd"/>
      <w:r w:rsidR="00EC2E0B"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nông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súc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C2E0B">
        <w:rPr>
          <w:rFonts w:ascii="Times New Roman" w:hAnsi="Times New Roman"/>
          <w:sz w:val="26"/>
          <w:szCs w:val="26"/>
        </w:rPr>
        <w:t>vân</w:t>
      </w:r>
      <w:proofErr w:type="spellEnd"/>
      <w:r w:rsidR="00EC2E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2E0B">
        <w:rPr>
          <w:rFonts w:ascii="Times New Roman" w:hAnsi="Times New Roman"/>
          <w:sz w:val="26"/>
          <w:szCs w:val="26"/>
        </w:rPr>
        <w:t>vân</w:t>
      </w:r>
      <w:proofErr w:type="spellEnd"/>
    </w:p>
    <w:p w14:paraId="039BF16A" w14:textId="77777777" w:rsidR="00396357" w:rsidRDefault="00396357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893365" w14:textId="7C4D619B" w:rsidR="00396357" w:rsidRDefault="00396357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t xml:space="preserve">10. </w:t>
      </w:r>
      <w:proofErr w:type="spellStart"/>
      <w:r w:rsidR="00294D4E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="00294D4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94D4E">
        <w:rPr>
          <w:rFonts w:ascii="Times New Roman" w:hAnsi="Times New Roman"/>
          <w:b/>
          <w:sz w:val="26"/>
          <w:szCs w:val="26"/>
        </w:rPr>
        <w:t>âm</w:t>
      </w:r>
      <w:proofErr w:type="spellEnd"/>
    </w:p>
    <w:p w14:paraId="682D13B0" w14:textId="77777777" w:rsidR="006B4A5A" w:rsidRPr="00224AB5" w:rsidRDefault="006B4A5A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3A2DB660" w14:textId="5B6811F9" w:rsidR="00396357" w:rsidRDefault="00294D4E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[-a + u- = -o-].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28658CB" w14:textId="37094DB2" w:rsidR="00294D4E" w:rsidRDefault="00294D4E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AF6795B" w14:textId="3B4EF2AC" w:rsidR="00294D4E" w:rsidRDefault="00294D4E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Uṇha</w:t>
      </w:r>
      <w:proofErr w:type="spellEnd"/>
      <w:r w:rsidR="00B428C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428C6">
        <w:rPr>
          <w:rFonts w:ascii="Times New Roman" w:hAnsi="Times New Roman"/>
          <w:sz w:val="26"/>
          <w:szCs w:val="26"/>
        </w:rPr>
        <w:t>nóng</w:t>
      </w:r>
      <w:proofErr w:type="spellEnd"/>
      <w:r w:rsidR="00B428C6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udakaṃ</w:t>
      </w:r>
      <w:proofErr w:type="spellEnd"/>
      <w:r w:rsidR="00B428C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428C6">
        <w:rPr>
          <w:rFonts w:ascii="Times New Roman" w:hAnsi="Times New Roman"/>
          <w:sz w:val="26"/>
          <w:szCs w:val="26"/>
        </w:rPr>
        <w:t>nước</w:t>
      </w:r>
      <w:proofErr w:type="spellEnd"/>
      <w:r w:rsidR="00B428C6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uṇhodakaṃ</w:t>
      </w:r>
      <w:proofErr w:type="spellEnd"/>
      <w:r w:rsidR="00B428C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428C6">
        <w:rPr>
          <w:rFonts w:ascii="Times New Roman" w:hAnsi="Times New Roman"/>
          <w:sz w:val="26"/>
          <w:szCs w:val="26"/>
        </w:rPr>
        <w:t>nước</w:t>
      </w:r>
      <w:proofErr w:type="spellEnd"/>
      <w:r w:rsidR="00B42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28C6">
        <w:rPr>
          <w:rFonts w:ascii="Times New Roman" w:hAnsi="Times New Roman"/>
          <w:sz w:val="26"/>
          <w:szCs w:val="26"/>
        </w:rPr>
        <w:t>nóng</w:t>
      </w:r>
      <w:proofErr w:type="spellEnd"/>
      <w:r w:rsidR="00B428C6">
        <w:rPr>
          <w:rFonts w:ascii="Times New Roman" w:hAnsi="Times New Roman"/>
          <w:sz w:val="26"/>
          <w:szCs w:val="26"/>
        </w:rPr>
        <w:t>)</w:t>
      </w:r>
    </w:p>
    <w:p w14:paraId="3653AEDC" w14:textId="77777777" w:rsidR="00396357" w:rsidRDefault="00396357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B23EBC" w14:textId="5AB6744F" w:rsidR="00396357" w:rsidRPr="00224AB5" w:rsidRDefault="00396357" w:rsidP="00CD0F0E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24AB5">
        <w:rPr>
          <w:rFonts w:ascii="Times New Roman" w:hAnsi="Times New Roman"/>
          <w:b/>
          <w:sz w:val="26"/>
          <w:szCs w:val="26"/>
        </w:rPr>
        <w:t xml:space="preserve">11. </w:t>
      </w:r>
      <w:proofErr w:type="spellStart"/>
      <w:r w:rsidRPr="00224AB5">
        <w:rPr>
          <w:rFonts w:ascii="Times New Roman" w:hAnsi="Times New Roman"/>
          <w:b/>
          <w:sz w:val="26"/>
          <w:szCs w:val="26"/>
        </w:rPr>
        <w:t>Katapu</w:t>
      </w:r>
      <w:r w:rsidR="00F57A1A">
        <w:rPr>
          <w:rFonts w:ascii="Times New Roman" w:hAnsi="Times New Roman"/>
          <w:b/>
          <w:sz w:val="26"/>
          <w:szCs w:val="26"/>
        </w:rPr>
        <w:t>ñ</w:t>
      </w:r>
      <w:r w:rsidRPr="00224AB5">
        <w:rPr>
          <w:rFonts w:ascii="Times New Roman" w:hAnsi="Times New Roman"/>
          <w:b/>
          <w:sz w:val="26"/>
          <w:szCs w:val="26"/>
        </w:rPr>
        <w:t>ño</w:t>
      </w:r>
      <w:proofErr w:type="spellEnd"/>
    </w:p>
    <w:p w14:paraId="0D932A48" w14:textId="77777777" w:rsidR="00F57A1A" w:rsidRDefault="00F57A1A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9E59AF4" w14:textId="571AC31E" w:rsidR="00E63355" w:rsidRDefault="00E63355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gộp</w:t>
      </w:r>
      <w:proofErr w:type="spellEnd"/>
      <w:r>
        <w:rPr>
          <w:rFonts w:ascii="Times New Roman" w:hAnsi="Times New Roman"/>
          <w:sz w:val="26"/>
          <w:szCs w:val="26"/>
        </w:rPr>
        <w:t xml:space="preserve"> (co-ordinate compound)</w:t>
      </w:r>
      <w:r w:rsidR="006A28DC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xét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: [X1X2],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, [X1]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[X2]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mặt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[X1]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[X2]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BỔ NGHĨA CỤ THỂ THEO CÁCH NÀO,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thôi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xét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bối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cảnh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02460">
        <w:rPr>
          <w:rFonts w:ascii="Times New Roman" w:hAnsi="Times New Roman"/>
          <w:sz w:val="26"/>
          <w:szCs w:val="26"/>
        </w:rPr>
        <w:t>và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kiến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thức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liên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quan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02460">
        <w:rPr>
          <w:rFonts w:ascii="Times New Roman" w:hAnsi="Times New Roman"/>
          <w:sz w:val="26"/>
          <w:szCs w:val="26"/>
        </w:rPr>
        <w:t>Chẳng</w:t>
      </w:r>
      <w:proofErr w:type="spellEnd"/>
      <w:r w:rsidR="00F024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2460">
        <w:rPr>
          <w:rFonts w:ascii="Times New Roman" w:hAnsi="Times New Roman"/>
          <w:sz w:val="26"/>
          <w:szCs w:val="26"/>
        </w:rPr>
        <w:t>hạn</w:t>
      </w:r>
      <w:proofErr w:type="spellEnd"/>
      <w:r w:rsidR="00F02460">
        <w:rPr>
          <w:rFonts w:ascii="Times New Roman" w:hAnsi="Times New Roman"/>
          <w:sz w:val="26"/>
          <w:szCs w:val="26"/>
        </w:rPr>
        <w:t>:</w:t>
      </w:r>
    </w:p>
    <w:p w14:paraId="2085ACF2" w14:textId="77777777" w:rsidR="00F02460" w:rsidRDefault="00F02460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B074C98" w14:textId="0AEBDF02" w:rsidR="00F02460" w:rsidRDefault="00F02460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proofErr w:type="spellStart"/>
      <w:r w:rsidR="006A28DC">
        <w:rPr>
          <w:rFonts w:ascii="Times New Roman" w:hAnsi="Times New Roman"/>
          <w:sz w:val="26"/>
          <w:szCs w:val="26"/>
        </w:rPr>
        <w:t>Buddhadesito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[Buddha –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desito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].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bối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Buddhadesito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BỞI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VÌ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VỀ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TRONG SỰ HIỆN DIỆN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]…</w:t>
      </w:r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Chỉ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khi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dựa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vào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bối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cảnh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85AEA">
        <w:rPr>
          <w:rFonts w:ascii="Times New Roman" w:hAnsi="Times New Roman"/>
          <w:sz w:val="26"/>
          <w:szCs w:val="26"/>
        </w:rPr>
        <w:t>và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giáo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lý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F85AEA">
        <w:rPr>
          <w:rFonts w:ascii="Times New Roman" w:hAnsi="Times New Roman"/>
          <w:sz w:val="26"/>
          <w:szCs w:val="26"/>
        </w:rPr>
        <w:t>mới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hiểu</w:t>
      </w:r>
      <w:proofErr w:type="spellEnd"/>
      <w:r w:rsidR="00F85AEA">
        <w:rPr>
          <w:rFonts w:ascii="Times New Roman" w:hAnsi="Times New Roman"/>
          <w:sz w:val="26"/>
          <w:szCs w:val="26"/>
        </w:rPr>
        <w:t>/</w:t>
      </w:r>
      <w:proofErr w:type="spellStart"/>
      <w:r w:rsidR="00F85AEA">
        <w:rPr>
          <w:rFonts w:ascii="Times New Roman" w:hAnsi="Times New Roman"/>
          <w:sz w:val="26"/>
          <w:szCs w:val="26"/>
        </w:rPr>
        <w:t>đọc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trơn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tru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F85AEA">
        <w:rPr>
          <w:rFonts w:ascii="Times New Roman" w:hAnsi="Times New Roman"/>
          <w:sz w:val="26"/>
          <w:szCs w:val="26"/>
        </w:rPr>
        <w:t>Buddhadesito</w:t>
      </w:r>
      <w:proofErr w:type="spellEnd"/>
      <w:r w:rsidR="00F85AEA">
        <w:rPr>
          <w:rFonts w:ascii="Times New Roman" w:hAnsi="Times New Roman"/>
          <w:sz w:val="26"/>
          <w:szCs w:val="26"/>
        </w:rPr>
        <w:t>] = [(</w:t>
      </w:r>
      <w:proofErr w:type="spellStart"/>
      <w:r w:rsidR="00F85AEA">
        <w:rPr>
          <w:rFonts w:ascii="Times New Roman" w:hAnsi="Times New Roman"/>
          <w:sz w:val="26"/>
          <w:szCs w:val="26"/>
        </w:rPr>
        <w:t>pháp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F85AEA">
        <w:rPr>
          <w:rFonts w:ascii="Times New Roman" w:hAnsi="Times New Roman"/>
          <w:sz w:val="26"/>
          <w:szCs w:val="26"/>
        </w:rPr>
        <w:t>được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thuyết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bởi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Đức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Phật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], </w:t>
      </w:r>
      <w:proofErr w:type="spellStart"/>
      <w:r w:rsidR="00F85AEA">
        <w:rPr>
          <w:rFonts w:ascii="Times New Roman" w:hAnsi="Times New Roman"/>
          <w:sz w:val="26"/>
          <w:szCs w:val="26"/>
        </w:rPr>
        <w:t>tức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Đức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Phật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trực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tiếp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thuyết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điều</w:t>
      </w:r>
      <w:proofErr w:type="spellEnd"/>
      <w:r w:rsidR="00F85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AEA">
        <w:rPr>
          <w:rFonts w:ascii="Times New Roman" w:hAnsi="Times New Roman"/>
          <w:sz w:val="26"/>
          <w:szCs w:val="26"/>
        </w:rPr>
        <w:t>đó</w:t>
      </w:r>
      <w:proofErr w:type="spellEnd"/>
      <w:r w:rsidR="00F85AEA">
        <w:rPr>
          <w:rFonts w:ascii="Times New Roman" w:hAnsi="Times New Roman"/>
          <w:sz w:val="26"/>
          <w:szCs w:val="26"/>
        </w:rPr>
        <w:t>.</w:t>
      </w:r>
    </w:p>
    <w:p w14:paraId="435AFBFD" w14:textId="77777777" w:rsidR="00F02460" w:rsidRDefault="00F02460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42C66EE" w14:textId="17A1A700" w:rsidR="00396357" w:rsidRPr="00CD0F0E" w:rsidRDefault="009F4802" w:rsidP="00CD0F0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>: [</w:t>
      </w:r>
      <w:proofErr w:type="spellStart"/>
      <w:r>
        <w:rPr>
          <w:rFonts w:ascii="Times New Roman" w:hAnsi="Times New Roman"/>
          <w:sz w:val="26"/>
          <w:szCs w:val="26"/>
        </w:rPr>
        <w:t>katapuñño</w:t>
      </w:r>
      <w:proofErr w:type="spellEnd"/>
      <w:r>
        <w:rPr>
          <w:rFonts w:ascii="Times New Roman" w:hAnsi="Times New Roman"/>
          <w:sz w:val="26"/>
          <w:szCs w:val="26"/>
        </w:rPr>
        <w:t>] = [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>] = [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đã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phước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E72A0D">
        <w:rPr>
          <w:rFonts w:ascii="Times New Roman" w:hAnsi="Times New Roman"/>
          <w:sz w:val="26"/>
          <w:szCs w:val="26"/>
        </w:rPr>
        <w:t>; [</w:t>
      </w:r>
      <w:proofErr w:type="spellStart"/>
      <w:r w:rsidR="00E72A0D">
        <w:rPr>
          <w:rFonts w:ascii="Times New Roman" w:hAnsi="Times New Roman"/>
          <w:sz w:val="26"/>
          <w:szCs w:val="26"/>
        </w:rPr>
        <w:t>katakalyano</w:t>
      </w:r>
      <w:proofErr w:type="spellEnd"/>
      <w:r w:rsidR="00E72A0D">
        <w:rPr>
          <w:rFonts w:ascii="Times New Roman" w:hAnsi="Times New Roman"/>
          <w:sz w:val="26"/>
          <w:szCs w:val="26"/>
        </w:rPr>
        <w:t>] = [</w:t>
      </w:r>
      <w:proofErr w:type="spellStart"/>
      <w:r w:rsidR="00E72A0D">
        <w:rPr>
          <w:rFonts w:ascii="Times New Roman" w:hAnsi="Times New Roman"/>
          <w:sz w:val="26"/>
          <w:szCs w:val="26"/>
        </w:rPr>
        <w:t>người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có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việc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tốt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đẹp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đã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được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làm</w:t>
      </w:r>
      <w:proofErr w:type="spellEnd"/>
      <w:r w:rsidR="00E72A0D">
        <w:rPr>
          <w:rFonts w:ascii="Times New Roman" w:hAnsi="Times New Roman"/>
          <w:sz w:val="26"/>
          <w:szCs w:val="26"/>
        </w:rPr>
        <w:t>] = [</w:t>
      </w:r>
      <w:proofErr w:type="spellStart"/>
      <w:r w:rsidR="00E72A0D">
        <w:rPr>
          <w:rFonts w:ascii="Times New Roman" w:hAnsi="Times New Roman"/>
          <w:sz w:val="26"/>
          <w:szCs w:val="26"/>
        </w:rPr>
        <w:t>người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đã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làm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việc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tốt</w:t>
      </w:r>
      <w:proofErr w:type="spellEnd"/>
      <w:r w:rsidR="00E72A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72A0D">
        <w:rPr>
          <w:rFonts w:ascii="Times New Roman" w:hAnsi="Times New Roman"/>
          <w:sz w:val="26"/>
          <w:szCs w:val="26"/>
        </w:rPr>
        <w:t>đẹp</w:t>
      </w:r>
      <w:proofErr w:type="spellEnd"/>
      <w:r w:rsidR="00E72A0D">
        <w:rPr>
          <w:rFonts w:ascii="Times New Roman" w:hAnsi="Times New Roman"/>
          <w:sz w:val="26"/>
          <w:szCs w:val="26"/>
        </w:rPr>
        <w:t>]</w:t>
      </w:r>
    </w:p>
    <w:p w14:paraId="21FFB2AA" w14:textId="77777777" w:rsidR="002479A9" w:rsidRDefault="002479A9" w:rsidP="00597D0E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74B1EDC" w14:textId="77777777" w:rsidR="003059FB" w:rsidRDefault="003059FB" w:rsidP="0056501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F4376EC" w14:textId="511D2CC3" w:rsidR="00E26451" w:rsidRPr="0056501C" w:rsidRDefault="002D7580" w:rsidP="0056501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="00E64F11" w:rsidRPr="0056501C">
        <w:rPr>
          <w:rFonts w:ascii="Times New Roman" w:hAnsi="Times New Roman"/>
          <w:sz w:val="26"/>
          <w:szCs w:val="26"/>
        </w:rPr>
        <w:t xml:space="preserve"> </w:t>
      </w:r>
      <w:r w:rsidR="008049ED" w:rsidRPr="0056501C">
        <w:rPr>
          <w:rFonts w:ascii="Times New Roman" w:hAnsi="Times New Roman"/>
          <w:sz w:val="26"/>
          <w:szCs w:val="26"/>
        </w:rPr>
        <w:t xml:space="preserve">   </w:t>
      </w:r>
      <w:r w:rsidR="007D1FAB" w:rsidRPr="0056501C">
        <w:rPr>
          <w:rFonts w:ascii="Times New Roman" w:hAnsi="Times New Roman"/>
          <w:sz w:val="26"/>
          <w:szCs w:val="26"/>
        </w:rPr>
        <w:t xml:space="preserve"> </w:t>
      </w:r>
    </w:p>
    <w:sectPr w:rsidR="00E26451" w:rsidRPr="0056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0AD7"/>
    <w:multiLevelType w:val="hybridMultilevel"/>
    <w:tmpl w:val="48ECFC7A"/>
    <w:lvl w:ilvl="0" w:tplc="91EA3F5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4C84"/>
    <w:multiLevelType w:val="hybridMultilevel"/>
    <w:tmpl w:val="CF9AD168"/>
    <w:lvl w:ilvl="0" w:tplc="94DE82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938EF"/>
    <w:multiLevelType w:val="hybridMultilevel"/>
    <w:tmpl w:val="61766234"/>
    <w:lvl w:ilvl="0" w:tplc="BF60429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D5B10"/>
    <w:multiLevelType w:val="hybridMultilevel"/>
    <w:tmpl w:val="0640244A"/>
    <w:lvl w:ilvl="0" w:tplc="2E04D8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3F77"/>
    <w:multiLevelType w:val="hybridMultilevel"/>
    <w:tmpl w:val="4F06FB36"/>
    <w:lvl w:ilvl="0" w:tplc="D6DEA6D8">
      <w:start w:val="2"/>
      <w:numFmt w:val="bullet"/>
      <w:lvlText w:val="-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5" w15:restartNumberingAfterBreak="0">
    <w:nsid w:val="3A546E72"/>
    <w:multiLevelType w:val="hybridMultilevel"/>
    <w:tmpl w:val="4BD001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2C"/>
    <w:rsid w:val="00001DB2"/>
    <w:rsid w:val="000058E8"/>
    <w:rsid w:val="000212BD"/>
    <w:rsid w:val="00041A5A"/>
    <w:rsid w:val="000469AD"/>
    <w:rsid w:val="00057E2B"/>
    <w:rsid w:val="00057FA6"/>
    <w:rsid w:val="0006529D"/>
    <w:rsid w:val="00065A95"/>
    <w:rsid w:val="000671F1"/>
    <w:rsid w:val="00070905"/>
    <w:rsid w:val="00073C6A"/>
    <w:rsid w:val="0007650C"/>
    <w:rsid w:val="00085842"/>
    <w:rsid w:val="00092DFB"/>
    <w:rsid w:val="000A7AC9"/>
    <w:rsid w:val="000B65E0"/>
    <w:rsid w:val="000C4434"/>
    <w:rsid w:val="000C6871"/>
    <w:rsid w:val="000D64D6"/>
    <w:rsid w:val="0010114B"/>
    <w:rsid w:val="001070BF"/>
    <w:rsid w:val="001121AB"/>
    <w:rsid w:val="00112581"/>
    <w:rsid w:val="00120986"/>
    <w:rsid w:val="001440BD"/>
    <w:rsid w:val="00145ED5"/>
    <w:rsid w:val="0014665D"/>
    <w:rsid w:val="00150EB8"/>
    <w:rsid w:val="00157745"/>
    <w:rsid w:val="00162111"/>
    <w:rsid w:val="00163A69"/>
    <w:rsid w:val="001878EB"/>
    <w:rsid w:val="00196C74"/>
    <w:rsid w:val="001A393C"/>
    <w:rsid w:val="001B2DB8"/>
    <w:rsid w:val="001B2EFF"/>
    <w:rsid w:val="001D189B"/>
    <w:rsid w:val="001D3CE0"/>
    <w:rsid w:val="001D76AF"/>
    <w:rsid w:val="002003A0"/>
    <w:rsid w:val="00213C1F"/>
    <w:rsid w:val="00217F6C"/>
    <w:rsid w:val="00222036"/>
    <w:rsid w:val="00224AB5"/>
    <w:rsid w:val="00227F38"/>
    <w:rsid w:val="00231C8C"/>
    <w:rsid w:val="002479A9"/>
    <w:rsid w:val="00253D2B"/>
    <w:rsid w:val="00265E07"/>
    <w:rsid w:val="0027074D"/>
    <w:rsid w:val="00270821"/>
    <w:rsid w:val="002757CE"/>
    <w:rsid w:val="00280EF5"/>
    <w:rsid w:val="00285305"/>
    <w:rsid w:val="00290F2C"/>
    <w:rsid w:val="00294D4E"/>
    <w:rsid w:val="0029591D"/>
    <w:rsid w:val="002A42D3"/>
    <w:rsid w:val="002B3206"/>
    <w:rsid w:val="002D7580"/>
    <w:rsid w:val="00302857"/>
    <w:rsid w:val="003053B9"/>
    <w:rsid w:val="003059FB"/>
    <w:rsid w:val="00306B5C"/>
    <w:rsid w:val="003108CA"/>
    <w:rsid w:val="0031282A"/>
    <w:rsid w:val="00321E76"/>
    <w:rsid w:val="00326090"/>
    <w:rsid w:val="0033360A"/>
    <w:rsid w:val="00336E69"/>
    <w:rsid w:val="0035458B"/>
    <w:rsid w:val="00375757"/>
    <w:rsid w:val="00387460"/>
    <w:rsid w:val="00393D21"/>
    <w:rsid w:val="00396357"/>
    <w:rsid w:val="003A00B1"/>
    <w:rsid w:val="003A197C"/>
    <w:rsid w:val="003A3669"/>
    <w:rsid w:val="003A784E"/>
    <w:rsid w:val="003B2033"/>
    <w:rsid w:val="003B3455"/>
    <w:rsid w:val="003C5A9C"/>
    <w:rsid w:val="003C7E8F"/>
    <w:rsid w:val="003D2C86"/>
    <w:rsid w:val="003D3399"/>
    <w:rsid w:val="003D480C"/>
    <w:rsid w:val="003D5B2E"/>
    <w:rsid w:val="003F0A28"/>
    <w:rsid w:val="004108FC"/>
    <w:rsid w:val="00412057"/>
    <w:rsid w:val="00422DDD"/>
    <w:rsid w:val="00426D62"/>
    <w:rsid w:val="00427879"/>
    <w:rsid w:val="00431CE0"/>
    <w:rsid w:val="00432DF5"/>
    <w:rsid w:val="004351D0"/>
    <w:rsid w:val="0044493E"/>
    <w:rsid w:val="00463C05"/>
    <w:rsid w:val="00475C18"/>
    <w:rsid w:val="004813EC"/>
    <w:rsid w:val="00493003"/>
    <w:rsid w:val="004A15B2"/>
    <w:rsid w:val="004A7413"/>
    <w:rsid w:val="004B1818"/>
    <w:rsid w:val="004B1EAE"/>
    <w:rsid w:val="004C15D1"/>
    <w:rsid w:val="004D645A"/>
    <w:rsid w:val="004E0DB8"/>
    <w:rsid w:val="00537604"/>
    <w:rsid w:val="005378C7"/>
    <w:rsid w:val="005410A6"/>
    <w:rsid w:val="00547BB9"/>
    <w:rsid w:val="005537A5"/>
    <w:rsid w:val="00562044"/>
    <w:rsid w:val="005624DD"/>
    <w:rsid w:val="0056501C"/>
    <w:rsid w:val="00567AD8"/>
    <w:rsid w:val="00577022"/>
    <w:rsid w:val="0058431B"/>
    <w:rsid w:val="00593A4C"/>
    <w:rsid w:val="00597569"/>
    <w:rsid w:val="00597D0E"/>
    <w:rsid w:val="005A6E9F"/>
    <w:rsid w:val="005B3225"/>
    <w:rsid w:val="005B3D86"/>
    <w:rsid w:val="005B58F7"/>
    <w:rsid w:val="005B6A3B"/>
    <w:rsid w:val="005B75B7"/>
    <w:rsid w:val="005C4097"/>
    <w:rsid w:val="005D0279"/>
    <w:rsid w:val="005D1302"/>
    <w:rsid w:val="005E234C"/>
    <w:rsid w:val="005F5710"/>
    <w:rsid w:val="00604ED3"/>
    <w:rsid w:val="0062590D"/>
    <w:rsid w:val="00632F50"/>
    <w:rsid w:val="00655AD3"/>
    <w:rsid w:val="00656BFC"/>
    <w:rsid w:val="006577A6"/>
    <w:rsid w:val="00662CC4"/>
    <w:rsid w:val="006666F6"/>
    <w:rsid w:val="00666DB6"/>
    <w:rsid w:val="00685DC4"/>
    <w:rsid w:val="00687256"/>
    <w:rsid w:val="006926FE"/>
    <w:rsid w:val="0069394B"/>
    <w:rsid w:val="00695927"/>
    <w:rsid w:val="006A28DC"/>
    <w:rsid w:val="006A4C47"/>
    <w:rsid w:val="006B0759"/>
    <w:rsid w:val="006B4A5A"/>
    <w:rsid w:val="006C4F0C"/>
    <w:rsid w:val="006D4658"/>
    <w:rsid w:val="006D57E6"/>
    <w:rsid w:val="006D5E65"/>
    <w:rsid w:val="006D6E7B"/>
    <w:rsid w:val="006E28AF"/>
    <w:rsid w:val="006F0345"/>
    <w:rsid w:val="006F7B8F"/>
    <w:rsid w:val="00703C27"/>
    <w:rsid w:val="0070691D"/>
    <w:rsid w:val="00714463"/>
    <w:rsid w:val="007235F6"/>
    <w:rsid w:val="0074012A"/>
    <w:rsid w:val="0074023F"/>
    <w:rsid w:val="00742EDB"/>
    <w:rsid w:val="00781F62"/>
    <w:rsid w:val="0078426B"/>
    <w:rsid w:val="00784491"/>
    <w:rsid w:val="0078714B"/>
    <w:rsid w:val="007968CA"/>
    <w:rsid w:val="007A03F2"/>
    <w:rsid w:val="007A2B64"/>
    <w:rsid w:val="007B0FE2"/>
    <w:rsid w:val="007D02CB"/>
    <w:rsid w:val="007D1FAB"/>
    <w:rsid w:val="007D6136"/>
    <w:rsid w:val="007D74D1"/>
    <w:rsid w:val="007D7D2D"/>
    <w:rsid w:val="007E0E38"/>
    <w:rsid w:val="007F1279"/>
    <w:rsid w:val="00800401"/>
    <w:rsid w:val="008049ED"/>
    <w:rsid w:val="00806314"/>
    <w:rsid w:val="0080683B"/>
    <w:rsid w:val="00807A26"/>
    <w:rsid w:val="008149A6"/>
    <w:rsid w:val="00862D0C"/>
    <w:rsid w:val="00867742"/>
    <w:rsid w:val="008737BF"/>
    <w:rsid w:val="008826F4"/>
    <w:rsid w:val="00882C4E"/>
    <w:rsid w:val="00886CA4"/>
    <w:rsid w:val="008B02CA"/>
    <w:rsid w:val="008C61C4"/>
    <w:rsid w:val="008D0CF8"/>
    <w:rsid w:val="008D291B"/>
    <w:rsid w:val="008D477B"/>
    <w:rsid w:val="008E3D34"/>
    <w:rsid w:val="008F00D3"/>
    <w:rsid w:val="00900A4E"/>
    <w:rsid w:val="00904204"/>
    <w:rsid w:val="009266CD"/>
    <w:rsid w:val="00931C98"/>
    <w:rsid w:val="00941368"/>
    <w:rsid w:val="00952B7B"/>
    <w:rsid w:val="00960829"/>
    <w:rsid w:val="00967F76"/>
    <w:rsid w:val="00972A53"/>
    <w:rsid w:val="00972C9C"/>
    <w:rsid w:val="009804E2"/>
    <w:rsid w:val="00985577"/>
    <w:rsid w:val="009858D2"/>
    <w:rsid w:val="00985A0D"/>
    <w:rsid w:val="009923A2"/>
    <w:rsid w:val="00994646"/>
    <w:rsid w:val="009A1B1A"/>
    <w:rsid w:val="009D7CF0"/>
    <w:rsid w:val="009F2FAF"/>
    <w:rsid w:val="009F4802"/>
    <w:rsid w:val="00A02CD7"/>
    <w:rsid w:val="00A10F0A"/>
    <w:rsid w:val="00A134ED"/>
    <w:rsid w:val="00A34520"/>
    <w:rsid w:val="00A345C5"/>
    <w:rsid w:val="00A53AF0"/>
    <w:rsid w:val="00A55BB9"/>
    <w:rsid w:val="00A600F9"/>
    <w:rsid w:val="00A61FC0"/>
    <w:rsid w:val="00A81D8C"/>
    <w:rsid w:val="00AA0CE8"/>
    <w:rsid w:val="00AA4030"/>
    <w:rsid w:val="00AA4644"/>
    <w:rsid w:val="00AC0CBF"/>
    <w:rsid w:val="00AD0D04"/>
    <w:rsid w:val="00AD6945"/>
    <w:rsid w:val="00AE012E"/>
    <w:rsid w:val="00AE1428"/>
    <w:rsid w:val="00AE2362"/>
    <w:rsid w:val="00AE443D"/>
    <w:rsid w:val="00AF1CC4"/>
    <w:rsid w:val="00AF2FC7"/>
    <w:rsid w:val="00AF774F"/>
    <w:rsid w:val="00B066C3"/>
    <w:rsid w:val="00B10FFE"/>
    <w:rsid w:val="00B119F0"/>
    <w:rsid w:val="00B140F7"/>
    <w:rsid w:val="00B2046F"/>
    <w:rsid w:val="00B22ECE"/>
    <w:rsid w:val="00B26126"/>
    <w:rsid w:val="00B30586"/>
    <w:rsid w:val="00B403DF"/>
    <w:rsid w:val="00B40526"/>
    <w:rsid w:val="00B42712"/>
    <w:rsid w:val="00B428C6"/>
    <w:rsid w:val="00B5149A"/>
    <w:rsid w:val="00B566E1"/>
    <w:rsid w:val="00B63470"/>
    <w:rsid w:val="00B6349D"/>
    <w:rsid w:val="00B82D4A"/>
    <w:rsid w:val="00B85C12"/>
    <w:rsid w:val="00B912FE"/>
    <w:rsid w:val="00BA4051"/>
    <w:rsid w:val="00BA6974"/>
    <w:rsid w:val="00BB07B6"/>
    <w:rsid w:val="00BB5D2C"/>
    <w:rsid w:val="00BD1F4C"/>
    <w:rsid w:val="00BE0CF8"/>
    <w:rsid w:val="00BE120A"/>
    <w:rsid w:val="00BE351F"/>
    <w:rsid w:val="00BE6EDB"/>
    <w:rsid w:val="00BF1EFF"/>
    <w:rsid w:val="00BF6AD7"/>
    <w:rsid w:val="00C03873"/>
    <w:rsid w:val="00C04ACC"/>
    <w:rsid w:val="00C1517D"/>
    <w:rsid w:val="00C322CD"/>
    <w:rsid w:val="00C4020F"/>
    <w:rsid w:val="00C70784"/>
    <w:rsid w:val="00C71182"/>
    <w:rsid w:val="00C72A45"/>
    <w:rsid w:val="00C756A5"/>
    <w:rsid w:val="00C77829"/>
    <w:rsid w:val="00C81A42"/>
    <w:rsid w:val="00C906D6"/>
    <w:rsid w:val="00CA3520"/>
    <w:rsid w:val="00CA360E"/>
    <w:rsid w:val="00CB0805"/>
    <w:rsid w:val="00CC3FA0"/>
    <w:rsid w:val="00CD0F0E"/>
    <w:rsid w:val="00CD23E8"/>
    <w:rsid w:val="00CF7863"/>
    <w:rsid w:val="00D0638A"/>
    <w:rsid w:val="00D10620"/>
    <w:rsid w:val="00D107EE"/>
    <w:rsid w:val="00D17DAC"/>
    <w:rsid w:val="00D52F81"/>
    <w:rsid w:val="00D55672"/>
    <w:rsid w:val="00D57F74"/>
    <w:rsid w:val="00D644FE"/>
    <w:rsid w:val="00D822C4"/>
    <w:rsid w:val="00DB0C1B"/>
    <w:rsid w:val="00DC7F6A"/>
    <w:rsid w:val="00DD54F1"/>
    <w:rsid w:val="00DD5672"/>
    <w:rsid w:val="00DE0F97"/>
    <w:rsid w:val="00DE394B"/>
    <w:rsid w:val="00DF3249"/>
    <w:rsid w:val="00E02423"/>
    <w:rsid w:val="00E02C76"/>
    <w:rsid w:val="00E07443"/>
    <w:rsid w:val="00E26451"/>
    <w:rsid w:val="00E31557"/>
    <w:rsid w:val="00E31FEE"/>
    <w:rsid w:val="00E423AC"/>
    <w:rsid w:val="00E46442"/>
    <w:rsid w:val="00E63355"/>
    <w:rsid w:val="00E64F11"/>
    <w:rsid w:val="00E7074D"/>
    <w:rsid w:val="00E72A0D"/>
    <w:rsid w:val="00E76A44"/>
    <w:rsid w:val="00E8174D"/>
    <w:rsid w:val="00E830D6"/>
    <w:rsid w:val="00EA3D9E"/>
    <w:rsid w:val="00EA6051"/>
    <w:rsid w:val="00EB2252"/>
    <w:rsid w:val="00EC2E0B"/>
    <w:rsid w:val="00EC4D0F"/>
    <w:rsid w:val="00ED4B28"/>
    <w:rsid w:val="00EE3AA2"/>
    <w:rsid w:val="00EE5647"/>
    <w:rsid w:val="00EE7416"/>
    <w:rsid w:val="00EE742E"/>
    <w:rsid w:val="00F02460"/>
    <w:rsid w:val="00F056B3"/>
    <w:rsid w:val="00F13F33"/>
    <w:rsid w:val="00F2522D"/>
    <w:rsid w:val="00F26D37"/>
    <w:rsid w:val="00F44610"/>
    <w:rsid w:val="00F4532C"/>
    <w:rsid w:val="00F5004A"/>
    <w:rsid w:val="00F5272B"/>
    <w:rsid w:val="00F54598"/>
    <w:rsid w:val="00F57A1A"/>
    <w:rsid w:val="00F57DC2"/>
    <w:rsid w:val="00F60758"/>
    <w:rsid w:val="00F703F8"/>
    <w:rsid w:val="00F70736"/>
    <w:rsid w:val="00F85AEA"/>
    <w:rsid w:val="00F85FA1"/>
    <w:rsid w:val="00FA3252"/>
    <w:rsid w:val="00FE217F"/>
    <w:rsid w:val="00FF0EC7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4B410F"/>
  <w15:chartTrackingRefBased/>
  <w15:docId w15:val="{7517E24C-C33B-B04F-A5BA-7259642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Khanh Huynh</cp:lastModifiedBy>
  <cp:revision>77</cp:revision>
  <cp:lastPrinted>2020-08-31T07:10:00Z</cp:lastPrinted>
  <dcterms:created xsi:type="dcterms:W3CDTF">2021-01-04T06:25:00Z</dcterms:created>
  <dcterms:modified xsi:type="dcterms:W3CDTF">2021-01-06T06:24:00Z</dcterms:modified>
</cp:coreProperties>
</file>