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1 - Customer Management 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team is responsive to develop an application to manage your customers with below requirements.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Create a database with name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Laravel-Assignment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which contain a </w:t>
      </w:r>
      <w:r w:rsidDel="00000000" w:rsidR="00000000" w:rsidRPr="00000000">
        <w:rPr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ustomer</w:t>
      </w:r>
      <w:r w:rsidDel="00000000" w:rsidR="00000000" w:rsidRPr="00000000">
        <w:rPr>
          <w:b w:val="1"/>
          <w:sz w:val="26"/>
          <w:szCs w:val="26"/>
          <w:rtl w:val="0"/>
        </w:rPr>
        <w:t xml:space="preserve">s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table is described as </w:t>
      </w:r>
      <w:r w:rsidDel="00000000" w:rsidR="00000000" w:rsidRPr="00000000">
        <w:rPr>
          <w:sz w:val="26"/>
          <w:szCs w:val="26"/>
          <w:rtl w:val="0"/>
        </w:rPr>
        <w:t xml:space="preserve">below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figure: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448050" cy="41338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Figure 1. Class Diagram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Create </w:t>
      </w:r>
      <w:r w:rsidDel="00000000" w:rsidR="00000000" w:rsidRPr="00000000">
        <w:rPr>
          <w:b w:val="1"/>
          <w:sz w:val="26"/>
          <w:szCs w:val="26"/>
          <w:rtl w:val="0"/>
        </w:rPr>
        <w:t xml:space="preserve">a customer</w:t>
      </w:r>
      <w:r w:rsidDel="00000000" w:rsidR="00000000" w:rsidRPr="00000000">
        <w:rPr>
          <w:sz w:val="26"/>
          <w:szCs w:val="26"/>
          <w:rtl w:val="0"/>
        </w:rPr>
        <w:t xml:space="preserve"> table and fill in some data.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Create an application use </w:t>
      </w:r>
      <w:r w:rsidDel="00000000" w:rsidR="00000000" w:rsidRPr="00000000">
        <w:rPr>
          <w:sz w:val="26"/>
          <w:szCs w:val="26"/>
          <w:rtl w:val="0"/>
        </w:rPr>
        <w:t xml:space="preserve">Laravel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to manage customer with bellow tasks: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1080" w:hanging="357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Add a customer to the database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1080" w:hanging="357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List all the customers </w:t>
      </w:r>
      <w:r w:rsidDel="00000000" w:rsidR="00000000" w:rsidRPr="00000000">
        <w:rPr>
          <w:sz w:val="26"/>
          <w:szCs w:val="26"/>
          <w:rtl w:val="0"/>
        </w:rPr>
        <w:t xml:space="preserve">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1080" w:hanging="35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list customers page, add search are for :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1800" w:hanging="356.9999999999999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Find a customer by </w:t>
      </w:r>
      <w:r w:rsidDel="00000000" w:rsidR="00000000" w:rsidRPr="00000000">
        <w:rPr>
          <w:sz w:val="26"/>
          <w:szCs w:val="26"/>
          <w:rtl w:val="0"/>
        </w:rPr>
        <w:t xml:space="preserve">email/name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1800" w:hanging="356.9999999999999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Find customers by </w:t>
      </w:r>
      <w:r w:rsidDel="00000000" w:rsidR="00000000" w:rsidRPr="00000000">
        <w:rPr>
          <w:sz w:val="26"/>
          <w:szCs w:val="26"/>
          <w:rtl w:val="0"/>
        </w:rPr>
        <w:t xml:space="preserve">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1800" w:hanging="356.9999999999999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Find customers by phone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120" w:before="120" w:lineRule="auto"/>
        <w:ind w:left="1800" w:hanging="356.9999999999999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 customers by gender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1800" w:hanging="356.9999999999999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List all the customers who are men and years old from 20 to 30.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Hint 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662709" cy="443760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709" cy="4437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iViettech Education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  <w:t xml:space="preserve">Laravel</w:t>
    </w:r>
    <w:r w:rsidDel="00000000" w:rsidR="00000000" w:rsidRPr="00000000">
      <w:rPr>
        <w:color w:val="000000"/>
        <w:rtl w:val="0"/>
      </w:rPr>
      <w:t xml:space="preserve"> Framework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F243AA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6425A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25AD"/>
  </w:style>
  <w:style w:type="paragraph" w:styleId="Footer">
    <w:name w:val="footer"/>
    <w:basedOn w:val="Normal"/>
    <w:link w:val="FooterChar"/>
    <w:uiPriority w:val="99"/>
    <w:unhideWhenUsed w:val="1"/>
    <w:rsid w:val="006425A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25AD"/>
  </w:style>
  <w:style w:type="table" w:styleId="TableGrid">
    <w:name w:val="Table Grid"/>
    <w:basedOn w:val="TableNormal"/>
    <w:uiPriority w:val="39"/>
    <w:rsid w:val="003D2EE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Od4fgVIrjpNf3fejYqyD5hPFjQ==">AMUW2mUnQpgPW59q1DAj+lq73Qx5iFBbEjqvYxnU5Tj2jzvP9qsUDYCYWGoL66+84C5Ds5R7RQjcz+xyB5km1nG/7IDrrBXp78a5CKuwPxS25NPXP2cMoMfRXFkAI4S53wm9f6QPbbeF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2017-04-02T13:17:00Z</dcterms:created>
  <dc:creator>Viet Vy Van</dc:creator>
</cp:coreProperties>
</file>