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BB78" w14:textId="46833E92" w:rsidR="009A5052" w:rsidRDefault="00171990" w:rsidP="00E91291">
      <w:pPr>
        <w:tabs>
          <w:tab w:val="center" w:pos="6480"/>
        </w:tabs>
        <w:rPr>
          <w:sz w:val="48"/>
          <w:szCs w:val="48"/>
        </w:rPr>
      </w:pPr>
      <w:r>
        <w:rPr>
          <w:noProof/>
        </w:rPr>
        <w:drawing>
          <wp:anchor distT="0" distB="0" distL="114300" distR="114300" simplePos="0" relativeHeight="251658240" behindDoc="1" locked="0" layoutInCell="1" allowOverlap="1" wp14:anchorId="2B8743C3" wp14:editId="32C7387D">
            <wp:simplePos x="0" y="0"/>
            <wp:positionH relativeFrom="margin">
              <wp:posOffset>161925</wp:posOffset>
            </wp:positionH>
            <wp:positionV relativeFrom="paragraph">
              <wp:posOffset>0</wp:posOffset>
            </wp:positionV>
            <wp:extent cx="1552575" cy="1379855"/>
            <wp:effectExtent l="0" t="0" r="0" b="0"/>
            <wp:wrapTight wrapText="bothSides">
              <wp:wrapPolygon edited="0">
                <wp:start x="9276" y="895"/>
                <wp:lineTo x="1855" y="2982"/>
                <wp:lineTo x="795" y="3578"/>
                <wp:lineTo x="1590" y="8052"/>
                <wp:lineTo x="4506" y="11034"/>
                <wp:lineTo x="6096" y="11034"/>
                <wp:lineTo x="5036" y="13121"/>
                <wp:lineTo x="3975" y="15805"/>
                <wp:lineTo x="1590" y="16103"/>
                <wp:lineTo x="1590" y="19980"/>
                <wp:lineTo x="5831" y="20576"/>
                <wp:lineTo x="16697" y="20576"/>
                <wp:lineTo x="20407" y="19980"/>
                <wp:lineTo x="21202" y="19085"/>
                <wp:lineTo x="20407" y="15507"/>
                <wp:lineTo x="15637" y="11034"/>
                <wp:lineTo x="16697" y="11034"/>
                <wp:lineTo x="16432" y="9244"/>
                <wp:lineTo x="15107" y="6262"/>
                <wp:lineTo x="13517" y="895"/>
                <wp:lineTo x="9276" y="895"/>
              </wp:wrapPolygon>
            </wp:wrapTight>
            <wp:docPr id="1" name="Hình ảnh 1" descr="Ảnh có chứa bánh, LEGO, đồ chơi, bà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Learning-her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2575" cy="137985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rsidRPr="005A5936">
        <w:rPr>
          <w:sz w:val="56"/>
          <w:szCs w:val="48"/>
        </w:rPr>
        <w:t>MACHINE LEARNING</w:t>
      </w:r>
    </w:p>
    <w:p w14:paraId="2049DC74" w14:textId="4C9B030A" w:rsidR="00277EEC" w:rsidRPr="00171990" w:rsidRDefault="00277EEC" w:rsidP="00E91291">
      <w:pPr>
        <w:tabs>
          <w:tab w:val="center" w:pos="6480"/>
        </w:tabs>
        <w:ind w:left="4320" w:firstLine="720"/>
        <w:rPr>
          <w:sz w:val="40"/>
          <w:szCs w:val="40"/>
        </w:rPr>
      </w:pPr>
      <w:r>
        <w:rPr>
          <w:sz w:val="48"/>
          <w:szCs w:val="48"/>
        </w:rPr>
        <w:tab/>
      </w:r>
      <w:r>
        <w:rPr>
          <w:sz w:val="40"/>
          <w:szCs w:val="40"/>
        </w:rPr>
        <w:t>Standford University</w:t>
      </w:r>
    </w:p>
    <w:p w14:paraId="34044AEB" w14:textId="519C911C" w:rsidR="00277EEC" w:rsidRDefault="00277EEC" w:rsidP="00277EEC">
      <w:pPr>
        <w:tabs>
          <w:tab w:val="center" w:pos="7200"/>
        </w:tabs>
        <w:rPr>
          <w:sz w:val="48"/>
          <w:szCs w:val="48"/>
        </w:rPr>
      </w:pPr>
    </w:p>
    <w:p w14:paraId="7E77C18D" w14:textId="076376C0" w:rsidR="00245CEE" w:rsidRDefault="009B0726" w:rsidP="00277EEC">
      <w:pPr>
        <w:tabs>
          <w:tab w:val="center" w:pos="7200"/>
        </w:tabs>
        <w:rPr>
          <w:b/>
          <w:sz w:val="32"/>
          <w:szCs w:val="28"/>
          <w:u w:val="single"/>
        </w:rPr>
      </w:pPr>
      <w:r w:rsidRPr="00E640E6">
        <w:rPr>
          <w:b/>
          <w:sz w:val="32"/>
          <w:szCs w:val="28"/>
          <w:u w:val="single"/>
        </w:rPr>
        <w:t>Lecture 1:</w:t>
      </w:r>
    </w:p>
    <w:p w14:paraId="7F30B742" w14:textId="5FDDA0D9" w:rsidR="00D53A40" w:rsidRDefault="000A7D4B" w:rsidP="00D53A40">
      <w:pPr>
        <w:pStyle w:val="u1"/>
        <w:shd w:val="clear" w:color="auto" w:fill="FFFFFF"/>
        <w:spacing w:before="0" w:after="300" w:line="540" w:lineRule="atLeast"/>
        <w:rPr>
          <w:rFonts w:ascii="Arial" w:hAnsi="Arial" w:cs="Arial"/>
          <w:color w:val="333333"/>
        </w:rPr>
      </w:pPr>
      <w:r>
        <w:rPr>
          <w:rFonts w:ascii="Arial" w:hAnsi="Arial" w:cs="Arial"/>
          <w:b/>
          <w:bCs/>
          <w:color w:val="333333"/>
        </w:rPr>
        <w:t>Chapter 1</w:t>
      </w:r>
      <w:r w:rsidR="00D53A40">
        <w:rPr>
          <w:rFonts w:ascii="Arial" w:hAnsi="Arial" w:cs="Arial"/>
          <w:b/>
          <w:bCs/>
          <w:color w:val="333333"/>
        </w:rPr>
        <w:t>:Introduction</w:t>
      </w:r>
    </w:p>
    <w:p w14:paraId="7768C264" w14:textId="77777777" w:rsidR="000F0A12" w:rsidRPr="000F0A12" w:rsidRDefault="000F0A12" w:rsidP="000F0A12">
      <w:pPr>
        <w:shd w:val="clear" w:color="auto" w:fill="FFFFFF"/>
        <w:spacing w:before="540" w:after="240" w:line="360" w:lineRule="atLeast"/>
        <w:outlineLvl w:val="1"/>
        <w:rPr>
          <w:rFonts w:ascii="Arial" w:eastAsia="Times New Roman" w:hAnsi="Arial" w:cs="Arial"/>
          <w:color w:val="333333"/>
          <w:sz w:val="33"/>
          <w:szCs w:val="33"/>
        </w:rPr>
      </w:pPr>
      <w:r w:rsidRPr="000F0A12">
        <w:rPr>
          <w:rFonts w:ascii="Arial" w:eastAsia="Times New Roman" w:hAnsi="Arial" w:cs="Arial"/>
          <w:color w:val="333333"/>
          <w:sz w:val="33"/>
          <w:szCs w:val="33"/>
        </w:rPr>
        <w:t>What is Machine Learning?</w:t>
      </w:r>
    </w:p>
    <w:p w14:paraId="08F675EF"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Two definitions of Machine Learning are offered. Arthur Samuel described it as: "the field of study that gives computers the ability to learn without being explicitly programmed." This is an older, informal definition.</w:t>
      </w:r>
    </w:p>
    <w:p w14:paraId="7217122F"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7A219666"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Example: playing checkers.</w:t>
      </w:r>
    </w:p>
    <w:p w14:paraId="7593B4AC"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E = the experience of playing many games of checkers</w:t>
      </w:r>
    </w:p>
    <w:p w14:paraId="3E8720CC"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T = the task of playing checkers.</w:t>
      </w:r>
    </w:p>
    <w:p w14:paraId="610204C1"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P = the probability that the program will win the next game.</w:t>
      </w:r>
    </w:p>
    <w:p w14:paraId="257D475E"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In general, any machine learning problem can be assigned to one of two broad classifications:</w:t>
      </w:r>
    </w:p>
    <w:p w14:paraId="5227A02A" w14:textId="77777777" w:rsidR="000F0A12" w:rsidRP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supervised learning, OR</w:t>
      </w:r>
    </w:p>
    <w:p w14:paraId="55383BE1" w14:textId="1C0E23A9" w:rsidR="000F0A12" w:rsidRDefault="000F0A12" w:rsidP="000F0A12">
      <w:pPr>
        <w:shd w:val="clear" w:color="auto" w:fill="FFFFFF"/>
        <w:spacing w:after="300" w:line="300" w:lineRule="atLeast"/>
        <w:rPr>
          <w:rFonts w:ascii="Arial" w:eastAsia="Times New Roman" w:hAnsi="Arial" w:cs="Arial"/>
          <w:color w:val="333333"/>
          <w:sz w:val="21"/>
          <w:szCs w:val="21"/>
        </w:rPr>
      </w:pPr>
      <w:r w:rsidRPr="000F0A12">
        <w:rPr>
          <w:rFonts w:ascii="Arial" w:eastAsia="Times New Roman" w:hAnsi="Arial" w:cs="Arial"/>
          <w:color w:val="333333"/>
          <w:sz w:val="21"/>
          <w:szCs w:val="21"/>
        </w:rPr>
        <w:t>unsupervised learning.</w:t>
      </w:r>
    </w:p>
    <w:p w14:paraId="7BFE5046" w14:textId="77777777" w:rsidR="000B37DF" w:rsidRPr="00244226" w:rsidRDefault="000B37DF" w:rsidP="000B37DF">
      <w:pPr>
        <w:pStyle w:val="u3"/>
        <w:shd w:val="clear" w:color="auto" w:fill="FFFFFF"/>
        <w:spacing w:before="540" w:after="180" w:line="360" w:lineRule="atLeast"/>
        <w:rPr>
          <w:rFonts w:ascii="Arial" w:hAnsi="Arial" w:cs="Arial"/>
          <w:color w:val="333333"/>
          <w:sz w:val="33"/>
          <w:szCs w:val="33"/>
        </w:rPr>
      </w:pPr>
      <w:r w:rsidRPr="00244226">
        <w:rPr>
          <w:rStyle w:val="Manh"/>
          <w:rFonts w:ascii="Arial" w:hAnsi="Arial" w:cs="Arial"/>
          <w:b w:val="0"/>
          <w:bCs w:val="0"/>
          <w:color w:val="333333"/>
          <w:sz w:val="33"/>
          <w:szCs w:val="33"/>
        </w:rPr>
        <w:t>Supervised Learning</w:t>
      </w:r>
    </w:p>
    <w:p w14:paraId="665A8A55"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supervised learning, we are given a data set and already know what our correct output should look like, having the idea that there is a relationship between the input and the output.</w:t>
      </w:r>
    </w:p>
    <w:p w14:paraId="3A79D74A"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Here is a description on Math is Fun on Continuous and Discrete Data.</w:t>
      </w:r>
    </w:p>
    <w:p w14:paraId="6F4507C0"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Style w:val="Manh"/>
          <w:rFonts w:ascii="Arial" w:eastAsiaTheme="majorEastAsia" w:hAnsi="Arial" w:cs="Arial"/>
          <w:color w:val="333333"/>
          <w:sz w:val="21"/>
          <w:szCs w:val="21"/>
        </w:rPr>
        <w:lastRenderedPageBreak/>
        <w:t>Example 1:</w:t>
      </w:r>
    </w:p>
    <w:p w14:paraId="464730BC"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Given data about the size of houses on the real estate market, try to predict their price. Price as a function of size is a continuous output, so this is a regression problem.</w:t>
      </w:r>
    </w:p>
    <w:p w14:paraId="34256A00"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could turn this example into a classification problem by instead making our output about whether the house "sells for more or less than the asking price." Here we are classifying the houses based on price into two discrete categories.</w:t>
      </w:r>
    </w:p>
    <w:p w14:paraId="1A604357"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Style w:val="Manh"/>
          <w:rFonts w:ascii="Arial" w:eastAsiaTheme="majorEastAsia" w:hAnsi="Arial" w:cs="Arial"/>
          <w:color w:val="333333"/>
          <w:sz w:val="21"/>
          <w:szCs w:val="21"/>
        </w:rPr>
        <w:t>Example 2</w:t>
      </w:r>
      <w:r>
        <w:rPr>
          <w:rFonts w:ascii="Arial" w:hAnsi="Arial" w:cs="Arial"/>
          <w:color w:val="333333"/>
          <w:sz w:val="21"/>
          <w:szCs w:val="21"/>
        </w:rPr>
        <w:t>:</w:t>
      </w:r>
    </w:p>
    <w:p w14:paraId="7A042310"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Regression - Given a picture of Male/Female, We have to predict his/her age on the basis of given picture.</w:t>
      </w:r>
    </w:p>
    <w:p w14:paraId="0BC22170" w14:textId="77777777" w:rsidR="000B37DF" w:rsidRDefault="000B37DF" w:rsidP="000B37DF">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(b) Classification - Given a picture of Male/Female, We have to predict Whether He/She is of High school, College, Graduate age. Another Example for Classification - Banks have to decide whether or not to give a loan to someone on the basis of his credit history.</w:t>
      </w:r>
    </w:p>
    <w:p w14:paraId="45A68C3E" w14:textId="77777777" w:rsidR="000C72BB" w:rsidRPr="0085731A" w:rsidRDefault="000C72BB" w:rsidP="000C72BB">
      <w:pPr>
        <w:pStyle w:val="u3"/>
        <w:shd w:val="clear" w:color="auto" w:fill="FFFFFF"/>
        <w:spacing w:before="540" w:after="180" w:line="360" w:lineRule="atLeast"/>
        <w:rPr>
          <w:rFonts w:ascii="Arial" w:hAnsi="Arial" w:cs="Arial"/>
          <w:color w:val="333333"/>
          <w:sz w:val="33"/>
          <w:szCs w:val="33"/>
        </w:rPr>
      </w:pPr>
      <w:r w:rsidRPr="0085731A">
        <w:rPr>
          <w:rStyle w:val="Manh"/>
          <w:rFonts w:ascii="Arial" w:hAnsi="Arial" w:cs="Arial"/>
          <w:b w:val="0"/>
          <w:bCs w:val="0"/>
          <w:color w:val="333333"/>
          <w:sz w:val="33"/>
          <w:szCs w:val="33"/>
        </w:rPr>
        <w:t>Unsupervised Learning</w:t>
      </w:r>
    </w:p>
    <w:p w14:paraId="215F0B74" w14:textId="77777777" w:rsidR="000C72BB" w:rsidRDefault="000C72BB" w:rsidP="000C72BB">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Unsupervised learning, on the other hand, allows us to approach problems with little or no idea what our results should look like. We can derive structure from data where we don't necessarily know the effect of the variables.</w:t>
      </w:r>
    </w:p>
    <w:p w14:paraId="56472E51" w14:textId="77777777" w:rsidR="000C72BB" w:rsidRDefault="000C72BB" w:rsidP="000C72BB">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derive this structure by clustering the data based on relationships among the variables in the data.</w:t>
      </w:r>
    </w:p>
    <w:p w14:paraId="03C8B6B7" w14:textId="77777777" w:rsidR="000C72BB" w:rsidRDefault="000C72BB" w:rsidP="000C72BB">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With unsupervised learning there is no feedback based on the prediction results, i.e., there is no teacher to correct you.</w:t>
      </w:r>
    </w:p>
    <w:p w14:paraId="4616436D" w14:textId="77777777" w:rsidR="000C72BB" w:rsidRDefault="000C72BB" w:rsidP="000C72BB">
      <w:pPr>
        <w:pStyle w:val="ThngthngWeb"/>
        <w:shd w:val="clear" w:color="auto" w:fill="FFFFFF"/>
        <w:spacing w:before="0" w:beforeAutospacing="0" w:after="300" w:afterAutospacing="0" w:line="300" w:lineRule="atLeast"/>
        <w:rPr>
          <w:rFonts w:ascii="Arial" w:hAnsi="Arial" w:cs="Arial"/>
          <w:color w:val="333333"/>
          <w:sz w:val="21"/>
          <w:szCs w:val="21"/>
        </w:rPr>
      </w:pPr>
      <w:r>
        <w:rPr>
          <w:rStyle w:val="Manh"/>
          <w:rFonts w:ascii="Arial" w:eastAsiaTheme="majorEastAsia" w:hAnsi="Arial" w:cs="Arial"/>
          <w:color w:val="333333"/>
          <w:sz w:val="21"/>
          <w:szCs w:val="21"/>
        </w:rPr>
        <w:t>Example:</w:t>
      </w:r>
    </w:p>
    <w:p w14:paraId="5F25883C" w14:textId="77777777" w:rsidR="000C72BB" w:rsidRDefault="000C72BB" w:rsidP="000C72BB">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Clustering: Take a collection of 1000 essays written on the US Economy, and find a way to automatically group these essays into a small number that are somehow similar or related by different variables, such as word frequency, sentence length, page count, and so on.</w:t>
      </w:r>
    </w:p>
    <w:p w14:paraId="3DE84542" w14:textId="77777777" w:rsidR="000C72BB" w:rsidRDefault="000C72BB" w:rsidP="000C72BB">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Non-clustering: The "Cocktail Party Algorithm", which can find structure in messy data (such as the identification of individual voices and music from a mesh of sounds at a cocktail party (</w:t>
      </w:r>
      <w:hyperlink r:id="rId6" w:tgtFrame="_blank" w:history="1">
        <w:r>
          <w:rPr>
            <w:rStyle w:val="Siuktni"/>
            <w:rFonts w:ascii="Arial" w:hAnsi="Arial" w:cs="Arial"/>
            <w:color w:val="428BCA"/>
            <w:sz w:val="21"/>
            <w:szCs w:val="21"/>
          </w:rPr>
          <w:t>https://en.wikipedia.org/wiki/Cocktail_party_effect</w:t>
        </w:r>
      </w:hyperlink>
      <w:r>
        <w:rPr>
          <w:rFonts w:ascii="Arial" w:hAnsi="Arial" w:cs="Arial"/>
          <w:color w:val="333333"/>
          <w:sz w:val="21"/>
          <w:szCs w:val="21"/>
        </w:rPr>
        <w:t>) ). Here is an answer on Quora to enhance your understanding. : </w:t>
      </w:r>
      <w:hyperlink r:id="rId7" w:tgtFrame="_blank" w:history="1">
        <w:r>
          <w:rPr>
            <w:rStyle w:val="Siuktni"/>
            <w:rFonts w:ascii="Arial" w:hAnsi="Arial" w:cs="Arial"/>
            <w:color w:val="428BCA"/>
            <w:sz w:val="21"/>
            <w:szCs w:val="21"/>
          </w:rPr>
          <w:t>https://www.quora.com/What-is-the-difference-between-supervised-and-unsupervised-learning-algorithms</w:t>
        </w:r>
      </w:hyperlink>
      <w:r>
        <w:rPr>
          <w:rFonts w:ascii="Arial" w:hAnsi="Arial" w:cs="Arial"/>
          <w:color w:val="333333"/>
          <w:sz w:val="21"/>
          <w:szCs w:val="21"/>
        </w:rPr>
        <w:t> ?</w:t>
      </w:r>
    </w:p>
    <w:p w14:paraId="657AD313" w14:textId="15DA2CE5" w:rsidR="00322F69" w:rsidRDefault="00322F69" w:rsidP="000F0A12">
      <w:pPr>
        <w:shd w:val="clear" w:color="auto" w:fill="FFFFFF"/>
        <w:spacing w:after="300" w:line="300" w:lineRule="atLeast"/>
        <w:rPr>
          <w:rFonts w:ascii="Arial" w:eastAsia="Times New Roman" w:hAnsi="Arial" w:cs="Arial"/>
          <w:color w:val="333333"/>
          <w:sz w:val="21"/>
          <w:szCs w:val="21"/>
        </w:rPr>
      </w:pPr>
    </w:p>
    <w:p w14:paraId="0C71083C" w14:textId="120E0E1E" w:rsidR="00455922" w:rsidRDefault="0035302A" w:rsidP="00455922">
      <w:pPr>
        <w:pStyle w:val="u1"/>
        <w:shd w:val="clear" w:color="auto" w:fill="FFFFFF"/>
        <w:spacing w:before="540" w:after="300" w:line="540" w:lineRule="atLeast"/>
        <w:rPr>
          <w:rFonts w:ascii="Arial" w:hAnsi="Arial" w:cs="Arial"/>
          <w:color w:val="333333"/>
        </w:rPr>
      </w:pPr>
      <w:r>
        <w:rPr>
          <w:rFonts w:ascii="Arial" w:hAnsi="Arial" w:cs="Arial"/>
          <w:b/>
          <w:bCs/>
          <w:color w:val="333333"/>
        </w:rPr>
        <w:t xml:space="preserve">Chapter 2: </w:t>
      </w:r>
      <w:r w:rsidR="00455922">
        <w:rPr>
          <w:rFonts w:ascii="Arial" w:hAnsi="Arial" w:cs="Arial"/>
          <w:b/>
          <w:bCs/>
          <w:color w:val="333333"/>
        </w:rPr>
        <w:t>Linear Regression with One Variable</w:t>
      </w:r>
    </w:p>
    <w:p w14:paraId="2318CB5E" w14:textId="77777777" w:rsidR="00DA15E2" w:rsidRDefault="00DA15E2" w:rsidP="00DA15E2">
      <w:pPr>
        <w:pStyle w:val="u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Model Representation</w:t>
      </w:r>
    </w:p>
    <w:p w14:paraId="093E9EA8" w14:textId="77777777" w:rsidR="00DA15E2" w:rsidRDefault="00DA15E2" w:rsidP="00DA15E2">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Recall that in </w:t>
      </w:r>
      <w:r>
        <w:rPr>
          <w:rStyle w:val="Nhnmanh"/>
          <w:rFonts w:ascii="Arial" w:hAnsi="Arial" w:cs="Arial"/>
          <w:color w:val="333333"/>
          <w:sz w:val="21"/>
          <w:szCs w:val="21"/>
        </w:rPr>
        <w:t>regression problems</w:t>
      </w:r>
      <w:r>
        <w:rPr>
          <w:rFonts w:ascii="Arial" w:hAnsi="Arial" w:cs="Arial"/>
          <w:color w:val="333333"/>
          <w:sz w:val="21"/>
          <w:szCs w:val="21"/>
        </w:rPr>
        <w:t>, we are taking input variables and trying to fit the output onto a </w:t>
      </w:r>
      <w:r>
        <w:rPr>
          <w:rStyle w:val="Nhnmanh"/>
          <w:rFonts w:ascii="Arial" w:hAnsi="Arial" w:cs="Arial"/>
          <w:color w:val="333333"/>
          <w:sz w:val="21"/>
          <w:szCs w:val="21"/>
        </w:rPr>
        <w:t>continuous</w:t>
      </w:r>
      <w:r>
        <w:rPr>
          <w:rFonts w:ascii="Arial" w:hAnsi="Arial" w:cs="Arial"/>
          <w:color w:val="333333"/>
          <w:sz w:val="21"/>
          <w:szCs w:val="21"/>
        </w:rPr>
        <w:t> expected result function.</w:t>
      </w:r>
    </w:p>
    <w:p w14:paraId="42594DC6" w14:textId="77777777" w:rsidR="00DA15E2" w:rsidRDefault="00DA15E2" w:rsidP="00DA15E2">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Linear regression with one variable is also known as "univariate linear regression."</w:t>
      </w:r>
    </w:p>
    <w:p w14:paraId="77098E5A" w14:textId="77777777" w:rsidR="00DA15E2" w:rsidRDefault="00DA15E2" w:rsidP="00DA15E2">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Univariate linear regression is used when you want to predict a </w:t>
      </w:r>
      <w:r>
        <w:rPr>
          <w:rStyle w:val="Manh"/>
          <w:rFonts w:ascii="Arial" w:hAnsi="Arial" w:cs="Arial"/>
          <w:color w:val="333333"/>
          <w:sz w:val="21"/>
          <w:szCs w:val="21"/>
        </w:rPr>
        <w:t>single output</w:t>
      </w:r>
      <w:r>
        <w:rPr>
          <w:rFonts w:ascii="Arial" w:hAnsi="Arial" w:cs="Arial"/>
          <w:color w:val="333333"/>
          <w:sz w:val="21"/>
          <w:szCs w:val="21"/>
        </w:rPr>
        <w:t> value y from a </w:t>
      </w:r>
      <w:r>
        <w:rPr>
          <w:rStyle w:val="Manh"/>
          <w:rFonts w:ascii="Arial" w:hAnsi="Arial" w:cs="Arial"/>
          <w:color w:val="333333"/>
          <w:sz w:val="21"/>
          <w:szCs w:val="21"/>
        </w:rPr>
        <w:t>single input</w:t>
      </w:r>
      <w:r>
        <w:rPr>
          <w:rFonts w:ascii="Arial" w:hAnsi="Arial" w:cs="Arial"/>
          <w:color w:val="333333"/>
          <w:sz w:val="21"/>
          <w:szCs w:val="21"/>
        </w:rPr>
        <w:t> value x. We're doing </w:t>
      </w:r>
      <w:r>
        <w:rPr>
          <w:rStyle w:val="Manh"/>
          <w:rFonts w:ascii="Arial" w:hAnsi="Arial" w:cs="Arial"/>
          <w:color w:val="333333"/>
          <w:sz w:val="21"/>
          <w:szCs w:val="21"/>
        </w:rPr>
        <w:t>supervised learning</w:t>
      </w:r>
      <w:r>
        <w:rPr>
          <w:rFonts w:ascii="Arial" w:hAnsi="Arial" w:cs="Arial"/>
          <w:color w:val="333333"/>
          <w:sz w:val="21"/>
          <w:szCs w:val="21"/>
        </w:rPr>
        <w:t> here, so that means we already have an idea about what the input/output cause and effect should be.</w:t>
      </w:r>
    </w:p>
    <w:p w14:paraId="44A70257" w14:textId="77777777" w:rsidR="00DA15E2" w:rsidRDefault="00DA15E2" w:rsidP="00DA15E2">
      <w:pPr>
        <w:pStyle w:val="u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The Hypothesis Function</w:t>
      </w:r>
    </w:p>
    <w:p w14:paraId="56118FF5" w14:textId="77777777" w:rsidR="00DA15E2" w:rsidRDefault="00DA15E2" w:rsidP="00DA15E2">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Our hypothesis function has the general form:</w:t>
      </w:r>
    </w:p>
    <w:p w14:paraId="7ACC875C" w14:textId="77777777" w:rsidR="00DA15E2" w:rsidRDefault="00DA15E2" w:rsidP="00DA15E2">
      <w:pPr>
        <w:pStyle w:val="ThngthngWeb"/>
        <w:shd w:val="clear" w:color="auto" w:fill="FFFFFF"/>
        <w:spacing w:before="0" w:beforeAutospacing="0" w:after="0" w:afterAutospacing="0" w:line="300"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p>
    <w:p w14:paraId="1371E111" w14:textId="77777777" w:rsidR="00DA15E2" w:rsidRDefault="00DA15E2" w:rsidP="00DA15E2">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Note that this is like the equation of a straight line. We give to </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values for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to get our estimated output </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In other words, we are trying to create a function called </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Fonts w:ascii="Arial" w:hAnsi="Arial" w:cs="Arial"/>
          <w:color w:val="333333"/>
          <w:sz w:val="21"/>
          <w:szCs w:val="21"/>
        </w:rPr>
        <w:t> that is trying to map our input data (the x's) to our output data (the y's).</w:t>
      </w:r>
    </w:p>
    <w:p w14:paraId="12D3FA68" w14:textId="77777777" w:rsidR="00DA15E2" w:rsidRDefault="00DA15E2" w:rsidP="00DA15E2">
      <w:pPr>
        <w:pStyle w:val="u3"/>
        <w:shd w:val="clear" w:color="auto" w:fill="FFFFFF"/>
        <w:spacing w:before="540" w:after="180" w:line="360" w:lineRule="atLeast"/>
        <w:rPr>
          <w:rFonts w:ascii="Arial" w:hAnsi="Arial" w:cs="Arial"/>
          <w:color w:val="333333"/>
        </w:rPr>
      </w:pPr>
      <w:r>
        <w:rPr>
          <w:rFonts w:ascii="Arial" w:hAnsi="Arial" w:cs="Arial"/>
          <w:b/>
          <w:bCs/>
          <w:color w:val="333333"/>
        </w:rPr>
        <w:t>Example:</w:t>
      </w:r>
    </w:p>
    <w:p w14:paraId="693A2838" w14:textId="77777777" w:rsidR="00DA15E2" w:rsidRDefault="00DA15E2" w:rsidP="00DA15E2">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Suppose we have the following set of training data:</w:t>
      </w:r>
    </w:p>
    <w:tbl>
      <w:tblPr>
        <w:tblW w:w="908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312"/>
        <w:gridCol w:w="4770"/>
      </w:tblGrid>
      <w:tr w:rsidR="00DA15E2" w:rsidRPr="00DA15E2" w14:paraId="71182B23" w14:textId="77777777" w:rsidTr="006503B4">
        <w:trPr>
          <w:trHeight w:val="333"/>
        </w:trPr>
        <w:tc>
          <w:tcPr>
            <w:tcW w:w="4312"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7652F86B" w14:textId="77777777" w:rsidR="00DA15E2" w:rsidRPr="00DA15E2" w:rsidRDefault="00DA15E2" w:rsidP="00DA15E2">
            <w:pPr>
              <w:spacing w:after="360" w:line="240" w:lineRule="auto"/>
              <w:rPr>
                <w:rFonts w:ascii="Helvetica" w:eastAsia="Times New Roman" w:hAnsi="Helvetica" w:cs="Times New Roman"/>
                <w:b/>
                <w:bCs/>
                <w:color w:val="333333"/>
                <w:sz w:val="21"/>
                <w:szCs w:val="21"/>
              </w:rPr>
            </w:pPr>
            <w:r w:rsidRPr="00DA15E2">
              <w:rPr>
                <w:rFonts w:ascii="Helvetica" w:eastAsia="Times New Roman" w:hAnsi="Helvetica" w:cs="Times New Roman"/>
                <w:b/>
                <w:bCs/>
                <w:color w:val="333333"/>
                <w:sz w:val="21"/>
                <w:szCs w:val="21"/>
              </w:rPr>
              <w:t>input x</w:t>
            </w:r>
          </w:p>
        </w:tc>
        <w:tc>
          <w:tcPr>
            <w:tcW w:w="4770"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68110C77" w14:textId="77777777" w:rsidR="00DA15E2" w:rsidRPr="00DA15E2" w:rsidRDefault="00DA15E2" w:rsidP="00DA15E2">
            <w:pPr>
              <w:spacing w:after="360" w:line="240" w:lineRule="auto"/>
              <w:rPr>
                <w:rFonts w:ascii="Helvetica" w:eastAsia="Times New Roman" w:hAnsi="Helvetica" w:cs="Times New Roman"/>
                <w:b/>
                <w:bCs/>
                <w:color w:val="333333"/>
                <w:sz w:val="21"/>
                <w:szCs w:val="21"/>
              </w:rPr>
            </w:pPr>
            <w:r w:rsidRPr="00DA15E2">
              <w:rPr>
                <w:rFonts w:ascii="Helvetica" w:eastAsia="Times New Roman" w:hAnsi="Helvetica" w:cs="Times New Roman"/>
                <w:b/>
                <w:bCs/>
                <w:color w:val="333333"/>
                <w:sz w:val="21"/>
                <w:szCs w:val="21"/>
              </w:rPr>
              <w:t>output y</w:t>
            </w:r>
          </w:p>
        </w:tc>
      </w:tr>
      <w:tr w:rsidR="00DA15E2" w:rsidRPr="00DA15E2" w14:paraId="4FBD597A" w14:textId="77777777" w:rsidTr="006B6A3F">
        <w:trPr>
          <w:trHeight w:val="602"/>
        </w:trPr>
        <w:tc>
          <w:tcPr>
            <w:tcW w:w="431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73BCBDC"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0</w:t>
            </w:r>
          </w:p>
        </w:tc>
        <w:tc>
          <w:tcPr>
            <w:tcW w:w="477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08915C"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4</w:t>
            </w:r>
          </w:p>
        </w:tc>
      </w:tr>
      <w:tr w:rsidR="00DA15E2" w:rsidRPr="00DA15E2" w14:paraId="2C77ADDA" w14:textId="77777777" w:rsidTr="006B6A3F">
        <w:trPr>
          <w:trHeight w:val="602"/>
        </w:trPr>
        <w:tc>
          <w:tcPr>
            <w:tcW w:w="431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E1E7C1B"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1</w:t>
            </w:r>
          </w:p>
        </w:tc>
        <w:tc>
          <w:tcPr>
            <w:tcW w:w="477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8BE907"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7</w:t>
            </w:r>
          </w:p>
        </w:tc>
      </w:tr>
      <w:tr w:rsidR="00DA15E2" w:rsidRPr="00DA15E2" w14:paraId="004DA1CA" w14:textId="77777777" w:rsidTr="006B6A3F">
        <w:trPr>
          <w:trHeight w:val="602"/>
        </w:trPr>
        <w:tc>
          <w:tcPr>
            <w:tcW w:w="431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65544CA"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2</w:t>
            </w:r>
          </w:p>
        </w:tc>
        <w:tc>
          <w:tcPr>
            <w:tcW w:w="477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3C9C87"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7</w:t>
            </w:r>
          </w:p>
        </w:tc>
      </w:tr>
      <w:tr w:rsidR="00DA15E2" w:rsidRPr="00DA15E2" w14:paraId="4FF29A40" w14:textId="77777777" w:rsidTr="006B6A3F">
        <w:trPr>
          <w:trHeight w:val="602"/>
        </w:trPr>
        <w:tc>
          <w:tcPr>
            <w:tcW w:w="431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448572"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3</w:t>
            </w:r>
          </w:p>
        </w:tc>
        <w:tc>
          <w:tcPr>
            <w:tcW w:w="477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C02FB3" w14:textId="77777777" w:rsidR="00DA15E2" w:rsidRPr="00DA15E2" w:rsidRDefault="00DA15E2" w:rsidP="00DA15E2">
            <w:pPr>
              <w:spacing w:after="360" w:line="240" w:lineRule="auto"/>
              <w:rPr>
                <w:rFonts w:ascii="Helvetica" w:eastAsia="Times New Roman" w:hAnsi="Helvetica" w:cs="Times New Roman"/>
                <w:color w:val="333333"/>
                <w:sz w:val="21"/>
                <w:szCs w:val="21"/>
              </w:rPr>
            </w:pPr>
            <w:r w:rsidRPr="00DA15E2">
              <w:rPr>
                <w:rFonts w:ascii="Helvetica" w:eastAsia="Times New Roman" w:hAnsi="Helvetica" w:cs="Times New Roman"/>
                <w:color w:val="333333"/>
                <w:sz w:val="21"/>
                <w:szCs w:val="21"/>
              </w:rPr>
              <w:t>8</w:t>
            </w:r>
          </w:p>
        </w:tc>
      </w:tr>
    </w:tbl>
    <w:p w14:paraId="399925BF" w14:textId="77777777" w:rsidR="00DA15E2" w:rsidRPr="00221B89" w:rsidRDefault="00DA15E2" w:rsidP="000F0A12">
      <w:pPr>
        <w:shd w:val="clear" w:color="auto" w:fill="FFFFFF"/>
        <w:spacing w:after="300" w:line="300" w:lineRule="atLeast"/>
        <w:rPr>
          <w:rFonts w:ascii="Arial" w:eastAsia="Times New Roman" w:hAnsi="Arial" w:cs="Arial"/>
          <w:b/>
          <w:color w:val="333333"/>
          <w:sz w:val="21"/>
          <w:szCs w:val="21"/>
        </w:rPr>
      </w:pPr>
    </w:p>
    <w:p w14:paraId="229B604B" w14:textId="77777777" w:rsidR="005B5910" w:rsidRDefault="005B5910" w:rsidP="005B5910">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Now we can make a random guess about our </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Fonts w:ascii="Arial" w:hAnsi="Arial" w:cs="Arial"/>
          <w:color w:val="333333"/>
          <w:sz w:val="21"/>
          <w:szCs w:val="21"/>
        </w:rPr>
        <w:t> function: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1"/>
          <w:szCs w:val="21"/>
        </w:rPr>
        <w:t>. The hypothesis function becomes </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w:t>
      </w:r>
    </w:p>
    <w:p w14:paraId="3DC9E374" w14:textId="77777777" w:rsidR="005B5910" w:rsidRDefault="005B5910" w:rsidP="005B5910">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So for input of 1 to our hypothesis, y will be 4. This is off by 3. Note that we will be trying out various values of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to try to find values which provide the best possible "fit" or the most representative "straight line" through the data points mapped on the x-y plane.</w:t>
      </w:r>
    </w:p>
    <w:p w14:paraId="0527BA8D" w14:textId="77777777" w:rsidR="005B5910" w:rsidRDefault="005B5910" w:rsidP="005B5910">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Cost Functi</w:t>
      </w:r>
      <w:bookmarkStart w:id="0" w:name="_GoBack"/>
      <w:bookmarkEnd w:id="0"/>
      <w:r>
        <w:rPr>
          <w:rFonts w:ascii="Arial" w:hAnsi="Arial" w:cs="Arial"/>
          <w:b/>
          <w:bCs/>
          <w:color w:val="333333"/>
        </w:rPr>
        <w:t>on</w:t>
      </w:r>
    </w:p>
    <w:p w14:paraId="602C6BCB" w14:textId="77777777" w:rsidR="005B5910" w:rsidRDefault="005B5910" w:rsidP="005B5910">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measure the accuracy of our hypothesis function by using a </w:t>
      </w:r>
      <w:r>
        <w:rPr>
          <w:rStyle w:val="Manh"/>
          <w:rFonts w:ascii="Arial" w:hAnsi="Arial" w:cs="Arial"/>
          <w:color w:val="333333"/>
          <w:sz w:val="21"/>
          <w:szCs w:val="21"/>
        </w:rPr>
        <w:t>cost function</w:t>
      </w:r>
      <w:r>
        <w:rPr>
          <w:rFonts w:ascii="Arial" w:hAnsi="Arial" w:cs="Arial"/>
          <w:color w:val="333333"/>
          <w:sz w:val="21"/>
          <w:szCs w:val="21"/>
        </w:rPr>
        <w:t>. This takes an average (actually a fancier version of an average) of all the results of the hypothesis with inputs from x's compared to the actual output y's.</w:t>
      </w:r>
    </w:p>
    <w:p w14:paraId="233029E8" w14:textId="77777777" w:rsidR="005B5910" w:rsidRDefault="005B5910" w:rsidP="005B5910">
      <w:pPr>
        <w:pStyle w:val="ThngthngWeb"/>
        <w:shd w:val="clear" w:color="auto" w:fill="FFFFFF"/>
        <w:spacing w:before="0" w:beforeAutospacing="0" w:after="0" w:afterAutospacing="0" w:line="300"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lastRenderedPageBreak/>
        <w:t>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12</w:t>
      </w:r>
      <w:r>
        <w:rPr>
          <w:rStyle w:val="mi"/>
          <w:rFonts w:ascii="MathJax_Math" w:hAnsi="MathJax_Math" w:cs="Arial"/>
          <w:i/>
          <w:iCs/>
          <w:color w:val="333333"/>
          <w:sz w:val="26"/>
          <w:szCs w:val="26"/>
          <w:bdr w:val="none" w:sz="0" w:space="0" w:color="auto" w:frame="1"/>
        </w:rPr>
        <w:t>m</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12</w:t>
      </w:r>
      <w:r>
        <w:rPr>
          <w:rStyle w:val="mi"/>
          <w:rFonts w:ascii="MathJax_Math" w:hAnsi="MathJax_Math" w:cs="Arial"/>
          <w:i/>
          <w:iCs/>
          <w:color w:val="333333"/>
          <w:sz w:val="26"/>
          <w:szCs w:val="26"/>
          <w:bdr w:val="none" w:sz="0" w:space="0" w:color="auto" w:frame="1"/>
        </w:rPr>
        <w:t>m</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2</w:t>
      </w:r>
    </w:p>
    <w:p w14:paraId="09C476FC" w14:textId="77777777" w:rsidR="005B5910" w:rsidRDefault="005B5910" w:rsidP="005B5910">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To break it apart, it is </w:t>
      </w:r>
      <w:r>
        <w:rPr>
          <w:rStyle w:val="mn"/>
          <w:rFonts w:ascii="MathJax_Main" w:hAnsi="MathJax_Main" w:cs="Arial"/>
          <w:color w:val="333333"/>
          <w:sz w:val="18"/>
          <w:szCs w:val="18"/>
          <w:bdr w:val="none" w:sz="0" w:space="0" w:color="auto" w:frame="1"/>
        </w:rPr>
        <w:t>12</w:t>
      </w:r>
      <w:r>
        <w:rPr>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where </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is the mean of the squares of </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r>
        <w:rPr>
          <w:rFonts w:ascii="Arial" w:hAnsi="Arial" w:cs="Arial"/>
          <w:color w:val="333333"/>
          <w:sz w:val="21"/>
          <w:szCs w:val="21"/>
        </w:rPr>
        <w:t> , or the difference between the predicted value and the actual value.</w:t>
      </w:r>
    </w:p>
    <w:p w14:paraId="511562E2" w14:textId="77777777" w:rsidR="005B5910" w:rsidRDefault="005B5910" w:rsidP="005B5910">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This function is otherwise called the "Squared error function", or "Mean squared error". The mean is halved </w:t>
      </w:r>
      <w:r>
        <w:rPr>
          <w:rStyle w:val="mo"/>
          <w:rFonts w:ascii="MathJax_Size2" w:hAnsi="MathJax_Size2"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12</w:t>
      </w:r>
      <w:r>
        <w:rPr>
          <w:rStyle w:val="mi"/>
          <w:rFonts w:ascii="MathJax_Math" w:hAnsi="MathJax_Math" w:cs="Arial"/>
          <w:i/>
          <w:iCs/>
          <w:color w:val="333333"/>
          <w:sz w:val="18"/>
          <w:szCs w:val="18"/>
          <w:bdr w:val="none" w:sz="0" w:space="0" w:color="auto" w:frame="1"/>
        </w:rPr>
        <w:t>m</w:t>
      </w:r>
      <w:r>
        <w:rPr>
          <w:rStyle w:val="mo"/>
          <w:rFonts w:ascii="MathJax_Size2" w:hAnsi="MathJax_Size2" w:cs="Arial"/>
          <w:color w:val="333333"/>
          <w:sz w:val="26"/>
          <w:szCs w:val="26"/>
          <w:bdr w:val="none" w:sz="0" w:space="0" w:color="auto" w:frame="1"/>
        </w:rPr>
        <w:t>)</w:t>
      </w:r>
      <w:r>
        <w:rPr>
          <w:rFonts w:ascii="Arial" w:hAnsi="Arial" w:cs="Arial"/>
          <w:color w:val="333333"/>
          <w:sz w:val="21"/>
          <w:szCs w:val="21"/>
        </w:rPr>
        <w:t> as a convenience for the computation of the gradient descent, as the derivative term of the square function will cancel out the </w:t>
      </w:r>
      <w:r>
        <w:rPr>
          <w:rStyle w:val="mn"/>
          <w:rFonts w:ascii="MathJax_Main" w:hAnsi="MathJax_Main" w:cs="Arial"/>
          <w:color w:val="333333"/>
          <w:sz w:val="18"/>
          <w:szCs w:val="18"/>
          <w:bdr w:val="none" w:sz="0" w:space="0" w:color="auto" w:frame="1"/>
        </w:rPr>
        <w:t>12</w:t>
      </w:r>
      <w:r>
        <w:rPr>
          <w:rFonts w:ascii="Arial" w:hAnsi="Arial" w:cs="Arial"/>
          <w:color w:val="333333"/>
          <w:sz w:val="21"/>
          <w:szCs w:val="21"/>
        </w:rPr>
        <w:t> term.</w:t>
      </w:r>
    </w:p>
    <w:p w14:paraId="3C7F60ED" w14:textId="77777777" w:rsidR="005B5910" w:rsidRDefault="005B5910" w:rsidP="005B5910">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Now we are able to concretely measure the accuracy of our predictor function against the correct results we have so that we can predict new results we don't have.</w:t>
      </w:r>
    </w:p>
    <w:p w14:paraId="7DB6425B" w14:textId="77777777" w:rsidR="005B5910" w:rsidRDefault="005B5910" w:rsidP="005B5910">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If we try to think of it in visual terms, our training data set is scattered on the x-y plane. We are trying to make straight line (defined by </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passes through this scattered set of data. Our objective is to get the best possible line. The best possible line will be such so that the average squared vertical distances of the scattered points from the line will be the least. In the best case, the line should pass through all the points of our training data set. In such a case the value of </w:t>
      </w:r>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will be 0.</w:t>
      </w:r>
    </w:p>
    <w:p w14:paraId="0D995306" w14:textId="508D47E0" w:rsidR="00322F69" w:rsidRDefault="00322F69" w:rsidP="000F0A12">
      <w:pPr>
        <w:shd w:val="clear" w:color="auto" w:fill="FFFFFF"/>
        <w:spacing w:after="300" w:line="300" w:lineRule="atLeast"/>
        <w:rPr>
          <w:rFonts w:ascii="Arial" w:eastAsia="Times New Roman" w:hAnsi="Arial" w:cs="Arial"/>
          <w:color w:val="333333"/>
          <w:sz w:val="21"/>
          <w:szCs w:val="21"/>
        </w:rPr>
      </w:pPr>
    </w:p>
    <w:p w14:paraId="3C0CC53F" w14:textId="05D8057E" w:rsidR="00D465B2" w:rsidRDefault="00D465B2" w:rsidP="00D465B2">
      <w:pPr>
        <w:pStyle w:val="u1"/>
        <w:shd w:val="clear" w:color="auto" w:fill="FFFFFF"/>
        <w:spacing w:before="540" w:after="300" w:line="540" w:lineRule="atLeast"/>
        <w:rPr>
          <w:rFonts w:ascii="Arial" w:hAnsi="Arial" w:cs="Arial"/>
          <w:color w:val="333333"/>
        </w:rPr>
      </w:pPr>
      <w:r>
        <w:rPr>
          <w:rFonts w:ascii="Arial" w:hAnsi="Arial" w:cs="Arial"/>
          <w:b/>
          <w:bCs/>
          <w:color w:val="333333"/>
        </w:rPr>
        <w:t xml:space="preserve">Chapter 3: </w:t>
      </w:r>
      <w:r>
        <w:rPr>
          <w:rFonts w:ascii="Arial" w:hAnsi="Arial" w:cs="Arial"/>
          <w:b/>
          <w:bCs/>
          <w:color w:val="333333"/>
        </w:rPr>
        <w:t>Gradient Descent</w:t>
      </w:r>
    </w:p>
    <w:p w14:paraId="1D10BC73"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So we have our hypothesis function and we have a way of measuring how well it fits into the data. Now we need to estimate the parameters in hypothesis function. That's where gradient descent comes in.</w:t>
      </w:r>
    </w:p>
    <w:p w14:paraId="261A5601" w14:textId="77777777" w:rsidR="003B35EA" w:rsidRDefault="003B35EA" w:rsidP="003B35EA">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Imagine that we graph our hypothesis function based on its fields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(actually we are graphing the cost function as a function of the parameter estimates). This can be kind of confusing; we are moving up to a higher level of abstraction. We are not graphing x and y itself, but the parameter range of our hypothesis function and the cost resulting from selecting particular set of parameters.</w:t>
      </w:r>
    </w:p>
    <w:p w14:paraId="5B62301D" w14:textId="77777777" w:rsidR="003B35EA" w:rsidRDefault="003B35EA" w:rsidP="003B35EA">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We put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on the x axis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on the y axis, with the cost function on the vertical z axis. The points on our graph will be the result of the cost function using our hypothesis with those specific theta parameters.</w:t>
      </w:r>
    </w:p>
    <w:p w14:paraId="60DCBAE0"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will know that we have succeeded when our cost function is at the very bottom of the pits in our graph, i.e. when its value is the minimum.</w:t>
      </w:r>
    </w:p>
    <w:p w14:paraId="0EFA0443"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and the size of each step is determined by the parameter α, which is called the learning rate.</w:t>
      </w:r>
    </w:p>
    <w:p w14:paraId="28822C7F"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gradient descent algorithm is:</w:t>
      </w:r>
    </w:p>
    <w:p w14:paraId="24F1D9C8" w14:textId="34D568D2"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repeat until convergence:</w:t>
      </w:r>
    </w:p>
    <w:p w14:paraId="27ADCE65" w14:textId="77777777" w:rsidR="00B05D83" w:rsidRDefault="00B05D83"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0FB52783" wp14:editId="33B992B9">
            <wp:extent cx="1809750" cy="4857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485775"/>
                    </a:xfrm>
                    <a:prstGeom prst="rect">
                      <a:avLst/>
                    </a:prstGeom>
                  </pic:spPr>
                </pic:pic>
              </a:graphicData>
            </a:graphic>
          </wp:inline>
        </w:drawing>
      </w:r>
    </w:p>
    <w:p w14:paraId="48BC3E49" w14:textId="439AE0C5"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where</w:t>
      </w:r>
    </w:p>
    <w:p w14:paraId="78AE5633"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j=0,1 represents the feature index number.</w:t>
      </w:r>
    </w:p>
    <w:p w14:paraId="532DE101"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Intuitively, this could be thought of as:</w:t>
      </w:r>
    </w:p>
    <w:p w14:paraId="221DD495"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repeat until convergence:</w:t>
      </w:r>
    </w:p>
    <w:p w14:paraId="6D711D36" w14:textId="77777777" w:rsidR="003B35EA" w:rsidRDefault="003B35EA" w:rsidP="003B35EA">
      <w:pPr>
        <w:pStyle w:val="ThngthngWeb"/>
        <w:shd w:val="clear" w:color="auto" w:fill="FFFFFF"/>
        <w:spacing w:before="0" w:beforeAutospacing="0" w:after="0" w:afterAutospacing="0" w:line="300"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o"/>
          <w:rFonts w:ascii="MathJax_Main" w:hAnsi="MathJax_Main" w:cs="Arial"/>
          <w:color w:val="333333"/>
          <w:sz w:val="26"/>
          <w:szCs w:val="26"/>
          <w:bdr w:val="none" w:sz="0" w:space="0" w:color="auto" w:frame="1"/>
        </w:rPr>
        <w:t>[</w:t>
      </w:r>
      <w:r>
        <w:rPr>
          <w:rStyle w:val="mtext"/>
          <w:rFonts w:ascii="MathJax_Main" w:hAnsi="MathJax_Main" w:cs="Arial"/>
          <w:color w:val="333333"/>
          <w:sz w:val="26"/>
          <w:szCs w:val="26"/>
          <w:bdr w:val="none" w:sz="0" w:space="0" w:color="auto" w:frame="1"/>
        </w:rPr>
        <w:t>Slope of tangent aka derivative in j dimension</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[Slope of tangent aka derivative in j dimension]</w:t>
      </w:r>
    </w:p>
    <w:p w14:paraId="277A8C97" w14:textId="77777777" w:rsidR="003B35EA" w:rsidRDefault="003B35EA" w:rsidP="003B35EA">
      <w:pPr>
        <w:pStyle w:val="u3"/>
        <w:shd w:val="clear" w:color="auto" w:fill="FFFFFF"/>
        <w:spacing w:before="540" w:after="180" w:line="360" w:lineRule="atLeast"/>
        <w:rPr>
          <w:rFonts w:ascii="Arial" w:hAnsi="Arial" w:cs="Arial"/>
          <w:color w:val="333333"/>
        </w:rPr>
      </w:pPr>
      <w:r>
        <w:rPr>
          <w:rStyle w:val="Manh"/>
          <w:rFonts w:ascii="Arial" w:hAnsi="Arial" w:cs="Arial"/>
          <w:b w:val="0"/>
          <w:bCs w:val="0"/>
          <w:color w:val="333333"/>
        </w:rPr>
        <w:t>Gradient Descent for Linear Regression</w:t>
      </w:r>
    </w:p>
    <w:p w14:paraId="23704CF5" w14:textId="3AB5BC76"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found here):</w:t>
      </w:r>
      <w:r w:rsidR="00860418">
        <w:rPr>
          <w:rFonts w:ascii="Arial" w:hAnsi="Arial" w:cs="Arial"/>
          <w:color w:val="333333"/>
          <w:sz w:val="21"/>
          <w:szCs w:val="21"/>
        </w:rPr>
        <w:t>\</w:t>
      </w:r>
    </w:p>
    <w:p w14:paraId="690BC2A5" w14:textId="5B4F3343" w:rsidR="00860418" w:rsidRDefault="00860418" w:rsidP="00860418">
      <w:pPr>
        <w:pStyle w:val="ThngthngWeb"/>
        <w:shd w:val="clear" w:color="auto" w:fill="FFFFFF"/>
        <w:spacing w:before="0" w:beforeAutospacing="0" w:after="300" w:afterAutospacing="0" w:line="300" w:lineRule="atLeast"/>
        <w:jc w:val="center"/>
        <w:rPr>
          <w:rFonts w:ascii="Arial" w:hAnsi="Arial" w:cs="Arial"/>
          <w:color w:val="333333"/>
          <w:sz w:val="21"/>
          <w:szCs w:val="21"/>
        </w:rPr>
      </w:pPr>
      <w:r>
        <w:rPr>
          <w:noProof/>
        </w:rPr>
        <w:drawing>
          <wp:inline distT="0" distB="0" distL="0" distR="0" wp14:anchorId="086E66C3" wp14:editId="0E68FD04">
            <wp:extent cx="4152900" cy="143827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438275"/>
                    </a:xfrm>
                    <a:prstGeom prst="rect">
                      <a:avLst/>
                    </a:prstGeom>
                  </pic:spPr>
                </pic:pic>
              </a:graphicData>
            </a:graphic>
          </wp:inline>
        </w:drawing>
      </w:r>
    </w:p>
    <w:p w14:paraId="6B0F42B7" w14:textId="77777777" w:rsidR="003B35EA" w:rsidRDefault="003B35EA" w:rsidP="003B35EA">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where m is the size of the training set,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 constant that will be changing simultaneously with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x</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i"/>
          <w:rFonts w:ascii="MathJax_Math" w:hAnsi="MathJax_Math" w:cs="Arial"/>
          <w:i/>
          <w:iCs/>
          <w:color w:val="333333"/>
          <w:sz w:val="18"/>
          <w:szCs w:val="18"/>
          <w:bdr w:val="none" w:sz="0" w:space="0" w:color="auto" w:frame="1"/>
        </w:rPr>
        <w:t>i</w:t>
      </w:r>
      <w:r>
        <w:rPr>
          <w:rFonts w:ascii="Arial" w:hAnsi="Arial" w:cs="Arial"/>
          <w:color w:val="333333"/>
          <w:sz w:val="21"/>
          <w:szCs w:val="21"/>
        </w:rPr>
        <w:t>are values of the given training set (data).</w:t>
      </w:r>
    </w:p>
    <w:p w14:paraId="437F560C" w14:textId="77777777" w:rsidR="003B35EA" w:rsidRDefault="003B35EA" w:rsidP="003B35EA">
      <w:pPr>
        <w:pStyle w:val="Thngthng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Note that we have separated out the two cases for </w:t>
      </w: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r>
        <w:rPr>
          <w:rFonts w:ascii="Arial" w:hAnsi="Arial" w:cs="Arial"/>
          <w:color w:val="333333"/>
          <w:sz w:val="21"/>
          <w:szCs w:val="21"/>
        </w:rPr>
        <w:t> into separate equations for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and that for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we are multiplying </w:t>
      </w:r>
      <w:r>
        <w:rPr>
          <w:rStyle w:val="mi"/>
          <w:rFonts w:ascii="MathJax_Math" w:hAnsi="MathJax_Math" w:cs="Arial"/>
          <w:i/>
          <w:iCs/>
          <w:color w:val="333333"/>
          <w:sz w:val="26"/>
          <w:szCs w:val="26"/>
          <w:bdr w:val="none" w:sz="0" w:space="0" w:color="auto" w:frame="1"/>
        </w:rPr>
        <w:t>x</w:t>
      </w:r>
      <w:r>
        <w:rPr>
          <w:rStyle w:val="mi"/>
          <w:rFonts w:ascii="MathJax_Math" w:hAnsi="MathJax_Math" w:cs="Arial"/>
          <w:i/>
          <w:iCs/>
          <w:color w:val="333333"/>
          <w:sz w:val="18"/>
          <w:szCs w:val="18"/>
          <w:bdr w:val="none" w:sz="0" w:space="0" w:color="auto" w:frame="1"/>
        </w:rPr>
        <w:t>i</w:t>
      </w:r>
      <w:r>
        <w:rPr>
          <w:rFonts w:ascii="Arial" w:hAnsi="Arial" w:cs="Arial"/>
          <w:color w:val="333333"/>
          <w:sz w:val="21"/>
          <w:szCs w:val="21"/>
        </w:rPr>
        <w:t> at the end due to the derivative.</w:t>
      </w:r>
    </w:p>
    <w:p w14:paraId="0714F609"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point of all this is that if we start with a guess for our hypothesis and then repeatedly apply these gradient descent equations, our hypothesis will become more and more accurate.</w:t>
      </w:r>
    </w:p>
    <w:p w14:paraId="4A2F6B6B" w14:textId="77777777" w:rsidR="003B35EA" w:rsidRDefault="003B35EA" w:rsidP="003B35EA">
      <w:pPr>
        <w:pStyle w:val="u3"/>
        <w:shd w:val="clear" w:color="auto" w:fill="FFFFFF"/>
        <w:spacing w:before="540" w:after="180" w:line="360" w:lineRule="atLeast"/>
        <w:rPr>
          <w:rFonts w:ascii="Arial" w:hAnsi="Arial" w:cs="Arial"/>
          <w:color w:val="333333"/>
        </w:rPr>
      </w:pPr>
      <w:r>
        <w:rPr>
          <w:rStyle w:val="Manh"/>
          <w:rFonts w:ascii="Arial" w:hAnsi="Arial" w:cs="Arial"/>
          <w:b w:val="0"/>
          <w:bCs w:val="0"/>
          <w:color w:val="333333"/>
        </w:rPr>
        <w:t>Gradient Descent for Linear Regression: visual worked example</w:t>
      </w:r>
    </w:p>
    <w:p w14:paraId="1838D1E6"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Some may find the following video (</w:t>
      </w:r>
      <w:hyperlink r:id="rId10" w:tgtFrame="_blank" w:history="1">
        <w:r>
          <w:rPr>
            <w:rStyle w:val="Siuktni"/>
            <w:rFonts w:ascii="Arial" w:hAnsi="Arial" w:cs="Arial"/>
            <w:color w:val="428BCA"/>
            <w:sz w:val="21"/>
            <w:szCs w:val="21"/>
          </w:rPr>
          <w:t>https://www.youtube.com/watch?v=WnqQrPNYz5Q</w:t>
        </w:r>
      </w:hyperlink>
      <w:r>
        <w:rPr>
          <w:rFonts w:ascii="Arial" w:hAnsi="Arial" w:cs="Arial"/>
          <w:color w:val="333333"/>
          <w:sz w:val="21"/>
          <w:szCs w:val="21"/>
        </w:rPr>
        <w:t>) useful as it visualizes the improvement of the hypothesis as the error function reduces.</w:t>
      </w:r>
    </w:p>
    <w:p w14:paraId="56D918DB" w14:textId="1A3C9857" w:rsidR="003B35EA" w:rsidRDefault="00471A00"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Chapter 4</w:t>
      </w:r>
      <w:r w:rsidR="003B35EA">
        <w:rPr>
          <w:rFonts w:ascii="Arial" w:hAnsi="Arial" w:cs="Arial"/>
          <w:b/>
          <w:bCs/>
          <w:color w:val="333333"/>
        </w:rPr>
        <w:t>:</w:t>
      </w:r>
      <w:r>
        <w:rPr>
          <w:rFonts w:ascii="Arial" w:hAnsi="Arial" w:cs="Arial"/>
          <w:b/>
          <w:bCs/>
          <w:color w:val="333333"/>
        </w:rPr>
        <w:t xml:space="preserve"> </w:t>
      </w:r>
      <w:r w:rsidR="003B35EA">
        <w:rPr>
          <w:rFonts w:ascii="Arial" w:hAnsi="Arial" w:cs="Arial"/>
          <w:b/>
          <w:bCs/>
          <w:color w:val="333333"/>
        </w:rPr>
        <w:t>Linear Algebra Review</w:t>
      </w:r>
    </w:p>
    <w:p w14:paraId="619B5B27"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Khan Academy has excellent Linear Algebra Tutorials (</w:t>
      </w:r>
      <w:hyperlink r:id="rId11" w:anchor="linear-algebra" w:tgtFrame="_blank" w:history="1">
        <w:r>
          <w:rPr>
            <w:rStyle w:val="Siuktni"/>
            <w:rFonts w:ascii="Arial" w:hAnsi="Arial" w:cs="Arial"/>
            <w:color w:val="428BCA"/>
            <w:sz w:val="21"/>
            <w:szCs w:val="21"/>
          </w:rPr>
          <w:t>https://www.khanacademy.org/#linear-algebra</w:t>
        </w:r>
      </w:hyperlink>
      <w:r>
        <w:rPr>
          <w:rFonts w:ascii="Arial" w:hAnsi="Arial" w:cs="Arial"/>
          <w:color w:val="333333"/>
          <w:sz w:val="21"/>
          <w:szCs w:val="21"/>
        </w:rPr>
        <w:t>)</w:t>
      </w:r>
    </w:p>
    <w:p w14:paraId="2004DFF4" w14:textId="77777777" w:rsidR="003B35EA" w:rsidRDefault="003B35EA"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Matrices and Vectors</w:t>
      </w:r>
    </w:p>
    <w:p w14:paraId="3DB57104" w14:textId="06A77212" w:rsidR="009E6F99"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Matrices are 2-dimensional arrays:</w:t>
      </w:r>
    </w:p>
    <w:p w14:paraId="60CFE272" w14:textId="01263EA3" w:rsidR="00E14C80" w:rsidRDefault="00E14C80"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333DA4D2" wp14:editId="5EE8C935">
            <wp:extent cx="1181100" cy="9144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914400"/>
                    </a:xfrm>
                    <a:prstGeom prst="rect">
                      <a:avLst/>
                    </a:prstGeom>
                  </pic:spPr>
                </pic:pic>
              </a:graphicData>
            </a:graphic>
          </wp:inline>
        </w:drawing>
      </w:r>
    </w:p>
    <w:p w14:paraId="309EE28B"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The above matrix has four rows and three columns, so it is a 4 x 3 matrix.</w:t>
      </w:r>
    </w:p>
    <w:p w14:paraId="1AF4DE04" w14:textId="77777777" w:rsidR="0075030D" w:rsidRDefault="005548DC"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anchor distT="0" distB="0" distL="114300" distR="114300" simplePos="0" relativeHeight="251659264" behindDoc="0" locked="0" layoutInCell="1" allowOverlap="1" wp14:anchorId="4A4227EF" wp14:editId="6090789D">
            <wp:simplePos x="0" y="0"/>
            <wp:positionH relativeFrom="column">
              <wp:posOffset>266700</wp:posOffset>
            </wp:positionH>
            <wp:positionV relativeFrom="paragraph">
              <wp:posOffset>440690</wp:posOffset>
            </wp:positionV>
            <wp:extent cx="495300" cy="83820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300" cy="838200"/>
                    </a:xfrm>
                    <a:prstGeom prst="rect">
                      <a:avLst/>
                    </a:prstGeom>
                  </pic:spPr>
                </pic:pic>
              </a:graphicData>
            </a:graphic>
          </wp:anchor>
        </w:drawing>
      </w:r>
      <w:r w:rsidR="003B35EA">
        <w:rPr>
          <w:rFonts w:ascii="Arial" w:hAnsi="Arial" w:cs="Arial"/>
          <w:color w:val="333333"/>
          <w:sz w:val="21"/>
          <w:szCs w:val="21"/>
        </w:rPr>
        <w:t>A vector is a matrix with one column and many rows:</w:t>
      </w:r>
    </w:p>
    <w:p w14:paraId="50DFEE5E" w14:textId="0CA116D0"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So vectors are a subset of matrices. The above vector is a 4 x 1 matrix.</w:t>
      </w:r>
    </w:p>
    <w:p w14:paraId="39C8664A"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Style w:val="Manh"/>
          <w:rFonts w:ascii="Arial" w:hAnsi="Arial" w:cs="Arial"/>
          <w:color w:val="333333"/>
          <w:sz w:val="21"/>
          <w:szCs w:val="21"/>
        </w:rPr>
        <w:t>Notation and terms</w:t>
      </w:r>
      <w:r>
        <w:rPr>
          <w:rFonts w:ascii="Arial" w:hAnsi="Arial" w:cs="Arial"/>
          <w:color w:val="333333"/>
          <w:sz w:val="21"/>
          <w:szCs w:val="21"/>
        </w:rPr>
        <w:t>:</w:t>
      </w:r>
    </w:p>
    <w:p w14:paraId="5808EC10" w14:textId="77777777" w:rsidR="003B35EA" w:rsidRDefault="003B35EA" w:rsidP="003B35EA">
      <w:pPr>
        <w:numPr>
          <w:ilvl w:val="0"/>
          <w:numId w:val="1"/>
        </w:numPr>
        <w:shd w:val="clear" w:color="auto" w:fill="FFFFFF"/>
        <w:spacing w:beforeAutospacing="1" w:after="0" w:line="240" w:lineRule="auto"/>
        <w:ind w:left="120"/>
        <w:rPr>
          <w:rFonts w:ascii="Helvetica" w:hAnsi="Helvetica" w:cs="Times New Roman"/>
          <w:color w:val="333333"/>
          <w:sz w:val="21"/>
          <w:szCs w:val="21"/>
        </w:rPr>
      </w:pPr>
      <w:r>
        <w:rPr>
          <w:rStyle w:val="mi"/>
          <w:rFonts w:ascii="MathJax_Math" w:hAnsi="MathJax_Math"/>
          <w:i/>
          <w:iCs/>
          <w:color w:val="333333"/>
          <w:sz w:val="25"/>
          <w:szCs w:val="25"/>
          <w:bdr w:val="none" w:sz="0" w:space="0" w:color="auto" w:frame="1"/>
        </w:rPr>
        <w:t>A</w:t>
      </w:r>
      <w:r>
        <w:rPr>
          <w:rStyle w:val="mi"/>
          <w:rFonts w:ascii="MathJax_Math" w:hAnsi="MathJax_Math"/>
          <w:i/>
          <w:iCs/>
          <w:color w:val="333333"/>
          <w:sz w:val="18"/>
          <w:szCs w:val="18"/>
          <w:bdr w:val="none" w:sz="0" w:space="0" w:color="auto" w:frame="1"/>
        </w:rPr>
        <w:t>ij</w:t>
      </w:r>
      <w:r>
        <w:rPr>
          <w:rFonts w:ascii="Helvetica" w:hAnsi="Helvetica"/>
          <w:color w:val="333333"/>
          <w:sz w:val="21"/>
          <w:szCs w:val="21"/>
        </w:rPr>
        <w:t> refers to the element in the ith row and jth column of matrix A.</w:t>
      </w:r>
    </w:p>
    <w:p w14:paraId="69551114" w14:textId="77777777" w:rsidR="003B35EA" w:rsidRDefault="003B35EA" w:rsidP="003B35EA">
      <w:pPr>
        <w:numPr>
          <w:ilvl w:val="0"/>
          <w:numId w:val="1"/>
        </w:numPr>
        <w:shd w:val="clear" w:color="auto" w:fill="FFFFFF"/>
        <w:spacing w:before="100" w:beforeAutospacing="1" w:after="150" w:line="240" w:lineRule="auto"/>
        <w:ind w:left="120"/>
        <w:rPr>
          <w:rFonts w:ascii="Helvetica" w:hAnsi="Helvetica"/>
          <w:color w:val="333333"/>
          <w:sz w:val="21"/>
          <w:szCs w:val="21"/>
        </w:rPr>
      </w:pPr>
      <w:r>
        <w:rPr>
          <w:rFonts w:ascii="Helvetica" w:hAnsi="Helvetica"/>
          <w:color w:val="333333"/>
          <w:sz w:val="21"/>
          <w:szCs w:val="21"/>
        </w:rPr>
        <w:t>A vector with 'n' rows is referred to as an 'n'-dimensional vector</w:t>
      </w:r>
    </w:p>
    <w:p w14:paraId="7F7D2259" w14:textId="77777777" w:rsidR="003B35EA" w:rsidRDefault="003B35EA" w:rsidP="003B35EA">
      <w:pPr>
        <w:numPr>
          <w:ilvl w:val="0"/>
          <w:numId w:val="1"/>
        </w:numPr>
        <w:shd w:val="clear" w:color="auto" w:fill="FFFFFF"/>
        <w:spacing w:beforeAutospacing="1" w:after="0" w:line="240" w:lineRule="auto"/>
        <w:ind w:left="120"/>
        <w:rPr>
          <w:rFonts w:ascii="Helvetica" w:hAnsi="Helvetica"/>
          <w:color w:val="333333"/>
          <w:sz w:val="21"/>
          <w:szCs w:val="21"/>
        </w:rPr>
      </w:pPr>
      <w:r>
        <w:rPr>
          <w:rStyle w:val="mi"/>
          <w:rFonts w:ascii="MathJax_Math" w:hAnsi="MathJax_Math"/>
          <w:i/>
          <w:iCs/>
          <w:color w:val="333333"/>
          <w:sz w:val="25"/>
          <w:szCs w:val="25"/>
          <w:bdr w:val="none" w:sz="0" w:space="0" w:color="auto" w:frame="1"/>
        </w:rPr>
        <w:t>v</w:t>
      </w:r>
      <w:r>
        <w:rPr>
          <w:rStyle w:val="mi"/>
          <w:rFonts w:ascii="MathJax_Math" w:hAnsi="MathJax_Math"/>
          <w:i/>
          <w:iCs/>
          <w:color w:val="333333"/>
          <w:sz w:val="18"/>
          <w:szCs w:val="18"/>
          <w:bdr w:val="none" w:sz="0" w:space="0" w:color="auto" w:frame="1"/>
        </w:rPr>
        <w:t>i</w:t>
      </w:r>
      <w:r>
        <w:rPr>
          <w:rFonts w:ascii="Helvetica" w:hAnsi="Helvetica"/>
          <w:color w:val="333333"/>
          <w:sz w:val="21"/>
          <w:szCs w:val="21"/>
        </w:rPr>
        <w:t> refers to the element in the ith row of the vector.</w:t>
      </w:r>
    </w:p>
    <w:p w14:paraId="7E9BBAB9" w14:textId="77777777" w:rsidR="003B35EA" w:rsidRDefault="003B35EA" w:rsidP="003B35EA">
      <w:pPr>
        <w:numPr>
          <w:ilvl w:val="0"/>
          <w:numId w:val="1"/>
        </w:numPr>
        <w:shd w:val="clear" w:color="auto" w:fill="FFFFFF"/>
        <w:spacing w:before="100" w:beforeAutospacing="1" w:after="150" w:line="240" w:lineRule="auto"/>
        <w:ind w:left="120"/>
        <w:rPr>
          <w:rFonts w:ascii="Helvetica" w:hAnsi="Helvetica"/>
          <w:color w:val="333333"/>
          <w:sz w:val="21"/>
          <w:szCs w:val="21"/>
        </w:rPr>
      </w:pPr>
      <w:r>
        <w:rPr>
          <w:rFonts w:ascii="Helvetica" w:hAnsi="Helvetica"/>
          <w:color w:val="333333"/>
          <w:sz w:val="21"/>
          <w:szCs w:val="21"/>
        </w:rPr>
        <w:t>In general, all our vectors and matrices will be 1-indexed. Note that for some programming languages, the arrays are 0-indexed.</w:t>
      </w:r>
    </w:p>
    <w:p w14:paraId="375737EE" w14:textId="77777777" w:rsidR="003B35EA" w:rsidRDefault="003B35EA" w:rsidP="003B35EA">
      <w:pPr>
        <w:numPr>
          <w:ilvl w:val="0"/>
          <w:numId w:val="1"/>
        </w:numPr>
        <w:shd w:val="clear" w:color="auto" w:fill="FFFFFF"/>
        <w:spacing w:before="100" w:beforeAutospacing="1" w:after="150" w:line="240" w:lineRule="auto"/>
        <w:ind w:left="120"/>
        <w:rPr>
          <w:rFonts w:ascii="Helvetica" w:hAnsi="Helvetica"/>
          <w:color w:val="333333"/>
          <w:sz w:val="21"/>
          <w:szCs w:val="21"/>
        </w:rPr>
      </w:pPr>
      <w:r>
        <w:rPr>
          <w:rFonts w:ascii="Helvetica" w:hAnsi="Helvetica"/>
          <w:color w:val="333333"/>
          <w:sz w:val="21"/>
          <w:szCs w:val="21"/>
        </w:rPr>
        <w:t>Matrices are usually denoted by uppercase names while vectors are lowercase.</w:t>
      </w:r>
    </w:p>
    <w:p w14:paraId="28096E85" w14:textId="77777777" w:rsidR="003B35EA" w:rsidRDefault="003B35EA" w:rsidP="003B35EA">
      <w:pPr>
        <w:numPr>
          <w:ilvl w:val="0"/>
          <w:numId w:val="1"/>
        </w:numPr>
        <w:shd w:val="clear" w:color="auto" w:fill="FFFFFF"/>
        <w:spacing w:before="100" w:beforeAutospacing="1" w:after="150" w:line="240" w:lineRule="auto"/>
        <w:ind w:left="120"/>
        <w:rPr>
          <w:rFonts w:ascii="Helvetica" w:hAnsi="Helvetica"/>
          <w:color w:val="333333"/>
          <w:sz w:val="21"/>
          <w:szCs w:val="21"/>
        </w:rPr>
      </w:pPr>
      <w:r>
        <w:rPr>
          <w:rFonts w:ascii="Helvetica" w:hAnsi="Helvetica"/>
          <w:color w:val="333333"/>
          <w:sz w:val="21"/>
          <w:szCs w:val="21"/>
        </w:rPr>
        <w:t>"Scalar" means that an object is a single value, not a vector or matrix.</w:t>
      </w:r>
    </w:p>
    <w:p w14:paraId="0CE19B9E" w14:textId="77777777" w:rsidR="003B35EA" w:rsidRDefault="003B35EA" w:rsidP="003B35EA">
      <w:pPr>
        <w:numPr>
          <w:ilvl w:val="0"/>
          <w:numId w:val="1"/>
        </w:numPr>
        <w:shd w:val="clear" w:color="auto" w:fill="FFFFFF"/>
        <w:spacing w:beforeAutospacing="1" w:after="0" w:line="240" w:lineRule="auto"/>
        <w:ind w:left="120"/>
        <w:rPr>
          <w:rFonts w:ascii="Helvetica" w:hAnsi="Helvetica"/>
          <w:color w:val="333333"/>
          <w:sz w:val="21"/>
          <w:szCs w:val="21"/>
        </w:rPr>
      </w:pPr>
      <w:r>
        <w:rPr>
          <w:rStyle w:val="mi"/>
          <w:rFonts w:ascii="MathJax_AMS" w:hAnsi="MathJax_AMS"/>
          <w:color w:val="333333"/>
          <w:sz w:val="25"/>
          <w:szCs w:val="25"/>
          <w:bdr w:val="none" w:sz="0" w:space="0" w:color="auto" w:frame="1"/>
        </w:rPr>
        <w:t>R</w:t>
      </w:r>
      <w:r>
        <w:rPr>
          <w:rFonts w:ascii="Helvetica" w:hAnsi="Helvetica"/>
          <w:color w:val="333333"/>
          <w:sz w:val="21"/>
          <w:szCs w:val="21"/>
        </w:rPr>
        <w:t> refers to the set of scalar real numbers</w:t>
      </w:r>
    </w:p>
    <w:p w14:paraId="461BB1D3" w14:textId="77777777" w:rsidR="003B35EA" w:rsidRDefault="003B35EA" w:rsidP="003B35EA">
      <w:pPr>
        <w:numPr>
          <w:ilvl w:val="0"/>
          <w:numId w:val="1"/>
        </w:numPr>
        <w:shd w:val="clear" w:color="auto" w:fill="FFFFFF"/>
        <w:spacing w:beforeAutospacing="1" w:after="0" w:afterAutospacing="1" w:line="240" w:lineRule="auto"/>
        <w:ind w:left="120"/>
        <w:rPr>
          <w:rFonts w:ascii="Helvetica" w:hAnsi="Helvetica"/>
          <w:color w:val="333333"/>
          <w:sz w:val="21"/>
          <w:szCs w:val="21"/>
        </w:rPr>
      </w:pPr>
      <w:r>
        <w:rPr>
          <w:rStyle w:val="mi"/>
          <w:rFonts w:ascii="MathJax_AMS" w:hAnsi="MathJax_AMS"/>
          <w:color w:val="333333"/>
          <w:sz w:val="25"/>
          <w:szCs w:val="25"/>
          <w:bdr w:val="none" w:sz="0" w:space="0" w:color="auto" w:frame="1"/>
        </w:rPr>
        <w:t>R</w:t>
      </w:r>
      <w:r>
        <w:rPr>
          <w:rStyle w:val="mi"/>
          <w:rFonts w:ascii="MathJax_Main" w:hAnsi="MathJax_Main"/>
          <w:color w:val="333333"/>
          <w:sz w:val="18"/>
          <w:szCs w:val="18"/>
          <w:bdr w:val="none" w:sz="0" w:space="0" w:color="auto" w:frame="1"/>
        </w:rPr>
        <w:t>n</w:t>
      </w:r>
      <w:r>
        <w:rPr>
          <w:rFonts w:ascii="Helvetica" w:hAnsi="Helvetica"/>
          <w:color w:val="333333"/>
          <w:sz w:val="21"/>
          <w:szCs w:val="21"/>
        </w:rPr>
        <w:t> refers to the set of n-dimensional vectors of real numbers</w:t>
      </w:r>
    </w:p>
    <w:p w14:paraId="2F81B2B0" w14:textId="77777777" w:rsidR="003B35EA" w:rsidRDefault="003B35EA"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Addition and Scalar Multiplication</w:t>
      </w:r>
    </w:p>
    <w:p w14:paraId="1DB0C4E9" w14:textId="186034FF"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Addition and subtraction are </w:t>
      </w:r>
      <w:r>
        <w:rPr>
          <w:rStyle w:val="Manh"/>
          <w:rFonts w:ascii="Arial" w:hAnsi="Arial" w:cs="Arial"/>
          <w:color w:val="333333"/>
          <w:sz w:val="21"/>
          <w:szCs w:val="21"/>
        </w:rPr>
        <w:t>element-wise</w:t>
      </w:r>
      <w:r>
        <w:rPr>
          <w:rFonts w:ascii="Arial" w:hAnsi="Arial" w:cs="Arial"/>
          <w:color w:val="333333"/>
          <w:sz w:val="21"/>
          <w:szCs w:val="21"/>
        </w:rPr>
        <w:t>, so you simply add or subtract each corresponding element:</w:t>
      </w:r>
    </w:p>
    <w:p w14:paraId="3DDDC9FE" w14:textId="6B7AD11C" w:rsidR="00C21396" w:rsidRDefault="00C21396"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61B5151B" wp14:editId="7AF7A969">
            <wp:extent cx="2838450" cy="4762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476250"/>
                    </a:xfrm>
                    <a:prstGeom prst="rect">
                      <a:avLst/>
                    </a:prstGeom>
                  </pic:spPr>
                </pic:pic>
              </a:graphicData>
            </a:graphic>
          </wp:inline>
        </w:drawing>
      </w:r>
    </w:p>
    <w:p w14:paraId="5EC912F2"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add or subtract two matrices, their dimensions must be </w:t>
      </w:r>
      <w:r>
        <w:rPr>
          <w:rStyle w:val="Manh"/>
          <w:rFonts w:ascii="Arial" w:hAnsi="Arial" w:cs="Arial"/>
          <w:color w:val="333333"/>
          <w:sz w:val="21"/>
          <w:szCs w:val="21"/>
        </w:rPr>
        <w:t>the same</w:t>
      </w:r>
      <w:r>
        <w:rPr>
          <w:rFonts w:ascii="Arial" w:hAnsi="Arial" w:cs="Arial"/>
          <w:color w:val="333333"/>
          <w:sz w:val="21"/>
          <w:szCs w:val="21"/>
        </w:rPr>
        <w:t>.</w:t>
      </w:r>
    </w:p>
    <w:p w14:paraId="62E8B922" w14:textId="662B69AD"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scalar multiplication, we simply multiply every element by the scalar value:</w:t>
      </w:r>
    </w:p>
    <w:p w14:paraId="2A8204DD" w14:textId="7CA00527" w:rsidR="005C3368" w:rsidRDefault="005C3368"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21F29867" wp14:editId="72CD6096">
            <wp:extent cx="2171700" cy="4572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457200"/>
                    </a:xfrm>
                    <a:prstGeom prst="rect">
                      <a:avLst/>
                    </a:prstGeom>
                  </pic:spPr>
                </pic:pic>
              </a:graphicData>
            </a:graphic>
          </wp:inline>
        </w:drawing>
      </w:r>
    </w:p>
    <w:p w14:paraId="5502F969" w14:textId="77777777" w:rsidR="003B35EA" w:rsidRDefault="003B35EA"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Matrix-Vector Multiplication</w:t>
      </w:r>
    </w:p>
    <w:p w14:paraId="6E2717DE" w14:textId="65D3C44D"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map the column of the vector onto each row of the matrix, multiplying each element and summing the result.</w:t>
      </w:r>
    </w:p>
    <w:p w14:paraId="081EB317" w14:textId="7812CCEC" w:rsidR="009F14FA" w:rsidRDefault="009F14F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044C6988" wp14:editId="02793A30">
            <wp:extent cx="2390775" cy="6572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75" cy="657225"/>
                    </a:xfrm>
                    <a:prstGeom prst="rect">
                      <a:avLst/>
                    </a:prstGeom>
                  </pic:spPr>
                </pic:pic>
              </a:graphicData>
            </a:graphic>
          </wp:inline>
        </w:drawing>
      </w:r>
    </w:p>
    <w:p w14:paraId="1284F538"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The result is a </w:t>
      </w:r>
      <w:r>
        <w:rPr>
          <w:rStyle w:val="Manh"/>
          <w:rFonts w:ascii="Arial" w:hAnsi="Arial" w:cs="Arial"/>
          <w:color w:val="333333"/>
          <w:sz w:val="21"/>
          <w:szCs w:val="21"/>
        </w:rPr>
        <w:t>vector</w:t>
      </w:r>
      <w:r>
        <w:rPr>
          <w:rFonts w:ascii="Arial" w:hAnsi="Arial" w:cs="Arial"/>
          <w:color w:val="333333"/>
          <w:sz w:val="21"/>
          <w:szCs w:val="21"/>
        </w:rPr>
        <w:t>. The vector must be the </w:t>
      </w:r>
      <w:r>
        <w:rPr>
          <w:rStyle w:val="Manh"/>
          <w:rFonts w:ascii="Arial" w:hAnsi="Arial" w:cs="Arial"/>
          <w:color w:val="333333"/>
          <w:sz w:val="21"/>
          <w:szCs w:val="21"/>
        </w:rPr>
        <w:t>second</w:t>
      </w:r>
      <w:r>
        <w:rPr>
          <w:rFonts w:ascii="Arial" w:hAnsi="Arial" w:cs="Arial"/>
          <w:color w:val="333333"/>
          <w:sz w:val="21"/>
          <w:szCs w:val="21"/>
        </w:rPr>
        <w:t> term of the multiplication. The number of </w:t>
      </w:r>
      <w:r>
        <w:rPr>
          <w:rStyle w:val="Manh"/>
          <w:rFonts w:ascii="Arial" w:hAnsi="Arial" w:cs="Arial"/>
          <w:color w:val="333333"/>
          <w:sz w:val="21"/>
          <w:szCs w:val="21"/>
        </w:rPr>
        <w:t>columns</w:t>
      </w:r>
      <w:r>
        <w:rPr>
          <w:rFonts w:ascii="Arial" w:hAnsi="Arial" w:cs="Arial"/>
          <w:color w:val="333333"/>
          <w:sz w:val="21"/>
          <w:szCs w:val="21"/>
        </w:rPr>
        <w:t> of the matrix must equal the number of </w:t>
      </w:r>
      <w:r>
        <w:rPr>
          <w:rStyle w:val="Manh"/>
          <w:rFonts w:ascii="Arial" w:hAnsi="Arial" w:cs="Arial"/>
          <w:color w:val="333333"/>
          <w:sz w:val="21"/>
          <w:szCs w:val="21"/>
        </w:rPr>
        <w:t>rows</w:t>
      </w:r>
      <w:r>
        <w:rPr>
          <w:rFonts w:ascii="Arial" w:hAnsi="Arial" w:cs="Arial"/>
          <w:color w:val="333333"/>
          <w:sz w:val="21"/>
          <w:szCs w:val="21"/>
        </w:rPr>
        <w:t> of the vector.</w:t>
      </w:r>
    </w:p>
    <w:p w14:paraId="11C0118E"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An </w:t>
      </w:r>
      <w:r>
        <w:rPr>
          <w:rStyle w:val="Manh"/>
          <w:rFonts w:ascii="Arial" w:hAnsi="Arial" w:cs="Arial"/>
          <w:color w:val="333333"/>
          <w:sz w:val="21"/>
          <w:szCs w:val="21"/>
        </w:rPr>
        <w:t>m x n matrix</w:t>
      </w:r>
      <w:r>
        <w:rPr>
          <w:rFonts w:ascii="Arial" w:hAnsi="Arial" w:cs="Arial"/>
          <w:color w:val="333333"/>
          <w:sz w:val="21"/>
          <w:szCs w:val="21"/>
        </w:rPr>
        <w:t> multiplied by an </w:t>
      </w:r>
      <w:r>
        <w:rPr>
          <w:rStyle w:val="Manh"/>
          <w:rFonts w:ascii="Arial" w:hAnsi="Arial" w:cs="Arial"/>
          <w:color w:val="333333"/>
          <w:sz w:val="21"/>
          <w:szCs w:val="21"/>
        </w:rPr>
        <w:t>n x 1 vector</w:t>
      </w:r>
      <w:r>
        <w:rPr>
          <w:rFonts w:ascii="Arial" w:hAnsi="Arial" w:cs="Arial"/>
          <w:color w:val="333333"/>
          <w:sz w:val="21"/>
          <w:szCs w:val="21"/>
        </w:rPr>
        <w:t> results in an </w:t>
      </w:r>
      <w:r>
        <w:rPr>
          <w:rStyle w:val="Manh"/>
          <w:rFonts w:ascii="Arial" w:hAnsi="Arial" w:cs="Arial"/>
          <w:color w:val="333333"/>
          <w:sz w:val="21"/>
          <w:szCs w:val="21"/>
        </w:rPr>
        <w:t>m x 1 vector</w:t>
      </w:r>
      <w:r>
        <w:rPr>
          <w:rFonts w:ascii="Arial" w:hAnsi="Arial" w:cs="Arial"/>
          <w:color w:val="333333"/>
          <w:sz w:val="21"/>
          <w:szCs w:val="21"/>
        </w:rPr>
        <w:t>.</w:t>
      </w:r>
    </w:p>
    <w:p w14:paraId="106E2E82" w14:textId="77777777" w:rsidR="003B35EA" w:rsidRDefault="003B35EA"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Matrix-Matrix Multiplication</w:t>
      </w:r>
    </w:p>
    <w:p w14:paraId="6DFAF45C" w14:textId="47BE8B71"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multiply two matrices by breaking it into several vector multiplications and concatenating the result</w:t>
      </w:r>
    </w:p>
    <w:p w14:paraId="73F83DEC" w14:textId="237A8BA4" w:rsidR="003A66CB" w:rsidRDefault="003A66CB"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2F4BE11B" wp14:editId="0D078A13">
            <wp:extent cx="3619500" cy="65722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657225"/>
                    </a:xfrm>
                    <a:prstGeom prst="rect">
                      <a:avLst/>
                    </a:prstGeom>
                  </pic:spPr>
                </pic:pic>
              </a:graphicData>
            </a:graphic>
          </wp:inline>
        </w:drawing>
      </w:r>
    </w:p>
    <w:p w14:paraId="206CAD5E"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An </w:t>
      </w:r>
      <w:r>
        <w:rPr>
          <w:rStyle w:val="Manh"/>
          <w:rFonts w:ascii="Arial" w:hAnsi="Arial" w:cs="Arial"/>
          <w:color w:val="333333"/>
          <w:sz w:val="21"/>
          <w:szCs w:val="21"/>
        </w:rPr>
        <w:t>m x n matrix</w:t>
      </w:r>
      <w:r>
        <w:rPr>
          <w:rFonts w:ascii="Arial" w:hAnsi="Arial" w:cs="Arial"/>
          <w:color w:val="333333"/>
          <w:sz w:val="21"/>
          <w:szCs w:val="21"/>
        </w:rPr>
        <w:t> multiplied by an </w:t>
      </w:r>
      <w:r>
        <w:rPr>
          <w:rStyle w:val="Manh"/>
          <w:rFonts w:ascii="Arial" w:hAnsi="Arial" w:cs="Arial"/>
          <w:color w:val="333333"/>
          <w:sz w:val="21"/>
          <w:szCs w:val="21"/>
        </w:rPr>
        <w:t>n x o matrix</w:t>
      </w:r>
      <w:r>
        <w:rPr>
          <w:rFonts w:ascii="Arial" w:hAnsi="Arial" w:cs="Arial"/>
          <w:color w:val="333333"/>
          <w:sz w:val="21"/>
          <w:szCs w:val="21"/>
        </w:rPr>
        <w:t> results in an </w:t>
      </w:r>
      <w:r>
        <w:rPr>
          <w:rStyle w:val="Manh"/>
          <w:rFonts w:ascii="Arial" w:hAnsi="Arial" w:cs="Arial"/>
          <w:color w:val="333333"/>
          <w:sz w:val="21"/>
          <w:szCs w:val="21"/>
        </w:rPr>
        <w:t>m x o</w:t>
      </w:r>
      <w:r>
        <w:rPr>
          <w:rFonts w:ascii="Arial" w:hAnsi="Arial" w:cs="Arial"/>
          <w:color w:val="333333"/>
          <w:sz w:val="21"/>
          <w:szCs w:val="21"/>
        </w:rPr>
        <w:t> matrix. In the above example, a 3 x 2 matrix times a 2 x 2 matrix resulted in a 3 x 2 matrix.</w:t>
      </w:r>
    </w:p>
    <w:p w14:paraId="0443AFAA"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multiply two matrices, the number of </w:t>
      </w:r>
      <w:r>
        <w:rPr>
          <w:rStyle w:val="Manh"/>
          <w:rFonts w:ascii="Arial" w:hAnsi="Arial" w:cs="Arial"/>
          <w:color w:val="333333"/>
          <w:sz w:val="21"/>
          <w:szCs w:val="21"/>
        </w:rPr>
        <w:t>columns</w:t>
      </w:r>
      <w:r>
        <w:rPr>
          <w:rFonts w:ascii="Arial" w:hAnsi="Arial" w:cs="Arial"/>
          <w:color w:val="333333"/>
          <w:sz w:val="21"/>
          <w:szCs w:val="21"/>
        </w:rPr>
        <w:t> of the first matrix must equal the number of </w:t>
      </w:r>
      <w:r>
        <w:rPr>
          <w:rStyle w:val="Manh"/>
          <w:rFonts w:ascii="Arial" w:hAnsi="Arial" w:cs="Arial"/>
          <w:color w:val="333333"/>
          <w:sz w:val="21"/>
          <w:szCs w:val="21"/>
        </w:rPr>
        <w:t>rows</w:t>
      </w:r>
      <w:r>
        <w:rPr>
          <w:rFonts w:ascii="Arial" w:hAnsi="Arial" w:cs="Arial"/>
          <w:color w:val="333333"/>
          <w:sz w:val="21"/>
          <w:szCs w:val="21"/>
        </w:rPr>
        <w:t> of the second matrix.</w:t>
      </w:r>
    </w:p>
    <w:p w14:paraId="33B6CF4C" w14:textId="77777777" w:rsidR="003B35EA" w:rsidRDefault="003B35EA"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Matrix Multiplication Properties</w:t>
      </w:r>
    </w:p>
    <w:p w14:paraId="073B557A" w14:textId="77777777" w:rsidR="003B35EA" w:rsidRDefault="003B35EA" w:rsidP="003B35EA">
      <w:pPr>
        <w:numPr>
          <w:ilvl w:val="0"/>
          <w:numId w:val="2"/>
        </w:numPr>
        <w:shd w:val="clear" w:color="auto" w:fill="FFFFFF"/>
        <w:spacing w:before="100" w:beforeAutospacing="1" w:after="150" w:line="240" w:lineRule="auto"/>
        <w:ind w:left="120"/>
        <w:rPr>
          <w:rFonts w:ascii="Helvetica" w:hAnsi="Helvetica" w:cs="Times New Roman"/>
          <w:color w:val="333333"/>
          <w:sz w:val="21"/>
          <w:szCs w:val="21"/>
        </w:rPr>
      </w:pPr>
      <w:r>
        <w:rPr>
          <w:rFonts w:ascii="Helvetica" w:hAnsi="Helvetica"/>
          <w:color w:val="333333"/>
          <w:sz w:val="21"/>
          <w:szCs w:val="21"/>
        </w:rPr>
        <w:t>Not commutative. A</w:t>
      </w:r>
      <w:r>
        <w:rPr>
          <w:rFonts w:ascii="Cambria Math" w:hAnsi="Cambria Math" w:cs="Cambria Math"/>
          <w:color w:val="333333"/>
          <w:sz w:val="21"/>
          <w:szCs w:val="21"/>
        </w:rPr>
        <w:t>∗</w:t>
      </w:r>
      <w:r>
        <w:rPr>
          <w:rFonts w:ascii="Helvetica" w:hAnsi="Helvetica"/>
          <w:color w:val="333333"/>
          <w:sz w:val="21"/>
          <w:szCs w:val="21"/>
        </w:rPr>
        <w:t>B</w:t>
      </w:r>
      <w:r>
        <w:rPr>
          <w:rFonts w:ascii="Helvetica" w:hAnsi="Helvetica" w:cs="Helvetica"/>
          <w:color w:val="333333"/>
          <w:sz w:val="21"/>
          <w:szCs w:val="21"/>
        </w:rPr>
        <w:t>≠</w:t>
      </w:r>
      <w:r>
        <w:rPr>
          <w:rFonts w:ascii="Helvetica" w:hAnsi="Helvetica"/>
          <w:color w:val="333333"/>
          <w:sz w:val="21"/>
          <w:szCs w:val="21"/>
        </w:rPr>
        <w:t>B</w:t>
      </w:r>
      <w:r>
        <w:rPr>
          <w:rFonts w:ascii="Cambria Math" w:hAnsi="Cambria Math" w:cs="Cambria Math"/>
          <w:color w:val="333333"/>
          <w:sz w:val="21"/>
          <w:szCs w:val="21"/>
        </w:rPr>
        <w:t>∗</w:t>
      </w:r>
      <w:r>
        <w:rPr>
          <w:rFonts w:ascii="Helvetica" w:hAnsi="Helvetica"/>
          <w:color w:val="333333"/>
          <w:sz w:val="21"/>
          <w:szCs w:val="21"/>
        </w:rPr>
        <w:t>A</w:t>
      </w:r>
    </w:p>
    <w:p w14:paraId="0A4AEC03" w14:textId="77777777" w:rsidR="003B35EA" w:rsidRDefault="003B35EA" w:rsidP="003B35EA">
      <w:pPr>
        <w:numPr>
          <w:ilvl w:val="0"/>
          <w:numId w:val="2"/>
        </w:numPr>
        <w:shd w:val="clear" w:color="auto" w:fill="FFFFFF"/>
        <w:spacing w:before="100" w:beforeAutospacing="1" w:after="100" w:afterAutospacing="1" w:line="240" w:lineRule="auto"/>
        <w:ind w:left="120"/>
        <w:rPr>
          <w:rFonts w:ascii="Helvetica" w:hAnsi="Helvetica"/>
          <w:color w:val="333333"/>
          <w:sz w:val="21"/>
          <w:szCs w:val="21"/>
        </w:rPr>
      </w:pPr>
      <w:r>
        <w:rPr>
          <w:rFonts w:ascii="Helvetica" w:hAnsi="Helvetica"/>
          <w:color w:val="333333"/>
          <w:sz w:val="21"/>
          <w:szCs w:val="21"/>
        </w:rPr>
        <w:t>Associative. (A</w:t>
      </w:r>
      <w:r>
        <w:rPr>
          <w:rFonts w:ascii="Cambria Math" w:hAnsi="Cambria Math" w:cs="Cambria Math"/>
          <w:color w:val="333333"/>
          <w:sz w:val="21"/>
          <w:szCs w:val="21"/>
        </w:rPr>
        <w:t>∗</w:t>
      </w:r>
      <w:r>
        <w:rPr>
          <w:rFonts w:ascii="Helvetica" w:hAnsi="Helvetica"/>
          <w:color w:val="333333"/>
          <w:sz w:val="21"/>
          <w:szCs w:val="21"/>
        </w:rPr>
        <w:t>B)</w:t>
      </w:r>
      <w:r>
        <w:rPr>
          <w:rFonts w:ascii="Cambria Math" w:hAnsi="Cambria Math" w:cs="Cambria Math"/>
          <w:color w:val="333333"/>
          <w:sz w:val="21"/>
          <w:szCs w:val="21"/>
        </w:rPr>
        <w:t>∗</w:t>
      </w:r>
      <w:r>
        <w:rPr>
          <w:rFonts w:ascii="Helvetica" w:hAnsi="Helvetica"/>
          <w:color w:val="333333"/>
          <w:sz w:val="21"/>
          <w:szCs w:val="21"/>
        </w:rPr>
        <w:t>C=A</w:t>
      </w:r>
      <w:r>
        <w:rPr>
          <w:rFonts w:ascii="Cambria Math" w:hAnsi="Cambria Math" w:cs="Cambria Math"/>
          <w:color w:val="333333"/>
          <w:sz w:val="21"/>
          <w:szCs w:val="21"/>
        </w:rPr>
        <w:t>∗</w:t>
      </w:r>
      <w:r>
        <w:rPr>
          <w:rFonts w:ascii="Helvetica" w:hAnsi="Helvetica"/>
          <w:color w:val="333333"/>
          <w:sz w:val="21"/>
          <w:szCs w:val="21"/>
        </w:rPr>
        <w:t>(B</w:t>
      </w:r>
      <w:r>
        <w:rPr>
          <w:rFonts w:ascii="Cambria Math" w:hAnsi="Cambria Math" w:cs="Cambria Math"/>
          <w:color w:val="333333"/>
          <w:sz w:val="21"/>
          <w:szCs w:val="21"/>
        </w:rPr>
        <w:t>∗</w:t>
      </w:r>
      <w:r>
        <w:rPr>
          <w:rFonts w:ascii="Helvetica" w:hAnsi="Helvetica"/>
          <w:color w:val="333333"/>
          <w:sz w:val="21"/>
          <w:szCs w:val="21"/>
        </w:rPr>
        <w:t>C)</w:t>
      </w:r>
    </w:p>
    <w:p w14:paraId="774CD586" w14:textId="66F42CC3"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w:t>
      </w:r>
      <w:r>
        <w:rPr>
          <w:rStyle w:val="Manh"/>
          <w:rFonts w:ascii="Arial" w:hAnsi="Arial" w:cs="Arial"/>
          <w:color w:val="333333"/>
          <w:sz w:val="21"/>
          <w:szCs w:val="21"/>
        </w:rPr>
        <w:t>identity matrix</w:t>
      </w:r>
      <w:r>
        <w:rPr>
          <w:rFonts w:ascii="Arial" w:hAnsi="Arial" w:cs="Arial"/>
          <w:color w:val="333333"/>
          <w:sz w:val="21"/>
          <w:szCs w:val="21"/>
        </w:rPr>
        <w:t>, when multiplied by any matrix of the same dimensions, results in the original matrix. It's just like multiplying numbers by 1. The identity matrix simply has 1's on the diagonal (upper left to lower right diagonal) and 0's elsewhere.</w:t>
      </w:r>
    </w:p>
    <w:p w14:paraId="40662425" w14:textId="0A0E54B9" w:rsidR="006F0FAF" w:rsidRDefault="006F0FAF"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62D4F939" wp14:editId="1F69EC81">
            <wp:extent cx="942975" cy="5905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42975" cy="590550"/>
                    </a:xfrm>
                    <a:prstGeom prst="rect">
                      <a:avLst/>
                    </a:prstGeom>
                  </pic:spPr>
                </pic:pic>
              </a:graphicData>
            </a:graphic>
          </wp:inline>
        </w:drawing>
      </w:r>
    </w:p>
    <w:p w14:paraId="07536D28"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multiplying the identity matrix after some matrix (A</w:t>
      </w:r>
      <w:r>
        <w:rPr>
          <w:rFonts w:ascii="Cambria Math" w:hAnsi="Cambria Math" w:cs="Cambria Math"/>
          <w:color w:val="333333"/>
          <w:sz w:val="21"/>
          <w:szCs w:val="21"/>
        </w:rPr>
        <w:t>∗</w:t>
      </w:r>
      <w:r>
        <w:rPr>
          <w:rFonts w:ascii="Arial" w:hAnsi="Arial" w:cs="Arial"/>
          <w:color w:val="333333"/>
          <w:sz w:val="21"/>
          <w:szCs w:val="21"/>
        </w:rPr>
        <w:t>I), the square identity matrix should match the other matrix's </w:t>
      </w:r>
      <w:r>
        <w:rPr>
          <w:rStyle w:val="Manh"/>
          <w:rFonts w:ascii="Arial" w:hAnsi="Arial" w:cs="Arial"/>
          <w:color w:val="333333"/>
          <w:sz w:val="21"/>
          <w:szCs w:val="21"/>
        </w:rPr>
        <w:t>columns</w:t>
      </w:r>
      <w:r>
        <w:rPr>
          <w:rFonts w:ascii="Arial" w:hAnsi="Arial" w:cs="Arial"/>
          <w:color w:val="333333"/>
          <w:sz w:val="21"/>
          <w:szCs w:val="21"/>
        </w:rPr>
        <w:t>. When multiplying the identity matrix before some other matrix (I</w:t>
      </w:r>
      <w:r>
        <w:rPr>
          <w:rFonts w:ascii="Cambria Math" w:hAnsi="Cambria Math" w:cs="Cambria Math"/>
          <w:color w:val="333333"/>
          <w:sz w:val="21"/>
          <w:szCs w:val="21"/>
        </w:rPr>
        <w:t>∗</w:t>
      </w:r>
      <w:r>
        <w:rPr>
          <w:rFonts w:ascii="Arial" w:hAnsi="Arial" w:cs="Arial"/>
          <w:color w:val="333333"/>
          <w:sz w:val="21"/>
          <w:szCs w:val="21"/>
        </w:rPr>
        <w:t>A), the square identity matrix should match the other matrix's </w:t>
      </w:r>
      <w:r>
        <w:rPr>
          <w:rStyle w:val="Manh"/>
          <w:rFonts w:ascii="Arial" w:hAnsi="Arial" w:cs="Arial"/>
          <w:color w:val="333333"/>
          <w:sz w:val="21"/>
          <w:szCs w:val="21"/>
        </w:rPr>
        <w:t>rows</w:t>
      </w:r>
      <w:r>
        <w:rPr>
          <w:rFonts w:ascii="Arial" w:hAnsi="Arial" w:cs="Arial"/>
          <w:color w:val="333333"/>
          <w:sz w:val="21"/>
          <w:szCs w:val="21"/>
        </w:rPr>
        <w:t>.</w:t>
      </w:r>
    </w:p>
    <w:p w14:paraId="268F3BE0" w14:textId="77777777" w:rsidR="003B35EA" w:rsidRDefault="003B35EA" w:rsidP="003B35EA">
      <w:pPr>
        <w:pStyle w:val="u1"/>
        <w:shd w:val="clear" w:color="auto" w:fill="FFFFFF"/>
        <w:spacing w:before="540" w:after="300" w:line="540" w:lineRule="atLeast"/>
        <w:rPr>
          <w:rFonts w:ascii="Arial" w:hAnsi="Arial" w:cs="Arial"/>
          <w:color w:val="333333"/>
          <w:sz w:val="48"/>
          <w:szCs w:val="48"/>
        </w:rPr>
      </w:pPr>
      <w:r>
        <w:rPr>
          <w:rFonts w:ascii="Arial" w:hAnsi="Arial" w:cs="Arial"/>
          <w:b/>
          <w:bCs/>
          <w:color w:val="333333"/>
        </w:rPr>
        <w:t>Inverse and Transpose</w:t>
      </w:r>
    </w:p>
    <w:p w14:paraId="5FF8B785"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w:t>
      </w:r>
      <w:r>
        <w:rPr>
          <w:rStyle w:val="Manh"/>
          <w:rFonts w:ascii="Arial" w:hAnsi="Arial" w:cs="Arial"/>
          <w:color w:val="333333"/>
          <w:sz w:val="21"/>
          <w:szCs w:val="21"/>
        </w:rPr>
        <w:t>inverse</w:t>
      </w:r>
      <w:r>
        <w:rPr>
          <w:rFonts w:ascii="Arial" w:hAnsi="Arial" w:cs="Arial"/>
          <w:color w:val="333333"/>
          <w:sz w:val="21"/>
          <w:szCs w:val="21"/>
        </w:rPr>
        <w:t> of a matrix A is denoted A−1. Multiplying by the inverse results in the identity matrix.</w:t>
      </w:r>
    </w:p>
    <w:p w14:paraId="63A55D87"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non square matrix does not have an inverse matrix. We can compute inverses of matrices in octave with the pinv(A) function [1] and in matlab with the inv(A) function. Matrices that don't have an inverse are </w:t>
      </w:r>
      <w:r>
        <w:rPr>
          <w:rStyle w:val="Nhnmanh"/>
          <w:rFonts w:ascii="Arial" w:hAnsi="Arial" w:cs="Arial"/>
          <w:color w:val="333333"/>
          <w:sz w:val="21"/>
          <w:szCs w:val="21"/>
        </w:rPr>
        <w:t>singular</w:t>
      </w:r>
      <w:r>
        <w:rPr>
          <w:rFonts w:ascii="Arial" w:hAnsi="Arial" w:cs="Arial"/>
          <w:color w:val="333333"/>
          <w:sz w:val="21"/>
          <w:szCs w:val="21"/>
        </w:rPr>
        <w:t> or </w:t>
      </w:r>
      <w:r>
        <w:rPr>
          <w:rStyle w:val="Nhnmanh"/>
          <w:rFonts w:ascii="Arial" w:hAnsi="Arial" w:cs="Arial"/>
          <w:color w:val="333333"/>
          <w:sz w:val="21"/>
          <w:szCs w:val="21"/>
        </w:rPr>
        <w:t>degenerate</w:t>
      </w:r>
      <w:r>
        <w:rPr>
          <w:rFonts w:ascii="Arial" w:hAnsi="Arial" w:cs="Arial"/>
          <w:color w:val="333333"/>
          <w:sz w:val="21"/>
          <w:szCs w:val="21"/>
        </w:rPr>
        <w:t>.</w:t>
      </w:r>
    </w:p>
    <w:p w14:paraId="5A01F9AE" w14:textId="24554AF2"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The </w:t>
      </w:r>
      <w:r>
        <w:rPr>
          <w:rStyle w:val="Manh"/>
          <w:rFonts w:ascii="Arial" w:hAnsi="Arial" w:cs="Arial"/>
          <w:color w:val="333333"/>
          <w:sz w:val="21"/>
          <w:szCs w:val="21"/>
        </w:rPr>
        <w:t>transposition</w:t>
      </w:r>
      <w:r>
        <w:rPr>
          <w:rFonts w:ascii="Arial" w:hAnsi="Arial" w:cs="Arial"/>
          <w:color w:val="333333"/>
          <w:sz w:val="21"/>
          <w:szCs w:val="21"/>
        </w:rPr>
        <w:t> of a matrix is like rotating the matrix 90</w:t>
      </w:r>
      <w:r>
        <w:rPr>
          <w:rStyle w:val="Manh"/>
          <w:rFonts w:ascii="Arial" w:hAnsi="Arial" w:cs="Arial"/>
          <w:color w:val="333333"/>
          <w:sz w:val="21"/>
          <w:szCs w:val="21"/>
        </w:rPr>
        <w:t>°</w:t>
      </w:r>
      <w:r>
        <w:rPr>
          <w:rFonts w:ascii="Arial" w:hAnsi="Arial" w:cs="Arial"/>
          <w:color w:val="333333"/>
          <w:sz w:val="21"/>
          <w:szCs w:val="21"/>
        </w:rPr>
        <w:t> in clockwise direction and then reversing it. We can compute transposition of matrices in matlab with the transpose(A) function or A':</w:t>
      </w:r>
    </w:p>
    <w:p w14:paraId="7728EDFE" w14:textId="74A2498D" w:rsidR="000200BB" w:rsidRDefault="000200BB"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noProof/>
        </w:rPr>
        <w:drawing>
          <wp:inline distT="0" distB="0" distL="0" distR="0" wp14:anchorId="10EC8EC0" wp14:editId="3A288D0D">
            <wp:extent cx="1762125" cy="1475671"/>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6574" cy="1479396"/>
                    </a:xfrm>
                    <a:prstGeom prst="rect">
                      <a:avLst/>
                    </a:prstGeom>
                  </pic:spPr>
                </pic:pic>
              </a:graphicData>
            </a:graphic>
          </wp:inline>
        </w:drawing>
      </w:r>
    </w:p>
    <w:p w14:paraId="4E6D5C3D" w14:textId="77777777" w:rsidR="003B35EA" w:rsidRDefault="003B35EA" w:rsidP="003B35EA">
      <w:pPr>
        <w:rPr>
          <w:vanish/>
        </w:rPr>
      </w:pP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3B35EA" w14:paraId="2DD74D86" w14:textId="77777777" w:rsidTr="003B35E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478801A" w14:textId="77777777" w:rsidR="003B35EA" w:rsidRDefault="003B35EA">
            <w:pPr>
              <w:rPr>
                <w:rFonts w:ascii="Helvetica" w:hAnsi="Helvetica"/>
                <w:color w:val="333333"/>
                <w:sz w:val="21"/>
                <w:szCs w:val="21"/>
              </w:rPr>
            </w:pPr>
            <w:r>
              <w:rPr>
                <w:rStyle w:val="mi"/>
                <w:rFonts w:ascii="MathJax_Math" w:hAnsi="MathJax_Math"/>
                <w:i/>
                <w:iCs/>
                <w:color w:val="333333"/>
                <w:sz w:val="25"/>
                <w:szCs w:val="25"/>
                <w:bdr w:val="none" w:sz="0" w:space="0" w:color="auto" w:frame="1"/>
              </w:rPr>
              <w:t>A</w:t>
            </w:r>
            <w:r>
              <w:rPr>
                <w:rStyle w:val="mi"/>
                <w:rFonts w:ascii="MathJax_Math" w:hAnsi="MathJax_Math"/>
                <w:i/>
                <w:iCs/>
                <w:color w:val="333333"/>
                <w:sz w:val="18"/>
                <w:szCs w:val="18"/>
                <w:bdr w:val="none" w:sz="0" w:space="0" w:color="auto" w:frame="1"/>
              </w:rPr>
              <w:t>T</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r>
              <w:rPr>
                <w:rStyle w:val="mi"/>
                <w:rFonts w:ascii="MathJax_Math" w:hAnsi="MathJax_Math"/>
                <w:i/>
                <w:iCs/>
                <w:color w:val="333333"/>
                <w:sz w:val="25"/>
                <w:szCs w:val="25"/>
                <w:bdr w:val="none" w:sz="0" w:space="0" w:color="auto" w:frame="1"/>
              </w:rPr>
              <w:t>abcdef</w:t>
            </w:r>
            <w:r>
              <w:rPr>
                <w:rStyle w:val="mo"/>
                <w:rFonts w:ascii="MathJax_Size3" w:hAnsi="MathJax_Size3"/>
                <w:color w:val="333333"/>
                <w:sz w:val="25"/>
                <w:szCs w:val="25"/>
                <w:bdr w:val="none" w:sz="0" w:space="0" w:color="auto" w:frame="1"/>
              </w:rPr>
              <w:t>]</w:t>
            </w:r>
          </w:p>
        </w:tc>
      </w:tr>
    </w:tbl>
    <w:p w14:paraId="37C5CC9F" w14:textId="77777777" w:rsidR="003B35EA" w:rsidRDefault="003B35EA" w:rsidP="003B35EA">
      <w:pPr>
        <w:pStyle w:val="Thngthng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other words:</w:t>
      </w:r>
    </w:p>
    <w:p w14:paraId="3A47B96B" w14:textId="77777777" w:rsidR="003B35EA" w:rsidRDefault="003B35EA" w:rsidP="003B35EA">
      <w:pPr>
        <w:pStyle w:val="ThngthngWeb"/>
        <w:shd w:val="clear" w:color="auto" w:fill="FFFFFF"/>
        <w:spacing w:before="0" w:beforeAutospacing="0" w:after="0" w:line="300"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i"/>
          <w:rFonts w:ascii="MathJax_Math" w:hAnsi="MathJax_Math" w:cs="Arial"/>
          <w:i/>
          <w:iCs/>
          <w:color w:val="333333"/>
          <w:sz w:val="18"/>
          <w:szCs w:val="18"/>
          <w:bdr w:val="none" w:sz="0" w:space="0" w:color="auto" w:frame="1"/>
        </w:rPr>
        <w:t>ij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i"/>
          <w:rFonts w:ascii="MathJax_Math" w:hAnsi="MathJax_Math" w:cs="Arial"/>
          <w:i/>
          <w:iCs/>
          <w:color w:val="333333"/>
          <w:sz w:val="18"/>
          <w:szCs w:val="18"/>
          <w:bdr w:val="none" w:sz="0" w:space="0" w:color="auto" w:frame="1"/>
        </w:rPr>
        <w:t>Tji</w:t>
      </w:r>
    </w:p>
    <w:p w14:paraId="39026CCE" w14:textId="77777777" w:rsidR="00257402" w:rsidRPr="000F0A12" w:rsidRDefault="00257402" w:rsidP="000F0A12">
      <w:pPr>
        <w:shd w:val="clear" w:color="auto" w:fill="FFFFFF"/>
        <w:spacing w:after="300" w:line="300" w:lineRule="atLeast"/>
        <w:rPr>
          <w:rFonts w:ascii="Arial" w:eastAsia="Times New Roman" w:hAnsi="Arial" w:cs="Arial"/>
          <w:b/>
          <w:color w:val="333333"/>
          <w:sz w:val="21"/>
          <w:szCs w:val="21"/>
        </w:rPr>
      </w:pPr>
    </w:p>
    <w:p w14:paraId="74EA4780" w14:textId="77777777" w:rsidR="00AF65D5" w:rsidRPr="0034569B" w:rsidRDefault="00AF65D5" w:rsidP="00277EEC">
      <w:pPr>
        <w:tabs>
          <w:tab w:val="center" w:pos="7200"/>
        </w:tabs>
        <w:rPr>
          <w:b/>
          <w:sz w:val="28"/>
          <w:szCs w:val="28"/>
        </w:rPr>
      </w:pPr>
    </w:p>
    <w:sectPr w:rsidR="00AF65D5" w:rsidRPr="0034569B" w:rsidSect="00782C9F">
      <w:pgSz w:w="12240" w:h="15840"/>
      <w:pgMar w:top="360" w:right="81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thJax_Size2">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C4FBB"/>
    <w:multiLevelType w:val="multilevel"/>
    <w:tmpl w:val="F50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290103"/>
    <w:multiLevelType w:val="multilevel"/>
    <w:tmpl w:val="0E6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7"/>
    <w:rsid w:val="00007759"/>
    <w:rsid w:val="000200BB"/>
    <w:rsid w:val="000A7D4B"/>
    <w:rsid w:val="000B37DF"/>
    <w:rsid w:val="000C72BB"/>
    <w:rsid w:val="000F0A12"/>
    <w:rsid w:val="00171990"/>
    <w:rsid w:val="001D524C"/>
    <w:rsid w:val="001E707A"/>
    <w:rsid w:val="00221B89"/>
    <w:rsid w:val="00244226"/>
    <w:rsid w:val="00245CEE"/>
    <w:rsid w:val="00254064"/>
    <w:rsid w:val="00257402"/>
    <w:rsid w:val="00277EEC"/>
    <w:rsid w:val="00322F69"/>
    <w:rsid w:val="0034569B"/>
    <w:rsid w:val="0035302A"/>
    <w:rsid w:val="00371EB8"/>
    <w:rsid w:val="003A405E"/>
    <w:rsid w:val="003A66CB"/>
    <w:rsid w:val="003B35EA"/>
    <w:rsid w:val="00406729"/>
    <w:rsid w:val="00455922"/>
    <w:rsid w:val="00471A00"/>
    <w:rsid w:val="00485A87"/>
    <w:rsid w:val="005065B6"/>
    <w:rsid w:val="00536A21"/>
    <w:rsid w:val="005548DC"/>
    <w:rsid w:val="005A5936"/>
    <w:rsid w:val="005B5910"/>
    <w:rsid w:val="005C3368"/>
    <w:rsid w:val="006503B4"/>
    <w:rsid w:val="00663963"/>
    <w:rsid w:val="006B6A3F"/>
    <w:rsid w:val="006F0FAF"/>
    <w:rsid w:val="00717BD7"/>
    <w:rsid w:val="0075030D"/>
    <w:rsid w:val="00782C9F"/>
    <w:rsid w:val="007C008E"/>
    <w:rsid w:val="0085731A"/>
    <w:rsid w:val="00860418"/>
    <w:rsid w:val="00882019"/>
    <w:rsid w:val="0088405F"/>
    <w:rsid w:val="009B0726"/>
    <w:rsid w:val="009B6F60"/>
    <w:rsid w:val="009E6F99"/>
    <w:rsid w:val="009F14FA"/>
    <w:rsid w:val="00AF65D5"/>
    <w:rsid w:val="00AF7AFD"/>
    <w:rsid w:val="00B05D83"/>
    <w:rsid w:val="00C21396"/>
    <w:rsid w:val="00D124E4"/>
    <w:rsid w:val="00D465B2"/>
    <w:rsid w:val="00D53A40"/>
    <w:rsid w:val="00D7208D"/>
    <w:rsid w:val="00DA15E2"/>
    <w:rsid w:val="00DC4249"/>
    <w:rsid w:val="00E14C80"/>
    <w:rsid w:val="00E46008"/>
    <w:rsid w:val="00E640E6"/>
    <w:rsid w:val="00E82FBB"/>
    <w:rsid w:val="00E91291"/>
    <w:rsid w:val="00F50244"/>
    <w:rsid w:val="00FB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9D42"/>
  <w15:chartTrackingRefBased/>
  <w15:docId w15:val="{A4572634-A3A1-4470-8B00-05B78667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221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rsid w:val="000F0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0B3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F0A12"/>
    <w:rPr>
      <w:rFonts w:ascii="Times New Roman" w:eastAsia="Times New Roman" w:hAnsi="Times New Roman" w:cs="Times New Roman"/>
      <w:b/>
      <w:bCs/>
      <w:sz w:val="36"/>
      <w:szCs w:val="36"/>
    </w:rPr>
  </w:style>
  <w:style w:type="paragraph" w:styleId="ThngthngWeb">
    <w:name w:val="Normal (Web)"/>
    <w:basedOn w:val="Binhthng"/>
    <w:uiPriority w:val="99"/>
    <w:unhideWhenUsed/>
    <w:rsid w:val="000F0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semiHidden/>
    <w:rsid w:val="000B37DF"/>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0B37DF"/>
    <w:rPr>
      <w:b/>
      <w:bCs/>
    </w:rPr>
  </w:style>
  <w:style w:type="character" w:styleId="Siuktni">
    <w:name w:val="Hyperlink"/>
    <w:basedOn w:val="Phngmcinhcuaoanvn"/>
    <w:uiPriority w:val="99"/>
    <w:semiHidden/>
    <w:unhideWhenUsed/>
    <w:rsid w:val="000C72BB"/>
    <w:rPr>
      <w:color w:val="0000FF"/>
      <w:u w:val="single"/>
    </w:rPr>
  </w:style>
  <w:style w:type="character" w:customStyle="1" w:styleId="u1Char">
    <w:name w:val="Đầu đề 1 Char"/>
    <w:basedOn w:val="Phngmcinhcuaoanvn"/>
    <w:link w:val="u1"/>
    <w:uiPriority w:val="9"/>
    <w:rsid w:val="00221B89"/>
    <w:rPr>
      <w:rFonts w:asciiTheme="majorHAnsi" w:eastAsiaTheme="majorEastAsia" w:hAnsiTheme="majorHAnsi" w:cstheme="majorBidi"/>
      <w:color w:val="2F5496" w:themeColor="accent1" w:themeShade="BF"/>
      <w:sz w:val="32"/>
      <w:szCs w:val="32"/>
    </w:rPr>
  </w:style>
  <w:style w:type="character" w:styleId="Nhnmanh">
    <w:name w:val="Emphasis"/>
    <w:basedOn w:val="Phngmcinhcuaoanvn"/>
    <w:uiPriority w:val="20"/>
    <w:qFormat/>
    <w:rsid w:val="00DA15E2"/>
    <w:rPr>
      <w:i/>
      <w:iCs/>
    </w:rPr>
  </w:style>
  <w:style w:type="character" w:customStyle="1" w:styleId="mi">
    <w:name w:val="mi"/>
    <w:basedOn w:val="Phngmcinhcuaoanvn"/>
    <w:rsid w:val="00DA15E2"/>
  </w:style>
  <w:style w:type="character" w:customStyle="1" w:styleId="mo">
    <w:name w:val="mo"/>
    <w:basedOn w:val="Phngmcinhcuaoanvn"/>
    <w:rsid w:val="00DA15E2"/>
  </w:style>
  <w:style w:type="character" w:customStyle="1" w:styleId="mn">
    <w:name w:val="mn"/>
    <w:basedOn w:val="Phngmcinhcuaoanvn"/>
    <w:rsid w:val="00DA15E2"/>
  </w:style>
  <w:style w:type="character" w:customStyle="1" w:styleId="mtext">
    <w:name w:val="mtext"/>
    <w:basedOn w:val="Phngmcinhcuaoanvn"/>
    <w:rsid w:val="003B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987">
      <w:bodyDiv w:val="1"/>
      <w:marLeft w:val="0"/>
      <w:marRight w:val="0"/>
      <w:marTop w:val="0"/>
      <w:marBottom w:val="0"/>
      <w:divBdr>
        <w:top w:val="none" w:sz="0" w:space="0" w:color="auto"/>
        <w:left w:val="none" w:sz="0" w:space="0" w:color="auto"/>
        <w:bottom w:val="none" w:sz="0" w:space="0" w:color="auto"/>
        <w:right w:val="none" w:sz="0" w:space="0" w:color="auto"/>
      </w:divBdr>
    </w:div>
    <w:div w:id="38672103">
      <w:bodyDiv w:val="1"/>
      <w:marLeft w:val="0"/>
      <w:marRight w:val="0"/>
      <w:marTop w:val="0"/>
      <w:marBottom w:val="0"/>
      <w:divBdr>
        <w:top w:val="none" w:sz="0" w:space="0" w:color="auto"/>
        <w:left w:val="none" w:sz="0" w:space="0" w:color="auto"/>
        <w:bottom w:val="none" w:sz="0" w:space="0" w:color="auto"/>
        <w:right w:val="none" w:sz="0" w:space="0" w:color="auto"/>
      </w:divBdr>
    </w:div>
    <w:div w:id="370501762">
      <w:bodyDiv w:val="1"/>
      <w:marLeft w:val="0"/>
      <w:marRight w:val="0"/>
      <w:marTop w:val="0"/>
      <w:marBottom w:val="0"/>
      <w:divBdr>
        <w:top w:val="none" w:sz="0" w:space="0" w:color="auto"/>
        <w:left w:val="none" w:sz="0" w:space="0" w:color="auto"/>
        <w:bottom w:val="none" w:sz="0" w:space="0" w:color="auto"/>
        <w:right w:val="none" w:sz="0" w:space="0" w:color="auto"/>
      </w:divBdr>
    </w:div>
    <w:div w:id="402139647">
      <w:bodyDiv w:val="1"/>
      <w:marLeft w:val="0"/>
      <w:marRight w:val="0"/>
      <w:marTop w:val="0"/>
      <w:marBottom w:val="0"/>
      <w:divBdr>
        <w:top w:val="none" w:sz="0" w:space="0" w:color="auto"/>
        <w:left w:val="none" w:sz="0" w:space="0" w:color="auto"/>
        <w:bottom w:val="none" w:sz="0" w:space="0" w:color="auto"/>
        <w:right w:val="none" w:sz="0" w:space="0" w:color="auto"/>
      </w:divBdr>
    </w:div>
    <w:div w:id="733092031">
      <w:bodyDiv w:val="1"/>
      <w:marLeft w:val="0"/>
      <w:marRight w:val="0"/>
      <w:marTop w:val="0"/>
      <w:marBottom w:val="0"/>
      <w:divBdr>
        <w:top w:val="none" w:sz="0" w:space="0" w:color="auto"/>
        <w:left w:val="none" w:sz="0" w:space="0" w:color="auto"/>
        <w:bottom w:val="none" w:sz="0" w:space="0" w:color="auto"/>
        <w:right w:val="none" w:sz="0" w:space="0" w:color="auto"/>
      </w:divBdr>
    </w:div>
    <w:div w:id="759522124">
      <w:bodyDiv w:val="1"/>
      <w:marLeft w:val="0"/>
      <w:marRight w:val="0"/>
      <w:marTop w:val="0"/>
      <w:marBottom w:val="0"/>
      <w:divBdr>
        <w:top w:val="none" w:sz="0" w:space="0" w:color="auto"/>
        <w:left w:val="none" w:sz="0" w:space="0" w:color="auto"/>
        <w:bottom w:val="none" w:sz="0" w:space="0" w:color="auto"/>
        <w:right w:val="none" w:sz="0" w:space="0" w:color="auto"/>
      </w:divBdr>
    </w:div>
    <w:div w:id="864251492">
      <w:bodyDiv w:val="1"/>
      <w:marLeft w:val="0"/>
      <w:marRight w:val="0"/>
      <w:marTop w:val="0"/>
      <w:marBottom w:val="0"/>
      <w:divBdr>
        <w:top w:val="none" w:sz="0" w:space="0" w:color="auto"/>
        <w:left w:val="none" w:sz="0" w:space="0" w:color="auto"/>
        <w:bottom w:val="none" w:sz="0" w:space="0" w:color="auto"/>
        <w:right w:val="none" w:sz="0" w:space="0" w:color="auto"/>
      </w:divBdr>
    </w:div>
    <w:div w:id="1189755652">
      <w:bodyDiv w:val="1"/>
      <w:marLeft w:val="0"/>
      <w:marRight w:val="0"/>
      <w:marTop w:val="0"/>
      <w:marBottom w:val="0"/>
      <w:divBdr>
        <w:top w:val="none" w:sz="0" w:space="0" w:color="auto"/>
        <w:left w:val="none" w:sz="0" w:space="0" w:color="auto"/>
        <w:bottom w:val="none" w:sz="0" w:space="0" w:color="auto"/>
        <w:right w:val="none" w:sz="0" w:space="0" w:color="auto"/>
      </w:divBdr>
    </w:div>
    <w:div w:id="1221863396">
      <w:bodyDiv w:val="1"/>
      <w:marLeft w:val="0"/>
      <w:marRight w:val="0"/>
      <w:marTop w:val="0"/>
      <w:marBottom w:val="0"/>
      <w:divBdr>
        <w:top w:val="none" w:sz="0" w:space="0" w:color="auto"/>
        <w:left w:val="none" w:sz="0" w:space="0" w:color="auto"/>
        <w:bottom w:val="none" w:sz="0" w:space="0" w:color="auto"/>
        <w:right w:val="none" w:sz="0" w:space="0" w:color="auto"/>
      </w:divBdr>
    </w:div>
    <w:div w:id="1598564388">
      <w:bodyDiv w:val="1"/>
      <w:marLeft w:val="0"/>
      <w:marRight w:val="0"/>
      <w:marTop w:val="0"/>
      <w:marBottom w:val="0"/>
      <w:divBdr>
        <w:top w:val="none" w:sz="0" w:space="0" w:color="auto"/>
        <w:left w:val="none" w:sz="0" w:space="0" w:color="auto"/>
        <w:bottom w:val="none" w:sz="0" w:space="0" w:color="auto"/>
        <w:right w:val="none" w:sz="0" w:space="0" w:color="auto"/>
      </w:divBdr>
    </w:div>
    <w:div w:id="1667170860">
      <w:bodyDiv w:val="1"/>
      <w:marLeft w:val="0"/>
      <w:marRight w:val="0"/>
      <w:marTop w:val="0"/>
      <w:marBottom w:val="0"/>
      <w:divBdr>
        <w:top w:val="none" w:sz="0" w:space="0" w:color="auto"/>
        <w:left w:val="none" w:sz="0" w:space="0" w:color="auto"/>
        <w:bottom w:val="none" w:sz="0" w:space="0" w:color="auto"/>
        <w:right w:val="none" w:sz="0" w:space="0" w:color="auto"/>
      </w:divBdr>
    </w:div>
    <w:div w:id="1979452674">
      <w:bodyDiv w:val="1"/>
      <w:marLeft w:val="0"/>
      <w:marRight w:val="0"/>
      <w:marTop w:val="0"/>
      <w:marBottom w:val="0"/>
      <w:divBdr>
        <w:top w:val="none" w:sz="0" w:space="0" w:color="auto"/>
        <w:left w:val="none" w:sz="0" w:space="0" w:color="auto"/>
        <w:bottom w:val="none" w:sz="0" w:space="0" w:color="auto"/>
        <w:right w:val="none" w:sz="0" w:space="0" w:color="auto"/>
      </w:divBdr>
    </w:div>
    <w:div w:id="1989704033">
      <w:bodyDiv w:val="1"/>
      <w:marLeft w:val="0"/>
      <w:marRight w:val="0"/>
      <w:marTop w:val="0"/>
      <w:marBottom w:val="0"/>
      <w:divBdr>
        <w:top w:val="none" w:sz="0" w:space="0" w:color="auto"/>
        <w:left w:val="none" w:sz="0" w:space="0" w:color="auto"/>
        <w:bottom w:val="none" w:sz="0" w:space="0" w:color="auto"/>
        <w:right w:val="none" w:sz="0" w:space="0" w:color="auto"/>
      </w:divBdr>
    </w:div>
    <w:div w:id="21466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quora.com/What-is-the-difference-between-supervised-and-unsupervised-learning-algorithm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cktail_party_effect" TargetMode="External"/><Relationship Id="rId11" Type="http://schemas.openxmlformats.org/officeDocument/2006/relationships/hyperlink" Target="https://www.khanacademy.org/"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youtube.com/watch?v=WnqQrPNYz5Q"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1901</Words>
  <Characters>10841</Characters>
  <Application>Microsoft Office Word</Application>
  <DocSecurity>0</DocSecurity>
  <Lines>90</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NTDev</dc:creator>
  <cp:keywords/>
  <dc:description/>
  <cp:lastModifiedBy>NTDev</cp:lastModifiedBy>
  <cp:revision>84</cp:revision>
  <dcterms:created xsi:type="dcterms:W3CDTF">2018-01-31T09:37:00Z</dcterms:created>
  <dcterms:modified xsi:type="dcterms:W3CDTF">2018-01-31T10:03:00Z</dcterms:modified>
</cp:coreProperties>
</file>