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077"/>
        <w:gridCol w:w="6277"/>
      </w:tblGrid>
      <w:tr w:rsidR="002C2DC2" w:rsidRPr="006A5B50" w14:paraId="6CD44934" w14:textId="77777777" w:rsidTr="00BA730F">
        <w:tc>
          <w:tcPr>
            <w:tcW w:w="1645" w:type="pct"/>
          </w:tcPr>
          <w:p w14:paraId="161290FB" w14:textId="77777777" w:rsidR="002C2DC2" w:rsidRPr="006A5B50" w:rsidRDefault="002C2DC2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ĐƠN VỊ: .............</w:t>
            </w:r>
            <w:r w:rsidRPr="006A5B5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Địa chỉ:</w:t>
            </w: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..............</w:t>
            </w:r>
          </w:p>
        </w:tc>
        <w:tc>
          <w:tcPr>
            <w:tcW w:w="3355" w:type="pct"/>
          </w:tcPr>
          <w:p w14:paraId="61509E43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Mẫu số B02 - DNSN</w:t>
            </w:r>
            <w:r w:rsidRPr="006A5B5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A5B50">
              <w:rPr>
                <w:rFonts w:ascii="Times New Roman" w:hAnsi="Times New Roman" w:cs="Times New Roman"/>
                <w:i/>
                <w:sz w:val="28"/>
                <w:szCs w:val="28"/>
              </w:rPr>
              <w:t>(Kèm theo Thông tư số 58/2026/TT-BTC ngày 25 tháng 5 năm 2026 của Bộ trưởng Bộ Tài chính)</w:t>
            </w:r>
          </w:p>
        </w:tc>
      </w:tr>
    </w:tbl>
    <w:p w14:paraId="27093A11" w14:textId="77777777" w:rsidR="002C2DC2" w:rsidRPr="006A5B50" w:rsidRDefault="002C2DC2" w:rsidP="002C2DC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05607D" w14:textId="77777777" w:rsidR="002C2DC2" w:rsidRPr="006A5B50" w:rsidRDefault="002C2DC2" w:rsidP="002C2DC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536BBB" w14:textId="77777777" w:rsidR="002C2DC2" w:rsidRPr="006A5B50" w:rsidRDefault="002C2DC2" w:rsidP="002C2D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A5B50">
        <w:rPr>
          <w:rFonts w:ascii="Times New Roman" w:hAnsi="Times New Roman" w:cs="Times New Roman"/>
          <w:b/>
          <w:sz w:val="28"/>
          <w:szCs w:val="28"/>
        </w:rPr>
        <w:t>BÁO CÁO KẾT QUẢ HOẠT ĐỘNG KINH DOANH</w:t>
      </w:r>
    </w:p>
    <w:p w14:paraId="2858DA59" w14:textId="77777777" w:rsidR="002C2DC2" w:rsidRPr="006A5B50" w:rsidRDefault="002C2DC2" w:rsidP="002C2DC2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A5B50">
        <w:rPr>
          <w:rFonts w:ascii="Times New Roman" w:hAnsi="Times New Roman" w:cs="Times New Roman"/>
          <w:i/>
          <w:sz w:val="28"/>
          <w:szCs w:val="28"/>
        </w:rPr>
        <w:t>Năm..................</w:t>
      </w:r>
    </w:p>
    <w:p w14:paraId="73BD5415" w14:textId="77777777" w:rsidR="002C2DC2" w:rsidRPr="006A5B50" w:rsidRDefault="002C2DC2" w:rsidP="002C2D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4F9BF8" w14:textId="77777777" w:rsidR="002C2DC2" w:rsidRPr="006A5B50" w:rsidRDefault="002C2DC2" w:rsidP="002C2DC2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A5B50">
        <w:rPr>
          <w:rFonts w:ascii="Times New Roman" w:hAnsi="Times New Roman" w:cs="Times New Roman"/>
          <w:i/>
          <w:sz w:val="28"/>
          <w:szCs w:val="28"/>
        </w:rPr>
        <w:t>Đơn vị tính:................</w:t>
      </w:r>
    </w:p>
    <w:tbl>
      <w:tblPr>
        <w:tblW w:w="5000" w:type="pct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6842"/>
        <w:gridCol w:w="450"/>
        <w:gridCol w:w="632"/>
        <w:gridCol w:w="1410"/>
      </w:tblGrid>
      <w:tr w:rsidR="002C2DC2" w:rsidRPr="006A5B50" w14:paraId="0A37606B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1F5A21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Chỉ tiêu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BD16015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Mã</w:t>
            </w:r>
          </w:p>
          <w:p w14:paraId="4A5FD308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92FA5BC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Năm</w:t>
            </w:r>
          </w:p>
          <w:p w14:paraId="13F5F03F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Nay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D0E5749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Năm trước</w:t>
            </w:r>
          </w:p>
        </w:tc>
      </w:tr>
      <w:tr w:rsidR="002C2DC2" w:rsidRPr="006A5B50" w14:paraId="173F1B5B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7A94A2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A4C153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1996904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55E8C75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C2DC2" w:rsidRPr="006A5B50" w14:paraId="568212F2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092409" w14:textId="77777777" w:rsidR="002C2DC2" w:rsidRPr="006A5B50" w:rsidRDefault="002C2DC2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1. Doanh thu và thu nhập thuần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8B84D07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6FE4C7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CA87AF7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2DC2" w:rsidRPr="006A5B50" w14:paraId="6D7560E8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71DB71D" w14:textId="77777777" w:rsidR="002C2DC2" w:rsidRPr="006A5B50" w:rsidRDefault="002C2DC2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2. Các khoản chi phí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06AE46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588BFE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8FF83F0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2DC2" w:rsidRPr="006A5B50" w14:paraId="0C8DE394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B139280" w14:textId="77777777" w:rsidR="002C2DC2" w:rsidRPr="006A5B50" w:rsidRDefault="002C2DC2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3. Lợi nhuận kế toán trước thuế TNDN {(03)= (01)-(02)}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E819D5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B33D859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EFF8B3F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2DC2" w:rsidRPr="006A5B50" w14:paraId="050078ED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A6069A0" w14:textId="77777777" w:rsidR="002C2DC2" w:rsidRPr="006A5B50" w:rsidRDefault="002C2DC2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4. Chi phí thuế TNDN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FC0F632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8B19230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F4213DA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2DC2" w:rsidRPr="006A5B50" w14:paraId="1832D315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E2BD0B2" w14:textId="77777777" w:rsidR="002C2DC2" w:rsidRPr="006A5B50" w:rsidRDefault="002C2DC2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5. Lợi nhuận sau thuế TNDN {(20) = (03)-( 10)}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1F22A22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24742B9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7B476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D899A7" w14:textId="77777777" w:rsidR="002C2DC2" w:rsidRPr="006A5B50" w:rsidRDefault="002C2DC2" w:rsidP="002C2DC2">
      <w:pPr>
        <w:spacing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Ind w:w="-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508"/>
        <w:gridCol w:w="2773"/>
        <w:gridCol w:w="4073"/>
      </w:tblGrid>
      <w:tr w:rsidR="002C2DC2" w:rsidRPr="006A5B50" w14:paraId="01C5CC6C" w14:textId="77777777" w:rsidTr="00BA730F">
        <w:tc>
          <w:tcPr>
            <w:tcW w:w="0" w:type="auto"/>
          </w:tcPr>
          <w:p w14:paraId="408B9161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LẬP BIỂU</w:t>
            </w:r>
          </w:p>
          <w:p w14:paraId="45551DDD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0" w:type="auto"/>
          </w:tcPr>
          <w:p w14:paraId="6D678924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 TOÁN TRƯỞNG</w:t>
            </w:r>
          </w:p>
          <w:p w14:paraId="38050C76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0" w:type="auto"/>
          </w:tcPr>
          <w:p w14:paraId="34BBD160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Phê duyệt, ngày... tháng ... năm ... </w:t>
            </w:r>
          </w:p>
          <w:p w14:paraId="245C26CB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NGƯỜI ĐẠI DIỆN</w:t>
            </w:r>
          </w:p>
          <w:p w14:paraId="7E490831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b/>
                <w:sz w:val="28"/>
                <w:szCs w:val="28"/>
              </w:rPr>
              <w:t>THEO PHÁP LUẬT</w:t>
            </w:r>
          </w:p>
          <w:p w14:paraId="52CC46D2" w14:textId="77777777" w:rsidR="002C2DC2" w:rsidRPr="006A5B50" w:rsidRDefault="002C2DC2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5B50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tên, đóng dấu)</w:t>
            </w:r>
          </w:p>
        </w:tc>
      </w:tr>
    </w:tbl>
    <w:p w14:paraId="2E05E5E5" w14:textId="77777777" w:rsidR="002C2DC2" w:rsidRPr="006A5B50" w:rsidRDefault="002C2DC2">
      <w:pPr>
        <w:rPr>
          <w:rFonts w:ascii="Times New Roman" w:hAnsi="Times New Roman" w:cs="Times New Roman"/>
          <w:sz w:val="28"/>
          <w:szCs w:val="28"/>
        </w:rPr>
      </w:pPr>
    </w:p>
    <w:sectPr w:rsidR="002C2DC2" w:rsidRPr="006A5B50" w:rsidSect="006A5B50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C2"/>
    <w:rsid w:val="002C2DC2"/>
    <w:rsid w:val="004A4922"/>
    <w:rsid w:val="006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5B32B4"/>
  <w15:chartTrackingRefBased/>
  <w15:docId w15:val="{62F8655E-5919-4780-B4C6-8D12E401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2DC2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DC2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C2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2C2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Vân Anh Nguyễn Thị</cp:lastModifiedBy>
  <cp:revision>2</cp:revision>
  <dcterms:created xsi:type="dcterms:W3CDTF">2026-06-05T15:37:00Z</dcterms:created>
  <dcterms:modified xsi:type="dcterms:W3CDTF">2026-06-05T15:37:00Z</dcterms:modified>
</cp:coreProperties>
</file>