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PHÂN TÍCH &amp; THIẾT KẾ HỆ THỐNG …………………..</w:t>
      </w:r>
    </w:p>
    <w:p>
      <w:pPr>
        <w:pStyle w:val="Heading1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1. Giới thiệu</w:t>
      </w:r>
    </w:p>
    <w:p>
      <w:pPr>
        <w:pStyle w:val="Normal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Tên hệ thống: .......................................................</w:t>
      </w:r>
    </w:p>
    <w:p>
      <w:pPr>
        <w:pStyle w:val="Normal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Mục tiêu: .........................................................</w:t>
      </w:r>
    </w:p>
    <w:p>
      <w:pPr>
        <w:pStyle w:val="Normal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Đối tượng sử dụng: ................................................</w:t>
      </w:r>
    </w:p>
    <w:p>
      <w:pPr>
        <w:pStyle w:val="Heading1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2. Phân tích yêu cầu</w:t>
      </w:r>
    </w:p>
    <w:p>
      <w:pPr>
        <w:pStyle w:val="Heading2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2.1. Yêu cầu chức năng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ＭＳ 明朝" w:cs="" w:ascii="Times New Roman" w:hAnsi="Times New Roman"/>
                <w:color w:val="000000"/>
                <w:kern w:val="0"/>
                <w:sz w:val="26"/>
                <w:szCs w:val="26"/>
                <w:lang w:val="en-US" w:eastAsia="en-US" w:bidi="ar-SA"/>
              </w:rPr>
              <w:t>ID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ＭＳ 明朝" w:cs="" w:ascii="Times New Roman" w:hAnsi="Times New Roman"/>
                <w:color w:val="000000"/>
                <w:kern w:val="0"/>
                <w:sz w:val="26"/>
                <w:szCs w:val="26"/>
                <w:lang w:val="en-US" w:eastAsia="en-US" w:bidi="ar-SA"/>
              </w:rPr>
              <w:t>Chức năng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ＭＳ 明朝" w:cs="" w:ascii="Times New Roman" w:hAnsi="Times New Roman"/>
                <w:color w:val="000000"/>
                <w:kern w:val="0"/>
                <w:sz w:val="26"/>
                <w:szCs w:val="26"/>
                <w:lang w:val="en-US" w:eastAsia="en-US" w:bidi="ar-SA"/>
              </w:rPr>
              <w:t>Mô tả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ＭＳ 明朝" w:cs="" w:ascii="Times New Roman" w:hAnsi="Times New Roman"/>
                <w:color w:val="000000"/>
                <w:kern w:val="0"/>
                <w:sz w:val="26"/>
                <w:szCs w:val="26"/>
                <w:lang w:val="en-US" w:eastAsia="en-US" w:bidi="ar-SA"/>
              </w:rPr>
              <w:t>FR1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ＭＳ 明朝" w:cs="" w:ascii="Times New Roman" w:hAnsi="Times New Roman"/>
                <w:color w:val="000000"/>
                <w:kern w:val="0"/>
                <w:sz w:val="26"/>
                <w:szCs w:val="26"/>
                <w:lang w:val="en-US" w:eastAsia="en-US" w:bidi="ar-SA"/>
              </w:rPr>
              <w:t>Quản lý tài khoản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ＭＳ 明朝" w:cs="" w:ascii="Times New Roman" w:hAnsi="Times New Roman"/>
                <w:color w:val="000000"/>
                <w:kern w:val="0"/>
                <w:sz w:val="26"/>
                <w:szCs w:val="26"/>
                <w:lang w:val="en-US" w:eastAsia="en-US" w:bidi="ar-SA"/>
              </w:rPr>
              <w:t>Đăng ký, đăng nhập, đổi mật khẩu</w:t>
            </w:r>
          </w:p>
        </w:tc>
      </w:tr>
      <w:tr>
        <w:trPr/>
        <w:tc>
          <w:tcPr>
            <w:tcW w:w="288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</w:tbl>
    <w:p>
      <w:pPr>
        <w:pStyle w:val="Heading2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2.2. Yêu cầu phi chức năng</w:t>
      </w:r>
    </w:p>
    <w:p>
      <w:pPr>
        <w:pStyle w:val="Normal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- Hiệu năng: ..................................................</w:t>
      </w:r>
    </w:p>
    <w:p>
      <w:pPr>
        <w:pStyle w:val="Normal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- Bảo mật: ....................................................</w:t>
      </w:r>
    </w:p>
    <w:p>
      <w:pPr>
        <w:pStyle w:val="Normal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- Khả dụng: ..................................................</w:t>
      </w:r>
    </w:p>
    <w:p>
      <w:pPr>
        <w:pStyle w:val="Normal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- Khả mở rộng: ..............................................</w:t>
      </w:r>
    </w:p>
    <w:p>
      <w:pPr>
        <w:pStyle w:val="Heading1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3. Mô hình hệ thống</w:t>
      </w:r>
    </w:p>
    <w:p>
      <w:pPr>
        <w:pStyle w:val="Heading2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3.1. Use Case Diagram</w:t>
      </w:r>
    </w:p>
    <w:p>
      <w:pPr>
        <w:pStyle w:val="Normal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[Chèn sơ đồ Use Case UML tại đây]</w:t>
      </w:r>
    </w:p>
    <w:p>
      <w:pPr>
        <w:pStyle w:val="Heading2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3.2. Biểu đồ lớp (Class Diagram)</w:t>
      </w:r>
    </w:p>
    <w:p>
      <w:pPr>
        <w:pStyle w:val="Normal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[Chèn sơ đồ Class Diagram UML tại đây]</w:t>
      </w:r>
    </w:p>
    <w:p>
      <w:pPr>
        <w:pStyle w:val="Heading2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3.3. Biểu đồ trình tự (Sequence Diagram)</w:t>
      </w:r>
    </w:p>
    <w:p>
      <w:pPr>
        <w:pStyle w:val="Normal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[Chèn sơ đồ Sequence Diagram UML tại đây]</w:t>
      </w:r>
    </w:p>
    <w:p>
      <w:pPr>
        <w:pStyle w:val="Heading1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4. Thiết kế cơ sở dữ liệu (Database Design)</w:t>
      </w:r>
    </w:p>
    <w:p>
      <w:pPr>
        <w:pStyle w:val="Heading2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4.1. Mô hình ERD</w:t>
      </w:r>
    </w:p>
    <w:p>
      <w:pPr>
        <w:pStyle w:val="Normal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[Chèn sơ đồ ERD tại đây]</w:t>
      </w:r>
    </w:p>
    <w:p>
      <w:pPr>
        <w:pStyle w:val="Heading2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4.2. Bảng dữ liệu chính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4"/>
        <w:gridCol w:w="1644"/>
        <w:gridCol w:w="2186"/>
        <w:gridCol w:w="1728"/>
        <w:gridCol w:w="1728"/>
      </w:tblGrid>
      <w:tr>
        <w:trPr/>
        <w:tc>
          <w:tcPr>
            <w:tcW w:w="13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ＭＳ 明朝" w:cs="" w:ascii="Times New Roman" w:hAnsi="Times New Roman"/>
                <w:color w:val="000000"/>
                <w:kern w:val="0"/>
                <w:sz w:val="26"/>
                <w:szCs w:val="26"/>
                <w:lang w:val="en-US" w:eastAsia="en-US" w:bidi="ar-SA"/>
              </w:rPr>
              <w:t>Bảng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ＭＳ 明朝" w:cs="" w:ascii="Times New Roman" w:hAnsi="Times New Roman"/>
                <w:color w:val="000000"/>
                <w:kern w:val="0"/>
                <w:sz w:val="26"/>
                <w:szCs w:val="26"/>
                <w:lang w:val="en-US" w:eastAsia="en-US" w:bidi="ar-SA"/>
              </w:rPr>
              <w:t>Khóa chính</w:t>
            </w:r>
          </w:p>
        </w:tc>
        <w:tc>
          <w:tcPr>
            <w:tcW w:w="21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ＭＳ 明朝" w:cs="" w:ascii="Times New Roman" w:hAnsi="Times New Roman"/>
                <w:color w:val="000000"/>
                <w:kern w:val="0"/>
                <w:sz w:val="26"/>
                <w:szCs w:val="26"/>
                <w:lang w:val="en-US" w:eastAsia="en-US" w:bidi="ar-SA"/>
              </w:rPr>
              <w:t>Thuộc tính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ＭＳ 明朝" w:cs="" w:ascii="Times New Roman" w:hAnsi="Times New Roman"/>
                <w:color w:val="000000"/>
                <w:kern w:val="0"/>
                <w:sz w:val="26"/>
                <w:szCs w:val="26"/>
                <w:lang w:val="en-US" w:eastAsia="en-US" w:bidi="ar-SA"/>
              </w:rPr>
              <w:t>Quan hệ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ＭＳ 明朝" w:cs="" w:ascii="Times New Roman" w:hAnsi="Times New Roman"/>
                <w:color w:val="000000"/>
                <w:kern w:val="0"/>
                <w:sz w:val="26"/>
                <w:szCs w:val="26"/>
                <w:lang w:val="en-US" w:eastAsia="en-US" w:bidi="ar-SA"/>
              </w:rPr>
              <w:t>Mô tả</w:t>
            </w:r>
          </w:p>
        </w:tc>
      </w:tr>
      <w:tr>
        <w:trPr/>
        <w:tc>
          <w:tcPr>
            <w:tcW w:w="13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ＭＳ 明朝" w:cs="" w:ascii="Times New Roman" w:hAnsi="Times New Roman"/>
                <w:color w:val="000000"/>
                <w:kern w:val="0"/>
                <w:sz w:val="26"/>
                <w:szCs w:val="26"/>
                <w:lang w:val="en-US" w:eastAsia="en-US" w:bidi="ar-SA"/>
              </w:rPr>
              <w:t>User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ＭＳ 明朝" w:cs="" w:ascii="Times New Roman" w:hAnsi="Times New Roman"/>
                <w:color w:val="000000"/>
                <w:kern w:val="0"/>
                <w:sz w:val="26"/>
                <w:szCs w:val="26"/>
                <w:lang w:val="en-US" w:eastAsia="en-US" w:bidi="ar-SA"/>
              </w:rPr>
              <w:t>UserID</w:t>
            </w:r>
          </w:p>
        </w:tc>
        <w:tc>
          <w:tcPr>
            <w:tcW w:w="21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ＭＳ 明朝" w:cs="" w:ascii="Times New Roman" w:hAnsi="Times New Roman"/>
                <w:color w:val="000000"/>
                <w:kern w:val="0"/>
                <w:sz w:val="26"/>
                <w:szCs w:val="26"/>
                <w:lang w:val="en-US" w:eastAsia="en-US" w:bidi="ar-SA"/>
              </w:rPr>
              <w:t>Username, Password, Role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ＭＳ 明朝" w:cs="" w:ascii="Times New Roman" w:hAnsi="Times New Roman"/>
                <w:color w:val="000000"/>
                <w:kern w:val="0"/>
                <w:sz w:val="26"/>
                <w:szCs w:val="26"/>
                <w:lang w:val="en-US" w:eastAsia="en-US" w:bidi="ar-SA"/>
              </w:rPr>
              <w:t>1-n với Order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ＭＳ 明朝" w:cs="" w:ascii="Times New Roman" w:hAnsi="Times New Roman"/>
                <w:color w:val="000000"/>
                <w:kern w:val="0"/>
                <w:sz w:val="26"/>
                <w:szCs w:val="26"/>
                <w:lang w:val="en-US" w:eastAsia="en-US" w:bidi="ar-SA"/>
              </w:rPr>
              <w:t>Lưu thông tin người dùng</w:t>
            </w:r>
          </w:p>
        </w:tc>
      </w:tr>
    </w:tbl>
    <w:p>
      <w:pPr>
        <w:pStyle w:val="Heading1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5. Giao diện mẫu (UI Mockup)</w:t>
      </w:r>
    </w:p>
    <w:p>
      <w:pPr>
        <w:pStyle w:val="Normal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[Chèn các bản vẽ mockup giao diện: Trang chủ, Giỏ hàng, Thanh toán, Quản trị...]</w:t>
      </w:r>
    </w:p>
    <w:p>
      <w:pPr>
        <w:pStyle w:val="Heading1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6. Ràng buộc &amp; Giả định</w:t>
      </w:r>
    </w:p>
    <w:p>
      <w:pPr>
        <w:pStyle w:val="Normal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- Công nghệ sử dụng: .............................................</w:t>
      </w:r>
    </w:p>
    <w:p>
      <w:pPr>
        <w:pStyle w:val="Normal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- Thời gian phản hồi: ...........................................</w:t>
      </w:r>
    </w:p>
    <w:p>
      <w:pPr>
        <w:pStyle w:val="Normal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- Điều kiện sử dụng: ............................................</w:t>
      </w:r>
      <w:r>
        <w:br w:type="page"/>
      </w:r>
    </w:p>
    <w:p>
      <w:pPr>
        <w:pStyle w:val="Normal"/>
        <w:spacing w:before="0" w:after="200"/>
        <w:rPr>
          <w:color w:val="BF0041"/>
          <w:sz w:val="26"/>
          <w:szCs w:val="26"/>
        </w:rPr>
      </w:pPr>
      <w:r>
        <w:rPr>
          <w:rFonts w:ascii="Times New Roman" w:hAnsi="Times New Roman"/>
          <w:b/>
          <w:bCs/>
          <w:color w:val="BF0041"/>
          <w:sz w:val="26"/>
          <w:szCs w:val="26"/>
        </w:rPr>
        <w:t>Ví dụ mẫu:</w:t>
      </w:r>
    </w:p>
    <w:p>
      <w:pPr>
        <w:pStyle w:val="Heading1"/>
        <w:rPr/>
      </w:pPr>
      <w:r>
        <w:rPr>
          <w:rStyle w:val="Strong"/>
          <w:rFonts w:ascii="Times New Roman" w:hAnsi="Times New Roman"/>
          <w:b/>
          <w:bCs/>
          <w:color w:val="BF0041"/>
          <w:sz w:val="26"/>
          <w:szCs w:val="26"/>
        </w:rPr>
        <w:t>MẪU PHÂN TÍCH &amp; THIẾT KẾ HỆ THỐNG</w:t>
      </w:r>
    </w:p>
    <w:p>
      <w:pPr>
        <w:pStyle w:val="Heading2"/>
        <w:spacing w:before="0" w:after="200"/>
        <w:rPr/>
      </w:pPr>
      <w:r>
        <w:rPr>
          <w:rStyle w:val="Strong"/>
          <w:rFonts w:ascii="Times New Roman" w:hAnsi="Times New Roman"/>
          <w:b/>
          <w:bCs/>
          <w:color w:val="BF0041"/>
          <w:sz w:val="26"/>
          <w:szCs w:val="26"/>
        </w:rPr>
        <w:t>1. Giới thiệu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Tên hệ thống:</w:t>
      </w:r>
      <w:r>
        <w:rPr>
          <w:rFonts w:ascii="Times New Roman" w:hAnsi="Times New Roman"/>
          <w:color w:val="BF0041"/>
          <w:sz w:val="26"/>
          <w:szCs w:val="26"/>
        </w:rPr>
        <w:t xml:space="preserve"> Website thương mại điện tử XYZ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Mục tiêu:</w:t>
      </w:r>
      <w:r>
        <w:rPr>
          <w:rFonts w:ascii="Times New Roman" w:hAnsi="Times New Roman"/>
          <w:color w:val="BF0041"/>
          <w:sz w:val="26"/>
          <w:szCs w:val="26"/>
        </w:rPr>
        <w:t xml:space="preserve"> Cho phép khách hàng mua hàng trực tuyến, quản lý đơn hàng, thanh toán online.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Đối tượng sử dụng: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200"/>
        <w:ind w:hanging="283" w:left="1418"/>
        <w:rPr>
          <w:color w:val="BF0041"/>
          <w:sz w:val="26"/>
          <w:szCs w:val="26"/>
        </w:rPr>
      </w:pPr>
      <w:r>
        <w:rPr>
          <w:rFonts w:ascii="Times New Roman" w:hAnsi="Times New Roman"/>
          <w:color w:val="BF0041"/>
          <w:sz w:val="26"/>
          <w:szCs w:val="26"/>
        </w:rPr>
        <w:t>Khách hàng: tìm kiếm, đặt hàng, thanh toán.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200"/>
        <w:ind w:hanging="283" w:left="1418"/>
        <w:rPr>
          <w:color w:val="BF0041"/>
          <w:sz w:val="26"/>
          <w:szCs w:val="26"/>
        </w:rPr>
      </w:pPr>
      <w:r>
        <w:rPr>
          <w:rFonts w:ascii="Times New Roman" w:hAnsi="Times New Roman"/>
          <w:color w:val="BF0041"/>
          <w:sz w:val="26"/>
          <w:szCs w:val="26"/>
        </w:rPr>
        <w:t>Quản trị viên: quản lý sản phẩm, đơn hàng, báo cáo doanh thu.</w:t>
      </w:r>
    </w:p>
    <w:p>
      <w:pPr>
        <w:pStyle w:val="Heading2"/>
        <w:spacing w:before="0" w:after="200"/>
        <w:rPr/>
      </w:pPr>
      <w:r>
        <w:rPr>
          <w:rStyle w:val="Strong"/>
          <w:rFonts w:ascii="Times New Roman" w:hAnsi="Times New Roman"/>
          <w:b/>
          <w:bCs/>
          <w:color w:val="BF0041"/>
          <w:sz w:val="26"/>
          <w:szCs w:val="26"/>
        </w:rPr>
        <w:t>2. Phân tích yêu cầu</w:t>
      </w:r>
    </w:p>
    <w:p>
      <w:pPr>
        <w:pStyle w:val="Heading3"/>
        <w:spacing w:before="0" w:after="200"/>
        <w:rPr>
          <w:color w:val="BF0041"/>
          <w:sz w:val="26"/>
          <w:szCs w:val="26"/>
        </w:rPr>
      </w:pPr>
      <w:r>
        <w:rPr>
          <w:rFonts w:ascii="Times New Roman" w:hAnsi="Times New Roman"/>
          <w:color w:val="BF0041"/>
          <w:sz w:val="26"/>
          <w:szCs w:val="26"/>
        </w:rPr>
        <w:t>2.1. Yêu cầu chức năng</w:t>
      </w:r>
    </w:p>
    <w:tbl>
      <w:tblPr>
        <w:tblW w:w="940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14"/>
        <w:gridCol w:w="2870"/>
        <w:gridCol w:w="5724"/>
      </w:tblGrid>
      <w:tr>
        <w:trPr>
          <w:tblHeader w:val="true"/>
        </w:trPr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ID</w:t>
            </w:r>
          </w:p>
        </w:tc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Chức năng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Mô tả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FR1</w:t>
            </w:r>
          </w:p>
        </w:tc>
        <w:tc>
          <w:tcPr>
            <w:tcW w:w="2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Quản lý tài khoản</w:t>
            </w:r>
          </w:p>
        </w:tc>
        <w:tc>
          <w:tcPr>
            <w:tcW w:w="57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Đăng ký, đăng nhập, đổi mật khẩu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FR2</w:t>
            </w:r>
          </w:p>
        </w:tc>
        <w:tc>
          <w:tcPr>
            <w:tcW w:w="2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Quản lý sản phẩm</w:t>
            </w:r>
          </w:p>
        </w:tc>
        <w:tc>
          <w:tcPr>
            <w:tcW w:w="57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Thêm, sửa, xóa, tìm kiếm sản phẩm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FR3</w:t>
            </w:r>
          </w:p>
        </w:tc>
        <w:tc>
          <w:tcPr>
            <w:tcW w:w="2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Giỏ hàng</w:t>
            </w:r>
          </w:p>
        </w:tc>
        <w:tc>
          <w:tcPr>
            <w:tcW w:w="57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Thêm vào giỏ, chỉnh sửa, xóa sản phẩm trong giỏ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FR4</w:t>
            </w:r>
          </w:p>
        </w:tc>
        <w:tc>
          <w:tcPr>
            <w:tcW w:w="2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Đặt hàng &amp; Thanh toán</w:t>
            </w:r>
          </w:p>
        </w:tc>
        <w:tc>
          <w:tcPr>
            <w:tcW w:w="57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Đặt hàng, thanh toán online qua thẻ/VNPay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FR5</w:t>
            </w:r>
          </w:p>
        </w:tc>
        <w:tc>
          <w:tcPr>
            <w:tcW w:w="2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Quản lý đơn hàng</w:t>
            </w:r>
          </w:p>
        </w:tc>
        <w:tc>
          <w:tcPr>
            <w:tcW w:w="57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Xem, cập nhật trạng thái đơn hàng</w:t>
            </w:r>
          </w:p>
        </w:tc>
      </w:tr>
      <w:tr>
        <w:trPr/>
        <w:tc>
          <w:tcPr>
            <w:tcW w:w="81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FR6</w:t>
            </w:r>
          </w:p>
        </w:tc>
        <w:tc>
          <w:tcPr>
            <w:tcW w:w="2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Báo cáo</w:t>
            </w:r>
          </w:p>
        </w:tc>
        <w:tc>
          <w:tcPr>
            <w:tcW w:w="57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color w:val="BF0041"/>
                <w:sz w:val="26"/>
                <w:szCs w:val="26"/>
              </w:rPr>
              <w:t>Thống kê doanh thu, sản phẩm bán chạy</w:t>
            </w:r>
          </w:p>
        </w:tc>
      </w:tr>
    </w:tbl>
    <w:p>
      <w:pPr>
        <w:pStyle w:val="Heading3"/>
        <w:spacing w:before="0" w:after="200"/>
        <w:rPr>
          <w:color w:val="BF0041"/>
          <w:sz w:val="26"/>
          <w:szCs w:val="26"/>
        </w:rPr>
      </w:pPr>
      <w:r>
        <w:rPr>
          <w:rFonts w:ascii="Times New Roman" w:hAnsi="Times New Roman"/>
          <w:color w:val="BF0041"/>
          <w:sz w:val="26"/>
          <w:szCs w:val="26"/>
        </w:rPr>
        <w:t>2.2. Yêu cầu phi chức năng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Hiệu năng:</w:t>
      </w:r>
      <w:r>
        <w:rPr>
          <w:rFonts w:ascii="Times New Roman" w:hAnsi="Times New Roman"/>
          <w:color w:val="BF0041"/>
          <w:sz w:val="26"/>
          <w:szCs w:val="26"/>
        </w:rPr>
        <w:t xml:space="preserve"> Hỗ trợ 500 user đồng thời.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Bảo mật:</w:t>
      </w:r>
      <w:r>
        <w:rPr>
          <w:rFonts w:ascii="Times New Roman" w:hAnsi="Times New Roman"/>
          <w:color w:val="BF0041"/>
          <w:sz w:val="26"/>
          <w:szCs w:val="26"/>
        </w:rPr>
        <w:t xml:space="preserve"> Mã hóa mật khẩu (bcrypt/sha256), SSL.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Khả dụng:</w:t>
      </w:r>
      <w:r>
        <w:rPr>
          <w:rFonts w:ascii="Times New Roman" w:hAnsi="Times New Roman"/>
          <w:color w:val="BF0041"/>
          <w:sz w:val="26"/>
          <w:szCs w:val="26"/>
        </w:rPr>
        <w:t xml:space="preserve"> Thời gian uptime 99.9%.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Khả mở rộng:</w:t>
      </w:r>
      <w:r>
        <w:rPr>
          <w:rFonts w:ascii="Times New Roman" w:hAnsi="Times New Roman"/>
          <w:color w:val="BF0041"/>
          <w:sz w:val="26"/>
          <w:szCs w:val="26"/>
        </w:rPr>
        <w:t xml:space="preserve"> Hỗ trợ thêm module mobile app trong tương lai.</w:t>
      </w:r>
    </w:p>
    <w:p>
      <w:pPr>
        <w:pStyle w:val="Heading2"/>
        <w:spacing w:before="0" w:after="200"/>
        <w:rPr/>
      </w:pPr>
      <w:r>
        <w:rPr>
          <w:rStyle w:val="Strong"/>
          <w:rFonts w:ascii="Times New Roman" w:hAnsi="Times New Roman"/>
          <w:b/>
          <w:bCs/>
          <w:color w:val="BF0041"/>
          <w:sz w:val="26"/>
          <w:szCs w:val="26"/>
        </w:rPr>
        <w:t>3. Mô hình hệ thống</w:t>
      </w:r>
    </w:p>
    <w:p>
      <w:pPr>
        <w:pStyle w:val="Heading3"/>
        <w:spacing w:before="0" w:after="200"/>
        <w:rPr>
          <w:color w:val="BF0041"/>
          <w:sz w:val="26"/>
          <w:szCs w:val="26"/>
        </w:rPr>
      </w:pPr>
      <w:r>
        <w:rPr>
          <w:rFonts w:ascii="Times New Roman" w:hAnsi="Times New Roman"/>
          <w:color w:val="BF0041"/>
          <w:sz w:val="26"/>
          <w:szCs w:val="26"/>
        </w:rPr>
        <w:t>3.1. Use Case Diagram (trích đoạn mô tả)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Tác nhân: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200"/>
        <w:ind w:hanging="283" w:left="1418"/>
        <w:rPr>
          <w:color w:val="BF0041"/>
          <w:sz w:val="26"/>
          <w:szCs w:val="26"/>
        </w:rPr>
      </w:pPr>
      <w:r>
        <w:rPr>
          <w:rFonts w:ascii="Times New Roman" w:hAnsi="Times New Roman"/>
          <w:color w:val="BF0041"/>
          <w:sz w:val="26"/>
          <w:szCs w:val="26"/>
        </w:rPr>
        <w:t>Người dùng (Customer).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200"/>
        <w:ind w:hanging="283" w:left="1418"/>
        <w:rPr>
          <w:color w:val="BF0041"/>
          <w:sz w:val="26"/>
          <w:szCs w:val="26"/>
        </w:rPr>
      </w:pPr>
      <w:r>
        <w:rPr>
          <w:rFonts w:ascii="Times New Roman" w:hAnsi="Times New Roman"/>
          <w:color w:val="BF0041"/>
          <w:sz w:val="26"/>
          <w:szCs w:val="26"/>
        </w:rPr>
        <w:t>Quản trị viên (Admin).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Các Use Case chính:</w:t>
      </w:r>
      <w:r>
        <w:rPr>
          <w:rFonts w:ascii="Times New Roman" w:hAnsi="Times New Roman"/>
          <w:color w:val="BF0041"/>
          <w:sz w:val="26"/>
          <w:szCs w:val="26"/>
        </w:rPr>
        <w:t xml:space="preserve"> Đăng nhập, Quản lý sản phẩm, Đặt hàng, Thanh toán, Quản lý đơn hàng.</w:t>
      </w:r>
    </w:p>
    <w:p>
      <w:pPr>
        <w:pStyle w:val="BodyText"/>
        <w:spacing w:before="0" w:after="200"/>
        <w:rPr/>
      </w:pPr>
      <w:r>
        <w:rPr>
          <w:rStyle w:val="Emphasis"/>
          <w:rFonts w:ascii="Times New Roman" w:hAnsi="Times New Roman"/>
          <w:color w:val="BF0041"/>
          <w:sz w:val="26"/>
          <w:szCs w:val="26"/>
        </w:rPr>
        <w:t>(Trong tài liệu Word có thể chèn sơ đồ Use Case bằng UML hoặc vẽ bằng Visio, draw.io...)</w:t>
      </w:r>
    </w:p>
    <w:p>
      <w:pPr>
        <w:pStyle w:val="Heading3"/>
        <w:spacing w:before="0" w:after="200"/>
        <w:rPr>
          <w:color w:val="BF0041"/>
          <w:sz w:val="26"/>
          <w:szCs w:val="26"/>
        </w:rPr>
      </w:pPr>
      <w:r>
        <w:rPr>
          <w:rFonts w:ascii="Times New Roman" w:hAnsi="Times New Roman"/>
          <w:color w:val="BF0041"/>
          <w:sz w:val="26"/>
          <w:szCs w:val="26"/>
        </w:rPr>
        <w:t>3.2. Biểu đồ lớp (Class Diagram – ví dụ rút gọn)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Lớp chính: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  <w:rFonts w:ascii="Times New Roman" w:hAnsi="Times New Roman"/>
          <w:color w:val="BF0041"/>
          <w:sz w:val="26"/>
          <w:szCs w:val="26"/>
        </w:rPr>
        <w:t>User (id, username, password, role)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  <w:rFonts w:ascii="Times New Roman" w:hAnsi="Times New Roman"/>
          <w:color w:val="BF0041"/>
          <w:sz w:val="26"/>
          <w:szCs w:val="26"/>
        </w:rPr>
        <w:t>Product (id, name, price, stock)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  <w:rFonts w:ascii="Times New Roman" w:hAnsi="Times New Roman"/>
          <w:color w:val="BF0041"/>
          <w:sz w:val="26"/>
          <w:szCs w:val="26"/>
        </w:rPr>
        <w:t>Cart (id, userId, items)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  <w:rFonts w:ascii="Times New Roman" w:hAnsi="Times New Roman"/>
          <w:color w:val="BF0041"/>
          <w:sz w:val="26"/>
          <w:szCs w:val="26"/>
        </w:rPr>
        <w:t>Order (id, userId, date, status)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  <w:rFonts w:ascii="Times New Roman" w:hAnsi="Times New Roman"/>
          <w:color w:val="BF0041"/>
          <w:sz w:val="26"/>
          <w:szCs w:val="26"/>
        </w:rPr>
        <w:t>Payment (id, orderId, amount, method)</w:t>
      </w:r>
    </w:p>
    <w:p>
      <w:pPr>
        <w:pStyle w:val="BodyText"/>
        <w:spacing w:before="0" w:after="200"/>
        <w:rPr>
          <w:color w:val="BF0041"/>
          <w:sz w:val="26"/>
          <w:szCs w:val="26"/>
        </w:rPr>
      </w:pPr>
      <w:r>
        <w:rPr>
          <w:rFonts w:ascii="Times New Roman" w:hAnsi="Times New Roman"/>
          <w:color w:val="BF0041"/>
          <w:sz w:val="26"/>
          <w:szCs w:val="26"/>
        </w:rPr>
        <w:t>Quan hệ: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  <w:rFonts w:ascii="Times New Roman" w:hAnsi="Times New Roman"/>
          <w:color w:val="BF0041"/>
          <w:sz w:val="26"/>
          <w:szCs w:val="26"/>
        </w:rPr>
        <w:t>User</w:t>
      </w:r>
      <w:r>
        <w:rPr>
          <w:rFonts w:ascii="Times New Roman" w:hAnsi="Times New Roman"/>
          <w:color w:val="BF0041"/>
          <w:sz w:val="26"/>
          <w:szCs w:val="26"/>
        </w:rPr>
        <w:t xml:space="preserve"> 1–n </w:t>
      </w:r>
      <w:r>
        <w:rPr>
          <w:rStyle w:val="SourceText"/>
          <w:rFonts w:ascii="Times New Roman" w:hAnsi="Times New Roman"/>
          <w:color w:val="BF0041"/>
          <w:sz w:val="26"/>
          <w:szCs w:val="26"/>
        </w:rPr>
        <w:t>Order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  <w:rFonts w:ascii="Times New Roman" w:hAnsi="Times New Roman"/>
          <w:color w:val="BF0041"/>
          <w:sz w:val="26"/>
          <w:szCs w:val="26"/>
        </w:rPr>
        <w:t>Order</w:t>
      </w:r>
      <w:r>
        <w:rPr>
          <w:rFonts w:ascii="Times New Roman" w:hAnsi="Times New Roman"/>
          <w:color w:val="BF0041"/>
          <w:sz w:val="26"/>
          <w:szCs w:val="26"/>
        </w:rPr>
        <w:t xml:space="preserve"> 1–n </w:t>
      </w:r>
      <w:r>
        <w:rPr>
          <w:rStyle w:val="SourceText"/>
          <w:rFonts w:ascii="Times New Roman" w:hAnsi="Times New Roman"/>
          <w:color w:val="BF0041"/>
          <w:sz w:val="26"/>
          <w:szCs w:val="26"/>
        </w:rPr>
        <w:t>Product</w:t>
      </w:r>
      <w:r>
        <w:rPr>
          <w:rFonts w:ascii="Times New Roman" w:hAnsi="Times New Roman"/>
          <w:color w:val="BF0041"/>
          <w:sz w:val="26"/>
          <w:szCs w:val="26"/>
        </w:rPr>
        <w:t xml:space="preserve"> (thông qua </w:t>
      </w:r>
      <w:r>
        <w:rPr>
          <w:rStyle w:val="SourceText"/>
          <w:rFonts w:ascii="Times New Roman" w:hAnsi="Times New Roman"/>
          <w:color w:val="BF0041"/>
          <w:sz w:val="26"/>
          <w:szCs w:val="26"/>
        </w:rPr>
        <w:t>OrderItem</w:t>
      </w:r>
      <w:r>
        <w:rPr>
          <w:rFonts w:ascii="Times New Roman" w:hAnsi="Times New Roman"/>
          <w:color w:val="BF0041"/>
          <w:sz w:val="26"/>
          <w:szCs w:val="26"/>
        </w:rPr>
        <w:t>)</w:t>
      </w:r>
    </w:p>
    <w:p>
      <w:pPr>
        <w:pStyle w:val="Heading3"/>
        <w:spacing w:before="0" w:after="200"/>
        <w:rPr>
          <w:color w:val="BF0041"/>
          <w:sz w:val="26"/>
          <w:szCs w:val="26"/>
        </w:rPr>
      </w:pPr>
      <w:r>
        <w:rPr>
          <w:rFonts w:ascii="Times New Roman" w:hAnsi="Times New Roman"/>
          <w:color w:val="BF0041"/>
          <w:sz w:val="26"/>
          <w:szCs w:val="26"/>
        </w:rPr>
        <w:t>3.3. Biểu đồ trình tự (Sequence Diagram – ví dụ: đặt hàng)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>
          <w:color w:val="BF0041"/>
          <w:sz w:val="26"/>
          <w:szCs w:val="26"/>
        </w:rPr>
      </w:pPr>
      <w:r>
        <w:rPr>
          <w:rFonts w:ascii="Times New Roman" w:hAnsi="Times New Roman"/>
          <w:color w:val="BF0041"/>
          <w:sz w:val="26"/>
          <w:szCs w:val="26"/>
        </w:rPr>
        <w:t>Khách hàng chọn sản phẩm → thêm vào giỏ hàng.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>
          <w:color w:val="BF0041"/>
          <w:sz w:val="26"/>
          <w:szCs w:val="26"/>
        </w:rPr>
      </w:pPr>
      <w:r>
        <w:rPr>
          <w:rFonts w:ascii="Times New Roman" w:hAnsi="Times New Roman"/>
          <w:color w:val="BF0041"/>
          <w:sz w:val="26"/>
          <w:szCs w:val="26"/>
        </w:rPr>
        <w:t>Xác nhận đơn hàng → hệ thống tạo Order.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>
          <w:color w:val="BF0041"/>
          <w:sz w:val="26"/>
          <w:szCs w:val="26"/>
        </w:rPr>
      </w:pPr>
      <w:r>
        <w:rPr>
          <w:rFonts w:ascii="Times New Roman" w:hAnsi="Times New Roman"/>
          <w:color w:val="BF0041"/>
          <w:sz w:val="26"/>
          <w:szCs w:val="26"/>
        </w:rPr>
        <w:t>Thanh toán → hệ thống gửi yêu cầu sang cổng thanh toán.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>
          <w:color w:val="BF0041"/>
          <w:sz w:val="26"/>
          <w:szCs w:val="26"/>
        </w:rPr>
      </w:pPr>
      <w:r>
        <w:rPr>
          <w:rFonts w:ascii="Times New Roman" w:hAnsi="Times New Roman"/>
          <w:color w:val="BF0041"/>
          <w:sz w:val="26"/>
          <w:szCs w:val="26"/>
        </w:rPr>
        <w:t>Cổng thanh toán phản hồi → hệ thống cập nhật trạng thái đơn hàng.</w:t>
      </w:r>
    </w:p>
    <w:p>
      <w:pPr>
        <w:pStyle w:val="Heading2"/>
        <w:spacing w:before="0" w:after="200"/>
        <w:rPr/>
      </w:pPr>
      <w:r>
        <w:rPr>
          <w:rStyle w:val="Strong"/>
          <w:rFonts w:ascii="Times New Roman" w:hAnsi="Times New Roman"/>
          <w:b/>
          <w:bCs/>
          <w:color w:val="BF0041"/>
          <w:sz w:val="26"/>
          <w:szCs w:val="26"/>
        </w:rPr>
        <w:t>4. Thiết kế cơ sở dữ liệu (Database Design)</w:t>
      </w:r>
    </w:p>
    <w:p>
      <w:pPr>
        <w:pStyle w:val="Heading3"/>
        <w:spacing w:before="0" w:after="200"/>
        <w:rPr>
          <w:color w:val="BF0041"/>
          <w:sz w:val="26"/>
          <w:szCs w:val="26"/>
        </w:rPr>
      </w:pPr>
      <w:r>
        <w:rPr>
          <w:rFonts w:ascii="Times New Roman" w:hAnsi="Times New Roman"/>
          <w:color w:val="BF0041"/>
          <w:sz w:val="26"/>
          <w:szCs w:val="26"/>
        </w:rPr>
        <w:t>4.1. Sơ đồ ERD (Entities – Relationships)</w:t>
      </w:r>
    </w:p>
    <w:p>
      <w:pPr>
        <w:pStyle w:val="BodyText"/>
        <w:spacing w:before="0" w:after="200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Các bảng chính: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User</w:t>
      </w:r>
      <w:r>
        <w:rPr>
          <w:rFonts w:ascii="Times New Roman" w:hAnsi="Times New Roman"/>
          <w:color w:val="BF0041"/>
          <w:sz w:val="26"/>
          <w:szCs w:val="26"/>
        </w:rPr>
        <w:t xml:space="preserve"> (UserID, Username, Password, Role)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Product</w:t>
      </w:r>
      <w:r>
        <w:rPr>
          <w:rFonts w:ascii="Times New Roman" w:hAnsi="Times New Roman"/>
          <w:color w:val="BF0041"/>
          <w:sz w:val="26"/>
          <w:szCs w:val="26"/>
        </w:rPr>
        <w:t xml:space="preserve"> (ProductID, Name, Price, Stock)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Order</w:t>
      </w:r>
      <w:r>
        <w:rPr>
          <w:rFonts w:ascii="Times New Roman" w:hAnsi="Times New Roman"/>
          <w:color w:val="BF0041"/>
          <w:sz w:val="26"/>
          <w:szCs w:val="26"/>
        </w:rPr>
        <w:t xml:space="preserve"> (OrderID, UserID, Date, Status)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OrderItem</w:t>
      </w:r>
      <w:r>
        <w:rPr>
          <w:rFonts w:ascii="Times New Roman" w:hAnsi="Times New Roman"/>
          <w:color w:val="BF0041"/>
          <w:sz w:val="26"/>
          <w:szCs w:val="26"/>
        </w:rPr>
        <w:t xml:space="preserve"> (OrderItemID, OrderID, ProductID, Quantity, Price)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Payment</w:t>
      </w:r>
      <w:r>
        <w:rPr>
          <w:rFonts w:ascii="Times New Roman" w:hAnsi="Times New Roman"/>
          <w:color w:val="BF0041"/>
          <w:sz w:val="26"/>
          <w:szCs w:val="26"/>
        </w:rPr>
        <w:t xml:space="preserve"> (PaymentID, OrderID, Amount, Method, Status)</w:t>
      </w:r>
    </w:p>
    <w:p>
      <w:pPr>
        <w:pStyle w:val="Heading2"/>
        <w:spacing w:before="0" w:after="200"/>
        <w:rPr/>
      </w:pPr>
      <w:r>
        <w:rPr>
          <w:rStyle w:val="Strong"/>
          <w:rFonts w:ascii="Times New Roman" w:hAnsi="Times New Roman"/>
          <w:b/>
          <w:bCs/>
          <w:color w:val="BF0041"/>
          <w:sz w:val="26"/>
          <w:szCs w:val="26"/>
        </w:rPr>
        <w:t>5. Giao diện mẫu (UI Mockup – ví dụ)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Trang chủ:</w:t>
      </w:r>
      <w:r>
        <w:rPr>
          <w:rFonts w:ascii="Times New Roman" w:hAnsi="Times New Roman"/>
          <w:color w:val="BF0041"/>
          <w:sz w:val="26"/>
          <w:szCs w:val="26"/>
        </w:rPr>
        <w:t xml:space="preserve"> Danh sách sản phẩm.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Trang giỏ hàng:</w:t>
      </w:r>
      <w:r>
        <w:rPr>
          <w:rFonts w:ascii="Times New Roman" w:hAnsi="Times New Roman"/>
          <w:color w:val="BF0041"/>
          <w:sz w:val="26"/>
          <w:szCs w:val="26"/>
        </w:rPr>
        <w:t xml:space="preserve"> Hiển thị sản phẩm đã chọn.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Trang thanh toán:</w:t>
      </w:r>
      <w:r>
        <w:rPr>
          <w:rFonts w:ascii="Times New Roman" w:hAnsi="Times New Roman"/>
          <w:color w:val="BF0041"/>
          <w:sz w:val="26"/>
          <w:szCs w:val="26"/>
        </w:rPr>
        <w:t xml:space="preserve"> Thông tin đơn hàng + phương thức thanh toán.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imes New Roman" w:hAnsi="Times New Roman"/>
          <w:color w:val="BF0041"/>
          <w:sz w:val="26"/>
          <w:szCs w:val="26"/>
        </w:rPr>
        <w:t>Trang quản trị:</w:t>
      </w:r>
      <w:r>
        <w:rPr>
          <w:rFonts w:ascii="Times New Roman" w:hAnsi="Times New Roman"/>
          <w:color w:val="BF0041"/>
          <w:sz w:val="26"/>
          <w:szCs w:val="26"/>
        </w:rPr>
        <w:t xml:space="preserve"> Quản lý sản phẩm, quản lý đơn hàng, báo cáo.</w:t>
      </w:r>
    </w:p>
    <w:p>
      <w:pPr>
        <w:pStyle w:val="Heading2"/>
        <w:spacing w:before="0" w:after="200"/>
        <w:rPr/>
      </w:pPr>
      <w:r>
        <w:rPr>
          <w:rStyle w:val="Strong"/>
          <w:rFonts w:ascii="Times New Roman" w:hAnsi="Times New Roman"/>
          <w:b/>
          <w:bCs/>
          <w:color w:val="BF0041"/>
          <w:sz w:val="26"/>
          <w:szCs w:val="26"/>
        </w:rPr>
        <w:t>6. Ràng buộc &amp; Giả định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left="709"/>
        <w:rPr>
          <w:color w:val="BF0041"/>
          <w:sz w:val="26"/>
          <w:szCs w:val="26"/>
        </w:rPr>
      </w:pPr>
      <w:r>
        <w:rPr>
          <w:rFonts w:ascii="Times New Roman" w:hAnsi="Times New Roman"/>
          <w:color w:val="BF0041"/>
          <w:sz w:val="26"/>
          <w:szCs w:val="26"/>
        </w:rPr>
        <w:t>Hệ thống chạy trên nền web (ReactJS + NodeJS + MySQL).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left="709"/>
        <w:rPr>
          <w:color w:val="BF0041"/>
          <w:sz w:val="26"/>
          <w:szCs w:val="26"/>
        </w:rPr>
      </w:pPr>
      <w:r>
        <w:rPr>
          <w:rFonts w:ascii="Times New Roman" w:hAnsi="Times New Roman"/>
          <w:color w:val="BF0041"/>
          <w:sz w:val="26"/>
          <w:szCs w:val="26"/>
        </w:rPr>
        <w:t>Thời gian phản hồi mỗi request &lt; 3s.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left="709"/>
        <w:rPr>
          <w:color w:val="BF0041"/>
          <w:sz w:val="26"/>
          <w:szCs w:val="26"/>
        </w:rPr>
      </w:pPr>
      <w:r>
        <w:rPr>
          <w:rFonts w:ascii="Times New Roman" w:hAnsi="Times New Roman"/>
          <w:color w:val="BF0041"/>
          <w:sz w:val="26"/>
          <w:szCs w:val="26"/>
        </w:rPr>
        <w:t>Người dùng cần có kết nối internet.</w:t>
      </w:r>
    </w:p>
    <w:p>
      <w:pPr>
        <w:pStyle w:val="Normal"/>
        <w:spacing w:before="0" w:after="20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567" w:gutter="0" w:header="0" w:top="924" w:footer="998" w:bottom="153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urier">
    <w:altName w:val="Courier New"/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Default_Page_Style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bookmarkEnd w:id="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" w:name="PageNumWizard_FOOTER_Default_Page_Style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bookmarkEnd w:id="1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SC" w:cs="Mangal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Mangal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LibreOffice/25.2.5.2$Windows_X86_64 LibreOffice_project/03d19516eb2e1dd5d4ccd751a0d6f35f35e08022</Application>
  <AppVersion>15.0000</AppVersion>
  <Pages>5</Pages>
  <Words>730</Words>
  <Characters>3301</Characters>
  <CharactersWithSpaces>3874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vi-VN</dc:language>
  <cp:lastModifiedBy/>
  <dcterms:modified xsi:type="dcterms:W3CDTF">2025-09-06T15:18:20Z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