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06118793" w:rsidR="002D7943" w:rsidRPr="00DA2A9F" w:rsidRDefault="00FD066F" w:rsidP="00DA2A9F">
      <w:pPr>
        <w:jc w:val="center"/>
        <w:rPr>
          <w:rFonts w:ascii="Times New Roman" w:eastAsia="Times New Roman" w:hAnsi="Times New Roman" w:cs="Times New Roman"/>
          <w:b/>
          <w:color w:val="000000" w:themeColor="text1"/>
          <w:sz w:val="26"/>
          <w:szCs w:val="26"/>
        </w:rPr>
      </w:pPr>
      <w:r w:rsidRPr="0085157E">
        <w:rPr>
          <w:rFonts w:ascii="Times New Roman" w:eastAsia="Times New Roman" w:hAnsi="Times New Roman" w:cs="Times New Roman"/>
          <w:b/>
          <w:color w:val="000000" w:themeColor="text1"/>
          <w:sz w:val="26"/>
          <w:szCs w:val="26"/>
        </w:rPr>
        <w:t>NHÓM 15</w:t>
      </w:r>
      <w:r w:rsidRPr="00DA2A9F">
        <w:rPr>
          <w:rFonts w:ascii="Times New Roman" w:eastAsia="Times New Roman" w:hAnsi="Times New Roman" w:cs="Times New Roman"/>
          <w:color w:val="000000" w:themeColor="text1"/>
          <w:sz w:val="26"/>
          <w:szCs w:val="26"/>
        </w:rPr>
        <w:br/>
      </w:r>
      <w:r w:rsidRPr="00DA2A9F">
        <w:rPr>
          <w:rFonts w:ascii="Times New Roman" w:eastAsia="Times New Roman" w:hAnsi="Times New Roman" w:cs="Times New Roman"/>
          <w:b/>
          <w:i/>
          <w:color w:val="000000" w:themeColor="text1"/>
          <w:sz w:val="26"/>
          <w:szCs w:val="26"/>
        </w:rPr>
        <w:t>"Áp dụng Phân tích dữ liệu kinh doanh vào việc</w:t>
      </w:r>
      <w:r w:rsidR="00DA2A9F" w:rsidRPr="00DA2A9F">
        <w:rPr>
          <w:rFonts w:ascii="Times New Roman" w:eastAsia="Times New Roman" w:hAnsi="Times New Roman" w:cs="Times New Roman"/>
          <w:b/>
          <w:i/>
          <w:color w:val="000000" w:themeColor="text1"/>
          <w:sz w:val="26"/>
          <w:szCs w:val="26"/>
        </w:rPr>
        <w:t xml:space="preserve"> Dự báo giá dầu</w:t>
      </w:r>
      <w:r w:rsidR="0005017A">
        <w:rPr>
          <w:rFonts w:ascii="Times New Roman" w:eastAsia="Times New Roman" w:hAnsi="Times New Roman" w:cs="Times New Roman"/>
          <w:b/>
          <w:i/>
          <w:color w:val="000000" w:themeColor="text1"/>
          <w:sz w:val="26"/>
          <w:szCs w:val="26"/>
        </w:rPr>
        <w:t xml:space="preserve"> trong tương lai</w:t>
      </w:r>
      <w:r w:rsidRPr="00DA2A9F">
        <w:rPr>
          <w:rFonts w:ascii="Times New Roman" w:eastAsia="Times New Roman" w:hAnsi="Times New Roman" w:cs="Times New Roman"/>
          <w:b/>
          <w:i/>
          <w:color w:val="000000" w:themeColor="text1"/>
          <w:sz w:val="26"/>
          <w:szCs w:val="26"/>
        </w:rPr>
        <w:t>"</w:t>
      </w:r>
    </w:p>
    <w:p w14:paraId="00000004" w14:textId="3774D29B" w:rsidR="002D7943" w:rsidRDefault="0059481E" w:rsidP="00DA2A9F">
      <w:pPr>
        <w:pStyle w:val="ListParagraph"/>
        <w:numPr>
          <w:ilvl w:val="0"/>
          <w:numId w:val="17"/>
        </w:numPr>
        <w:rPr>
          <w:rFonts w:ascii="Times New Roman" w:eastAsia="Times New Roman" w:hAnsi="Times New Roman" w:cs="Times New Roman"/>
          <w:b/>
          <w:color w:val="000000" w:themeColor="text1"/>
          <w:sz w:val="26"/>
          <w:szCs w:val="26"/>
        </w:rPr>
      </w:pPr>
      <w:r w:rsidRPr="00DA2A9F">
        <w:rPr>
          <w:rFonts w:ascii="Times New Roman" w:eastAsia="Times New Roman" w:hAnsi="Times New Roman" w:cs="Times New Roman"/>
          <w:b/>
          <w:color w:val="000000" w:themeColor="text1"/>
          <w:sz w:val="26"/>
          <w:szCs w:val="26"/>
        </w:rPr>
        <w:t>Mô Tả Ngắn</w:t>
      </w:r>
    </w:p>
    <w:p w14:paraId="4939B0BF" w14:textId="7ECFB2EF" w:rsidR="0005017A" w:rsidRPr="0005017A" w:rsidRDefault="0005017A" w:rsidP="0005017A">
      <w:pPr>
        <w:jc w:val="both"/>
        <w:rPr>
          <w:rFonts w:ascii="Times New Roman" w:eastAsia="Times New Roman" w:hAnsi="Times New Roman" w:cs="Times New Roman"/>
          <w:bCs/>
          <w:color w:val="000000" w:themeColor="text1"/>
          <w:sz w:val="26"/>
          <w:szCs w:val="26"/>
        </w:rPr>
      </w:pPr>
      <w:r w:rsidRPr="0005017A">
        <w:rPr>
          <w:rFonts w:ascii="Times New Roman" w:eastAsia="Times New Roman" w:hAnsi="Times New Roman" w:cs="Times New Roman"/>
          <w:bCs/>
          <w:color w:val="000000" w:themeColor="text1"/>
          <w:sz w:val="26"/>
          <w:szCs w:val="26"/>
        </w:rPr>
        <w:t>Đề tài nghiên cứu áp dụng các kỹ thuật phân tích dữ liệu và mô hình học máy, học sâu, chuỗi thời gian để dự báo giá dầu trong tương lai. Các mô hình sẽ được thử nghiệm với các đặc trưng khác nhau (ví dụ: chỉ sử dụng giá đóng cửa, hoặc kết hợp thêm các yếu tố như giá mở cửa, giá cao</w:t>
      </w:r>
      <w:r>
        <w:rPr>
          <w:rFonts w:ascii="Times New Roman" w:eastAsia="Times New Roman" w:hAnsi="Times New Roman" w:cs="Times New Roman"/>
          <w:bCs/>
          <w:color w:val="000000" w:themeColor="text1"/>
          <w:sz w:val="26"/>
          <w:szCs w:val="26"/>
        </w:rPr>
        <w:t xml:space="preserve"> nhất</w:t>
      </w:r>
      <w:r w:rsidRPr="0005017A">
        <w:rPr>
          <w:rFonts w:ascii="Times New Roman" w:eastAsia="Times New Roman" w:hAnsi="Times New Roman" w:cs="Times New Roman"/>
          <w:bCs/>
          <w:color w:val="000000" w:themeColor="text1"/>
          <w:sz w:val="26"/>
          <w:szCs w:val="26"/>
        </w:rPr>
        <w:t>, giá thấp</w:t>
      </w:r>
      <w:r>
        <w:rPr>
          <w:rFonts w:ascii="Times New Roman" w:eastAsia="Times New Roman" w:hAnsi="Times New Roman" w:cs="Times New Roman"/>
          <w:bCs/>
          <w:color w:val="000000" w:themeColor="text1"/>
          <w:sz w:val="26"/>
          <w:szCs w:val="26"/>
        </w:rPr>
        <w:t xml:space="preserve"> </w:t>
      </w:r>
      <w:proofErr w:type="gramStart"/>
      <w:r>
        <w:rPr>
          <w:rFonts w:ascii="Times New Roman" w:eastAsia="Times New Roman" w:hAnsi="Times New Roman" w:cs="Times New Roman"/>
          <w:bCs/>
          <w:color w:val="000000" w:themeColor="text1"/>
          <w:sz w:val="26"/>
          <w:szCs w:val="26"/>
        </w:rPr>
        <w:t>nhất</w:t>
      </w:r>
      <w:r w:rsidRPr="0005017A">
        <w:rPr>
          <w:rFonts w:ascii="Times New Roman" w:eastAsia="Times New Roman" w:hAnsi="Times New Roman" w:cs="Times New Roman"/>
          <w:bCs/>
          <w:color w:val="000000" w:themeColor="text1"/>
          <w:sz w:val="26"/>
          <w:szCs w:val="26"/>
        </w:rPr>
        <w:t>,</w:t>
      </w:r>
      <w:r>
        <w:rPr>
          <w:rFonts w:ascii="Times New Roman" w:eastAsia="Times New Roman" w:hAnsi="Times New Roman" w:cs="Times New Roman"/>
          <w:bCs/>
          <w:color w:val="000000" w:themeColor="text1"/>
          <w:sz w:val="26"/>
          <w:szCs w:val="26"/>
        </w:rPr>
        <w:t>…</w:t>
      </w:r>
      <w:proofErr w:type="gramEnd"/>
      <w:r w:rsidRPr="0005017A">
        <w:rPr>
          <w:rFonts w:ascii="Times New Roman" w:eastAsia="Times New Roman" w:hAnsi="Times New Roman" w:cs="Times New Roman"/>
          <w:bCs/>
          <w:color w:val="000000" w:themeColor="text1"/>
          <w:sz w:val="26"/>
          <w:szCs w:val="26"/>
        </w:rPr>
        <w:t xml:space="preserve">), để xác định mô hình nào hoạt động tốt nhất trong việc dự báo biến động giá dầu. </w:t>
      </w:r>
    </w:p>
    <w:p w14:paraId="14B7062E" w14:textId="4B23F850" w:rsidR="00954212" w:rsidRPr="0005017A" w:rsidRDefault="00EB4C08" w:rsidP="0085157E">
      <w:pPr>
        <w:pStyle w:val="ListParagraph"/>
        <w:numPr>
          <w:ilvl w:val="0"/>
          <w:numId w:val="17"/>
        </w:numPr>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b/>
          <w:color w:val="000000" w:themeColor="text1"/>
          <w:sz w:val="26"/>
          <w:szCs w:val="26"/>
        </w:rPr>
        <w:t>Ứng dụng của đề tài</w:t>
      </w:r>
    </w:p>
    <w:p w14:paraId="36DB7C07" w14:textId="77777777" w:rsidR="0005017A" w:rsidRPr="0005017A" w:rsidRDefault="0005017A" w:rsidP="0005017A">
      <w:pPr>
        <w:jc w:val="both"/>
        <w:rPr>
          <w:rFonts w:ascii="Times New Roman" w:eastAsia="Times New Roman" w:hAnsi="Times New Roman" w:cs="Times New Roman"/>
          <w:color w:val="000000" w:themeColor="text1"/>
          <w:sz w:val="26"/>
          <w:szCs w:val="26"/>
        </w:rPr>
      </w:pPr>
      <w:r w:rsidRPr="0005017A">
        <w:rPr>
          <w:rFonts w:ascii="Times New Roman" w:eastAsia="Times New Roman" w:hAnsi="Times New Roman" w:cs="Times New Roman"/>
          <w:color w:val="000000" w:themeColor="text1"/>
          <w:sz w:val="26"/>
          <w:szCs w:val="26"/>
        </w:rPr>
        <w:t>Phân tích xu hướng: Xem xét kỹ lưỡng các mô hình và biến động giá để dự đoán hướng đi tương lai của thị trường trong lĩnh vực năng lượng.</w:t>
      </w:r>
    </w:p>
    <w:p w14:paraId="1D31DF47" w14:textId="77777777" w:rsidR="0005017A" w:rsidRPr="0005017A" w:rsidRDefault="0005017A" w:rsidP="0005017A">
      <w:pPr>
        <w:jc w:val="both"/>
        <w:rPr>
          <w:rFonts w:ascii="Times New Roman" w:eastAsia="Times New Roman" w:hAnsi="Times New Roman" w:cs="Times New Roman"/>
          <w:color w:val="000000" w:themeColor="text1"/>
          <w:sz w:val="26"/>
          <w:szCs w:val="26"/>
        </w:rPr>
      </w:pPr>
      <w:r w:rsidRPr="0005017A">
        <w:rPr>
          <w:rFonts w:ascii="Times New Roman" w:eastAsia="Times New Roman" w:hAnsi="Times New Roman" w:cs="Times New Roman"/>
          <w:color w:val="000000" w:themeColor="text1"/>
          <w:sz w:val="26"/>
          <w:szCs w:val="26"/>
        </w:rPr>
        <w:t>Nghiên cứu học thuật: Tìm hiểu sâu hơn về hành vi lịch sử của giá dầu và khí đốt và hiểu được ảnh hưởng của các sự kiện toàn cầu đối với các mặt hàng này.</w:t>
      </w:r>
    </w:p>
    <w:p w14:paraId="1D4F6C41" w14:textId="77777777" w:rsidR="0005017A" w:rsidRPr="0005017A" w:rsidRDefault="0005017A" w:rsidP="0005017A">
      <w:pPr>
        <w:jc w:val="both"/>
        <w:rPr>
          <w:rFonts w:ascii="Times New Roman" w:eastAsia="Times New Roman" w:hAnsi="Times New Roman" w:cs="Times New Roman"/>
          <w:color w:val="000000" w:themeColor="text1"/>
          <w:sz w:val="26"/>
          <w:szCs w:val="26"/>
        </w:rPr>
      </w:pPr>
      <w:r w:rsidRPr="0005017A">
        <w:rPr>
          <w:rFonts w:ascii="Times New Roman" w:eastAsia="Times New Roman" w:hAnsi="Times New Roman" w:cs="Times New Roman"/>
          <w:color w:val="000000" w:themeColor="text1"/>
          <w:sz w:val="26"/>
          <w:szCs w:val="26"/>
        </w:rPr>
        <w:t>Chiến lược giao dịch: Phát triển và thử nghiệm các chiến thuật giao dịch dựa trên biến động của giá dầu, khí đốt và các nhiên liệu tương lai khác.</w:t>
      </w:r>
    </w:p>
    <w:p w14:paraId="3051B018" w14:textId="0AF8BBB4" w:rsidR="0005017A" w:rsidRPr="0005017A" w:rsidRDefault="0005017A" w:rsidP="0005017A">
      <w:pPr>
        <w:jc w:val="both"/>
        <w:rPr>
          <w:rFonts w:ascii="Times New Roman" w:eastAsia="Times New Roman" w:hAnsi="Times New Roman" w:cs="Times New Roman"/>
          <w:color w:val="000000" w:themeColor="text1"/>
          <w:sz w:val="26"/>
          <w:szCs w:val="26"/>
        </w:rPr>
      </w:pPr>
      <w:r w:rsidRPr="0005017A">
        <w:rPr>
          <w:rFonts w:ascii="Times New Roman" w:eastAsia="Times New Roman" w:hAnsi="Times New Roman" w:cs="Times New Roman"/>
          <w:color w:val="000000" w:themeColor="text1"/>
          <w:sz w:val="26"/>
          <w:szCs w:val="26"/>
        </w:rPr>
        <w:t>Quản lý rủi ro: Sử dụng tập dữ liệu để phòng ngừa và quản lý rủi ro cho các công ty tham gia khai thác, lọc dầu hoặc kinh doanh nhiên liệu.</w:t>
      </w:r>
    </w:p>
    <w:p w14:paraId="5D3EE240" w14:textId="2FB5EEDA" w:rsidR="00F14EF8" w:rsidRDefault="0059481E" w:rsidP="00F14EF8">
      <w:pPr>
        <w:pStyle w:val="ListParagraph"/>
        <w:numPr>
          <w:ilvl w:val="0"/>
          <w:numId w:val="17"/>
        </w:numPr>
        <w:jc w:val="both"/>
        <w:rPr>
          <w:rFonts w:ascii="Times New Roman" w:eastAsia="Times New Roman" w:hAnsi="Times New Roman" w:cs="Times New Roman"/>
          <w:b/>
          <w:color w:val="000000" w:themeColor="text1"/>
          <w:sz w:val="26"/>
          <w:szCs w:val="26"/>
        </w:rPr>
      </w:pPr>
      <w:r w:rsidRPr="00DA2A9F">
        <w:rPr>
          <w:rFonts w:ascii="Times New Roman" w:eastAsia="Times New Roman" w:hAnsi="Times New Roman" w:cs="Times New Roman"/>
          <w:b/>
          <w:color w:val="000000" w:themeColor="text1"/>
          <w:sz w:val="26"/>
          <w:szCs w:val="26"/>
        </w:rPr>
        <w:t>Đầu Vào</w:t>
      </w:r>
    </w:p>
    <w:p w14:paraId="0FC32A78" w14:textId="5CF4EF27" w:rsidR="00896657" w:rsidRDefault="00011732" w:rsidP="00896657">
      <w:pPr>
        <w:jc w:val="both"/>
        <w:rPr>
          <w:rFonts w:ascii="Times New Roman" w:eastAsia="Times New Roman" w:hAnsi="Times New Roman" w:cs="Times New Roman"/>
          <w:bCs/>
          <w:color w:val="000000" w:themeColor="text1"/>
          <w:sz w:val="26"/>
          <w:szCs w:val="26"/>
        </w:rPr>
      </w:pPr>
      <w:r w:rsidRPr="00011732">
        <w:rPr>
          <w:rFonts w:ascii="Times New Roman" w:eastAsia="Times New Roman" w:hAnsi="Times New Roman" w:cs="Times New Roman"/>
          <w:bCs/>
          <w:color w:val="000000" w:themeColor="text1"/>
          <w:sz w:val="26"/>
          <w:szCs w:val="26"/>
        </w:rPr>
        <w:t>Dữ liệu thời gian</w:t>
      </w:r>
      <w:r w:rsidR="0005017A">
        <w:rPr>
          <w:rFonts w:ascii="Times New Roman" w:eastAsia="Times New Roman" w:hAnsi="Times New Roman" w:cs="Times New Roman"/>
          <w:bCs/>
          <w:color w:val="000000" w:themeColor="text1"/>
          <w:sz w:val="26"/>
          <w:szCs w:val="26"/>
        </w:rPr>
        <w:t xml:space="preserve"> (ngày)</w:t>
      </w:r>
      <w:r>
        <w:rPr>
          <w:rFonts w:ascii="Times New Roman" w:eastAsia="Times New Roman" w:hAnsi="Times New Roman" w:cs="Times New Roman"/>
          <w:bCs/>
          <w:color w:val="000000" w:themeColor="text1"/>
          <w:sz w:val="26"/>
          <w:szCs w:val="26"/>
        </w:rPr>
        <w:t xml:space="preserve">, </w:t>
      </w:r>
      <w:r w:rsidRPr="00011732">
        <w:rPr>
          <w:rFonts w:ascii="Times New Roman" w:eastAsia="Times New Roman" w:hAnsi="Times New Roman" w:cs="Times New Roman"/>
          <w:bCs/>
          <w:color w:val="000000" w:themeColor="text1"/>
          <w:sz w:val="26"/>
          <w:szCs w:val="26"/>
        </w:rPr>
        <w:t>dữ liệu giá dầu</w:t>
      </w:r>
      <w:r>
        <w:rPr>
          <w:rFonts w:ascii="Times New Roman" w:eastAsia="Times New Roman" w:hAnsi="Times New Roman" w:cs="Times New Roman"/>
          <w:bCs/>
          <w:color w:val="000000" w:themeColor="text1"/>
          <w:sz w:val="26"/>
          <w:szCs w:val="26"/>
        </w:rPr>
        <w:t xml:space="preserve"> và </w:t>
      </w:r>
      <w:r w:rsidRPr="00011732">
        <w:rPr>
          <w:rFonts w:ascii="Times New Roman" w:eastAsia="Times New Roman" w:hAnsi="Times New Roman" w:cs="Times New Roman"/>
          <w:bCs/>
          <w:color w:val="000000" w:themeColor="text1"/>
          <w:sz w:val="26"/>
          <w:szCs w:val="26"/>
        </w:rPr>
        <w:t>số lượng hợp đồng giao dịch trong một ngày</w:t>
      </w:r>
      <w:r>
        <w:rPr>
          <w:rFonts w:ascii="Times New Roman" w:eastAsia="Times New Roman" w:hAnsi="Times New Roman" w:cs="Times New Roman"/>
          <w:bCs/>
          <w:color w:val="000000" w:themeColor="text1"/>
          <w:sz w:val="26"/>
          <w:szCs w:val="26"/>
        </w:rPr>
        <w:t xml:space="preserve">. </w:t>
      </w:r>
    </w:p>
    <w:p w14:paraId="68536864" w14:textId="0241549B" w:rsidR="00011732" w:rsidRPr="00011732" w:rsidRDefault="00011732" w:rsidP="00896657">
      <w:pPr>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Cs/>
          <w:color w:val="000000" w:themeColor="text1"/>
          <w:sz w:val="26"/>
          <w:szCs w:val="26"/>
        </w:rPr>
        <w:t>Tuy nhiên</w:t>
      </w:r>
      <w:r w:rsidR="0028473E">
        <w:rPr>
          <w:rFonts w:ascii="Times New Roman" w:eastAsia="Times New Roman" w:hAnsi="Times New Roman" w:cs="Times New Roman"/>
          <w:bCs/>
          <w:color w:val="000000" w:themeColor="text1"/>
          <w:sz w:val="26"/>
          <w:szCs w:val="26"/>
        </w:rPr>
        <w:t xml:space="preserve">, với </w:t>
      </w:r>
      <w:r>
        <w:rPr>
          <w:rFonts w:ascii="Times New Roman" w:eastAsia="Times New Roman" w:hAnsi="Times New Roman" w:cs="Times New Roman"/>
          <w:bCs/>
          <w:color w:val="000000" w:themeColor="text1"/>
          <w:sz w:val="26"/>
          <w:szCs w:val="26"/>
        </w:rPr>
        <w:t>từng th</w:t>
      </w:r>
      <w:r w:rsidR="0028473E">
        <w:rPr>
          <w:rFonts w:ascii="Times New Roman" w:eastAsia="Times New Roman" w:hAnsi="Times New Roman" w:cs="Times New Roman"/>
          <w:bCs/>
          <w:color w:val="000000" w:themeColor="text1"/>
          <w:sz w:val="26"/>
          <w:szCs w:val="26"/>
        </w:rPr>
        <w:t>uật</w:t>
      </w:r>
      <w:r>
        <w:rPr>
          <w:rFonts w:ascii="Times New Roman" w:eastAsia="Times New Roman" w:hAnsi="Times New Roman" w:cs="Times New Roman"/>
          <w:bCs/>
          <w:color w:val="000000" w:themeColor="text1"/>
          <w:sz w:val="26"/>
          <w:szCs w:val="26"/>
        </w:rPr>
        <w:t xml:space="preserve"> toán sẽ</w:t>
      </w:r>
      <w:r w:rsidR="0028473E">
        <w:rPr>
          <w:rFonts w:ascii="Times New Roman" w:eastAsia="Times New Roman" w:hAnsi="Times New Roman" w:cs="Times New Roman"/>
          <w:bCs/>
          <w:color w:val="000000" w:themeColor="text1"/>
          <w:sz w:val="26"/>
          <w:szCs w:val="26"/>
        </w:rPr>
        <w:t xml:space="preserve"> có thể</w:t>
      </w:r>
      <w:r>
        <w:rPr>
          <w:rFonts w:ascii="Times New Roman" w:eastAsia="Times New Roman" w:hAnsi="Times New Roman" w:cs="Times New Roman"/>
          <w:bCs/>
          <w:color w:val="000000" w:themeColor="text1"/>
          <w:sz w:val="26"/>
          <w:szCs w:val="26"/>
        </w:rPr>
        <w:t xml:space="preserve"> </w:t>
      </w:r>
      <w:r w:rsidR="0005017A">
        <w:rPr>
          <w:rFonts w:ascii="Times New Roman" w:eastAsia="Times New Roman" w:hAnsi="Times New Roman" w:cs="Times New Roman"/>
          <w:bCs/>
          <w:color w:val="000000" w:themeColor="text1"/>
          <w:sz w:val="26"/>
          <w:szCs w:val="26"/>
        </w:rPr>
        <w:t xml:space="preserve">sử dụng </w:t>
      </w:r>
      <w:r>
        <w:rPr>
          <w:rFonts w:ascii="Times New Roman" w:eastAsia="Times New Roman" w:hAnsi="Times New Roman" w:cs="Times New Roman"/>
          <w:bCs/>
          <w:color w:val="000000" w:themeColor="text1"/>
          <w:sz w:val="26"/>
          <w:szCs w:val="26"/>
        </w:rPr>
        <w:t xml:space="preserve">số lượng thuộc tính khác nhau </w:t>
      </w:r>
      <w:r w:rsidR="0005017A">
        <w:rPr>
          <w:rFonts w:ascii="Times New Roman" w:eastAsia="Times New Roman" w:hAnsi="Times New Roman" w:cs="Times New Roman"/>
          <w:bCs/>
          <w:color w:val="000000" w:themeColor="text1"/>
          <w:sz w:val="26"/>
          <w:szCs w:val="26"/>
        </w:rPr>
        <w:t xml:space="preserve">tuỳ theo loại mô hình là </w:t>
      </w:r>
      <w:r>
        <w:rPr>
          <w:rFonts w:ascii="Times New Roman" w:eastAsia="Times New Roman" w:hAnsi="Times New Roman" w:cs="Times New Roman"/>
          <w:bCs/>
          <w:color w:val="000000" w:themeColor="text1"/>
          <w:sz w:val="26"/>
          <w:szCs w:val="26"/>
        </w:rPr>
        <w:t>đơn hay đa biến.</w:t>
      </w:r>
    </w:p>
    <w:p w14:paraId="4DCBD72D" w14:textId="5458244E" w:rsidR="00DA2A9F" w:rsidRPr="00F14EF8" w:rsidRDefault="0085157E" w:rsidP="0031057F">
      <w:pPr>
        <w:pStyle w:val="ListParagraph"/>
        <w:numPr>
          <w:ilvl w:val="0"/>
          <w:numId w:val="17"/>
        </w:numPr>
        <w:rPr>
          <w:rFonts w:ascii="Times New Roman" w:hAnsi="Times New Roman" w:cs="Times New Roman"/>
          <w:sz w:val="26"/>
          <w:szCs w:val="26"/>
        </w:rPr>
      </w:pPr>
      <w:r w:rsidRPr="00DA2A9F">
        <w:rPr>
          <w:rFonts w:ascii="Times New Roman" w:eastAsia="Times New Roman" w:hAnsi="Times New Roman" w:cs="Times New Roman"/>
          <w:b/>
          <w:color w:val="000000" w:themeColor="text1"/>
          <w:sz w:val="26"/>
          <w:szCs w:val="26"/>
        </w:rPr>
        <w:t>Đầu Ra</w:t>
      </w:r>
    </w:p>
    <w:p w14:paraId="15BDD01E" w14:textId="582C469A" w:rsidR="00F14EF8" w:rsidRPr="00F14EF8" w:rsidRDefault="00F14EF8" w:rsidP="00F14EF8">
      <w:pPr>
        <w:rPr>
          <w:rFonts w:ascii="Times New Roman" w:hAnsi="Times New Roman" w:cs="Times New Roman"/>
          <w:sz w:val="26"/>
          <w:szCs w:val="26"/>
        </w:rPr>
      </w:pPr>
      <w:r w:rsidRPr="00F14EF8">
        <w:rPr>
          <w:rFonts w:ascii="Times New Roman" w:hAnsi="Times New Roman" w:cs="Times New Roman"/>
          <w:sz w:val="26"/>
          <w:szCs w:val="26"/>
        </w:rPr>
        <w:t>Dự báo giá dầu (Close</w:t>
      </w:r>
      <w:r>
        <w:rPr>
          <w:rFonts w:ascii="Times New Roman" w:hAnsi="Times New Roman" w:cs="Times New Roman"/>
          <w:sz w:val="26"/>
          <w:szCs w:val="26"/>
        </w:rPr>
        <w:t xml:space="preserve"> – Giá đóng cửa</w:t>
      </w:r>
      <w:r w:rsidRPr="00F14EF8">
        <w:rPr>
          <w:rFonts w:ascii="Times New Roman" w:hAnsi="Times New Roman" w:cs="Times New Roman"/>
          <w:sz w:val="26"/>
          <w:szCs w:val="26"/>
        </w:rPr>
        <w:t>) cho các mốc thời gian trong tương lai.</w:t>
      </w:r>
    </w:p>
    <w:p w14:paraId="727EB8B9" w14:textId="7A64DBFD" w:rsidR="00DA2A9F" w:rsidRPr="00DA2A9F" w:rsidRDefault="00DA2A9F" w:rsidP="00DA2A9F">
      <w:pPr>
        <w:pStyle w:val="ListParagraph"/>
        <w:numPr>
          <w:ilvl w:val="0"/>
          <w:numId w:val="17"/>
        </w:numPr>
        <w:rPr>
          <w:rFonts w:ascii="Times New Roman" w:hAnsi="Times New Roman" w:cs="Times New Roman"/>
          <w:b/>
          <w:bCs/>
          <w:sz w:val="26"/>
          <w:szCs w:val="26"/>
        </w:rPr>
      </w:pPr>
      <w:r w:rsidRPr="00DA2A9F">
        <w:rPr>
          <w:rFonts w:ascii="Times New Roman" w:hAnsi="Times New Roman" w:cs="Times New Roman"/>
          <w:b/>
          <w:bCs/>
          <w:sz w:val="26"/>
          <w:szCs w:val="26"/>
        </w:rPr>
        <w:t>Bộ dữ liệu</w:t>
      </w:r>
    </w:p>
    <w:p w14:paraId="0575CA27" w14:textId="6B814370" w:rsidR="0085157E" w:rsidRPr="0085157E" w:rsidRDefault="0085157E" w:rsidP="0085157E">
      <w:pPr>
        <w:rPr>
          <w:rFonts w:ascii="Times New Roman" w:hAnsi="Times New Roman" w:cs="Times New Roman"/>
          <w:b/>
          <w:bCs/>
          <w:sz w:val="26"/>
          <w:szCs w:val="26"/>
        </w:rPr>
      </w:pPr>
      <w:r>
        <w:rPr>
          <w:rFonts w:ascii="Times New Roman" w:hAnsi="Times New Roman" w:cs="Times New Roman"/>
          <w:sz w:val="26"/>
          <w:szCs w:val="26"/>
        </w:rPr>
        <w:t>Tên b</w:t>
      </w:r>
      <w:r w:rsidRPr="0085157E">
        <w:rPr>
          <w:rFonts w:ascii="Times New Roman" w:hAnsi="Times New Roman" w:cs="Times New Roman"/>
          <w:sz w:val="26"/>
          <w:szCs w:val="26"/>
        </w:rPr>
        <w:t>ộ dữ liệu</w:t>
      </w:r>
      <w:r>
        <w:rPr>
          <w:rFonts w:ascii="Times New Roman" w:hAnsi="Times New Roman" w:cs="Times New Roman"/>
          <w:sz w:val="26"/>
          <w:szCs w:val="26"/>
        </w:rPr>
        <w:t xml:space="preserve">: </w:t>
      </w:r>
      <w:r w:rsidR="00A41373" w:rsidRPr="00A41373">
        <w:rPr>
          <w:rFonts w:ascii="Times New Roman" w:hAnsi="Times New Roman" w:cs="Times New Roman"/>
          <w:b/>
          <w:bCs/>
          <w:sz w:val="26"/>
          <w:szCs w:val="26"/>
        </w:rPr>
        <w:t>Oil, Gas &amp; Other Fuels Futures Data</w:t>
      </w:r>
    </w:p>
    <w:p w14:paraId="62CD1A66" w14:textId="228B9F89" w:rsidR="0085157E" w:rsidRPr="0085157E" w:rsidRDefault="0085157E" w:rsidP="0059481E">
      <w:pPr>
        <w:jc w:val="both"/>
        <w:rPr>
          <w:rFonts w:ascii="Times New Roman" w:hAnsi="Times New Roman" w:cs="Times New Roman"/>
          <w:sz w:val="26"/>
          <w:szCs w:val="26"/>
        </w:rPr>
      </w:pPr>
      <w:r>
        <w:rPr>
          <w:rFonts w:ascii="Times New Roman" w:hAnsi="Times New Roman" w:cs="Times New Roman"/>
          <w:sz w:val="26"/>
          <w:szCs w:val="26"/>
        </w:rPr>
        <w:t xml:space="preserve">Tổng quan: </w:t>
      </w:r>
      <w:r w:rsidR="00A41373" w:rsidRPr="00A41373">
        <w:rPr>
          <w:rFonts w:ascii="Times New Roman" w:hAnsi="Times New Roman" w:cs="Times New Roman"/>
          <w:sz w:val="26"/>
          <w:szCs w:val="26"/>
        </w:rPr>
        <w:t>Tập dữ liệu này cung cấp thông tin toàn diện và cập nhật</w:t>
      </w:r>
      <w:r w:rsidR="00A41373">
        <w:rPr>
          <w:rFonts w:ascii="Times New Roman" w:hAnsi="Times New Roman" w:cs="Times New Roman"/>
          <w:sz w:val="26"/>
          <w:szCs w:val="26"/>
          <w:lang w:val="vi-VN"/>
        </w:rPr>
        <w:t xml:space="preserve"> mới</w:t>
      </w:r>
      <w:r w:rsidR="00A41373" w:rsidRPr="00A41373">
        <w:rPr>
          <w:rFonts w:ascii="Times New Roman" w:hAnsi="Times New Roman" w:cs="Times New Roman"/>
          <w:sz w:val="26"/>
          <w:szCs w:val="26"/>
        </w:rPr>
        <w:t xml:space="preserve"> về hợp đồng tương lai liên quan đến dầu, khí đốt và các loại nhiên liệu khác. Hợp đồng tương lai là các hợp đồng tài chính bắt buộc người mua phải mua và người bán phải bán một lượng nhiên liệu cụ thể với mức giá được xác định trước vào một ngày trong tương lai.</w:t>
      </w:r>
    </w:p>
    <w:p w14:paraId="717AA4C7" w14:textId="1C562660" w:rsidR="0085157E" w:rsidRPr="0085157E" w:rsidRDefault="00CB1BD6" w:rsidP="0085157E">
      <w:pPr>
        <w:rPr>
          <w:rFonts w:ascii="Times New Roman" w:hAnsi="Times New Roman" w:cs="Times New Roman"/>
          <w:sz w:val="26"/>
          <w:szCs w:val="26"/>
        </w:rPr>
      </w:pPr>
      <w:r>
        <w:rPr>
          <w:rFonts w:ascii="Times New Roman" w:hAnsi="Times New Roman" w:cs="Times New Roman"/>
          <w:sz w:val="26"/>
          <w:szCs w:val="26"/>
        </w:rPr>
        <w:t>Nguồn</w:t>
      </w:r>
      <w:r>
        <w:rPr>
          <w:rFonts w:ascii="Times New Roman" w:hAnsi="Times New Roman" w:cs="Times New Roman"/>
          <w:sz w:val="26"/>
          <w:szCs w:val="26"/>
          <w:lang w:val="vi-VN"/>
        </w:rPr>
        <w:t>:</w:t>
      </w:r>
      <w:r w:rsidR="0085157E" w:rsidRPr="0085157E">
        <w:rPr>
          <w:rFonts w:ascii="Times New Roman" w:hAnsi="Times New Roman" w:cs="Times New Roman"/>
          <w:sz w:val="26"/>
          <w:szCs w:val="26"/>
        </w:rPr>
        <w:t xml:space="preserve"> </w:t>
      </w:r>
      <w:r w:rsidR="00A41373" w:rsidRPr="00A41373">
        <w:rPr>
          <w:rFonts w:ascii="Times New Roman" w:hAnsi="Times New Roman" w:cs="Times New Roman"/>
          <w:sz w:val="26"/>
          <w:szCs w:val="26"/>
        </w:rPr>
        <w:t>Yahoo Finance</w:t>
      </w:r>
    </w:p>
    <w:p w14:paraId="09104B73" w14:textId="6D5C7C85" w:rsidR="0085157E" w:rsidRPr="00A41373" w:rsidRDefault="0085157E" w:rsidP="0085157E">
      <w:pPr>
        <w:rPr>
          <w:rFonts w:ascii="Times New Roman" w:hAnsi="Times New Roman" w:cs="Times New Roman"/>
          <w:sz w:val="26"/>
          <w:szCs w:val="26"/>
          <w:lang w:val="vi-VN"/>
        </w:rPr>
      </w:pPr>
      <w:r w:rsidRPr="0085157E">
        <w:rPr>
          <w:rFonts w:ascii="Times New Roman" w:hAnsi="Times New Roman" w:cs="Times New Roman"/>
          <w:sz w:val="26"/>
          <w:szCs w:val="26"/>
        </w:rPr>
        <w:t xml:space="preserve">Thời gian: </w:t>
      </w:r>
      <w:r w:rsidR="00A41373">
        <w:rPr>
          <w:rFonts w:ascii="Times New Roman" w:hAnsi="Times New Roman" w:cs="Times New Roman"/>
          <w:sz w:val="26"/>
          <w:szCs w:val="26"/>
        </w:rPr>
        <w:t>23</w:t>
      </w:r>
      <w:r w:rsidR="00A41373">
        <w:rPr>
          <w:rFonts w:ascii="Times New Roman" w:hAnsi="Times New Roman" w:cs="Times New Roman"/>
          <w:sz w:val="26"/>
          <w:szCs w:val="26"/>
          <w:lang w:val="vi-VN"/>
        </w:rPr>
        <w:t>/08/2000 – 24/06/2024</w:t>
      </w:r>
    </w:p>
    <w:p w14:paraId="728CABAF" w14:textId="16AF9D99" w:rsidR="000D6198" w:rsidRPr="000D6198" w:rsidRDefault="000D6198" w:rsidP="0085157E">
      <w:pPr>
        <w:rPr>
          <w:rFonts w:ascii="Times New Roman" w:hAnsi="Times New Roman" w:cs="Times New Roman"/>
          <w:b/>
          <w:bCs/>
          <w:sz w:val="26"/>
          <w:szCs w:val="26"/>
        </w:rPr>
      </w:pPr>
      <w:r>
        <w:rPr>
          <w:rFonts w:ascii="Times New Roman" w:hAnsi="Times New Roman" w:cs="Times New Roman"/>
          <w:sz w:val="26"/>
          <w:szCs w:val="26"/>
        </w:rPr>
        <w:lastRenderedPageBreak/>
        <w:t xml:space="preserve">Đường dẫn: </w:t>
      </w:r>
      <w:hyperlink r:id="rId6" w:history="1">
        <w:r w:rsidRPr="000D6198">
          <w:rPr>
            <w:rStyle w:val="Hyperlink"/>
            <w:rFonts w:ascii="Times New Roman" w:hAnsi="Times New Roman" w:cs="Times New Roman"/>
            <w:b/>
            <w:bCs/>
            <w:sz w:val="26"/>
            <w:szCs w:val="26"/>
          </w:rPr>
          <w:t>Oil, Gas &amp; Other Fuels Futures Data</w:t>
        </w:r>
      </w:hyperlink>
    </w:p>
    <w:p w14:paraId="0AF8B0E5" w14:textId="1021DB21" w:rsidR="0085157E" w:rsidRDefault="0085157E" w:rsidP="00FD066F">
      <w:pPr>
        <w:jc w:val="both"/>
        <w:rPr>
          <w:rFonts w:ascii="Times New Roman" w:hAnsi="Times New Roman" w:cs="Times New Roman"/>
          <w:color w:val="000000" w:themeColor="text1"/>
          <w:sz w:val="26"/>
          <w:szCs w:val="26"/>
        </w:rPr>
      </w:pPr>
      <w:r w:rsidRPr="000D6198">
        <w:rPr>
          <w:rFonts w:ascii="Times New Roman" w:hAnsi="Times New Roman" w:cs="Times New Roman"/>
          <w:color w:val="000000" w:themeColor="text1"/>
          <w:sz w:val="26"/>
          <w:szCs w:val="26"/>
        </w:rPr>
        <w:t>Thông tin chi tiết các thuộc tính</w:t>
      </w:r>
      <w:r w:rsidR="00896657">
        <w:rPr>
          <w:rFonts w:ascii="Times New Roman" w:hAnsi="Times New Roman" w:cs="Times New Roman"/>
          <w:color w:val="000000" w:themeColor="text1"/>
          <w:sz w:val="26"/>
          <w:szCs w:val="26"/>
        </w:rPr>
        <w:t>:</w:t>
      </w:r>
    </w:p>
    <w:p w14:paraId="7A173579" w14:textId="2F3A6D18" w:rsidR="00A41373" w:rsidRPr="00A41373" w:rsidRDefault="00A41373" w:rsidP="00A41373">
      <w:pPr>
        <w:numPr>
          <w:ilvl w:val="0"/>
          <w:numId w:val="20"/>
        </w:numPr>
        <w:jc w:val="both"/>
        <w:rPr>
          <w:rFonts w:ascii="Times New Roman" w:hAnsi="Times New Roman" w:cs="Times New Roman"/>
          <w:color w:val="000000" w:themeColor="text1"/>
          <w:sz w:val="26"/>
          <w:szCs w:val="26"/>
        </w:rPr>
      </w:pPr>
      <w:r w:rsidRPr="00A41373">
        <w:rPr>
          <w:rFonts w:ascii="Times New Roman" w:hAnsi="Times New Roman" w:cs="Times New Roman"/>
          <w:b/>
          <w:bCs/>
          <w:color w:val="000000" w:themeColor="text1"/>
          <w:sz w:val="26"/>
          <w:szCs w:val="26"/>
        </w:rPr>
        <w:t>Date (Ngày):</w:t>
      </w:r>
      <w:r w:rsidRPr="00A41373">
        <w:rPr>
          <w:rFonts w:ascii="Times New Roman" w:hAnsi="Times New Roman" w:cs="Times New Roman"/>
          <w:color w:val="000000" w:themeColor="text1"/>
          <w:sz w:val="26"/>
          <w:szCs w:val="26"/>
        </w:rPr>
        <w:t xml:space="preserve"> Ngày dữ liệu được ghi </w:t>
      </w:r>
      <w:r w:rsidR="0059481E">
        <w:rPr>
          <w:rFonts w:ascii="Times New Roman" w:hAnsi="Times New Roman" w:cs="Times New Roman"/>
          <w:color w:val="000000" w:themeColor="text1"/>
          <w:sz w:val="26"/>
          <w:szCs w:val="26"/>
        </w:rPr>
        <w:t>nhận</w:t>
      </w:r>
      <w:r w:rsidR="0059481E">
        <w:rPr>
          <w:rFonts w:ascii="Times New Roman" w:hAnsi="Times New Roman" w:cs="Times New Roman"/>
          <w:color w:val="000000" w:themeColor="text1"/>
          <w:sz w:val="26"/>
          <w:szCs w:val="26"/>
          <w:lang w:val="vi-VN"/>
        </w:rPr>
        <w:t>.</w:t>
      </w:r>
    </w:p>
    <w:p w14:paraId="676B6D0C" w14:textId="77777777" w:rsidR="00A41373" w:rsidRPr="00A41373" w:rsidRDefault="00A41373" w:rsidP="00A41373">
      <w:pPr>
        <w:numPr>
          <w:ilvl w:val="0"/>
          <w:numId w:val="20"/>
        </w:numPr>
        <w:jc w:val="both"/>
        <w:rPr>
          <w:rFonts w:ascii="Times New Roman" w:hAnsi="Times New Roman" w:cs="Times New Roman"/>
          <w:color w:val="000000" w:themeColor="text1"/>
          <w:sz w:val="26"/>
          <w:szCs w:val="26"/>
        </w:rPr>
      </w:pPr>
      <w:r w:rsidRPr="00A41373">
        <w:rPr>
          <w:rFonts w:ascii="Times New Roman" w:hAnsi="Times New Roman" w:cs="Times New Roman"/>
          <w:b/>
          <w:bCs/>
          <w:color w:val="000000" w:themeColor="text1"/>
          <w:sz w:val="26"/>
          <w:szCs w:val="26"/>
        </w:rPr>
        <w:t>Open (Giá mở cửa):</w:t>
      </w:r>
      <w:r w:rsidRPr="00A41373">
        <w:rPr>
          <w:rFonts w:ascii="Times New Roman" w:hAnsi="Times New Roman" w:cs="Times New Roman"/>
          <w:color w:val="000000" w:themeColor="text1"/>
          <w:sz w:val="26"/>
          <w:szCs w:val="26"/>
        </w:rPr>
        <w:t xml:space="preserve"> Giá mở cửa của thị trường trong ngày.</w:t>
      </w:r>
    </w:p>
    <w:p w14:paraId="1F435C93" w14:textId="77777777" w:rsidR="00A41373" w:rsidRPr="00A41373" w:rsidRDefault="00A41373" w:rsidP="00A41373">
      <w:pPr>
        <w:numPr>
          <w:ilvl w:val="0"/>
          <w:numId w:val="20"/>
        </w:numPr>
        <w:jc w:val="both"/>
        <w:rPr>
          <w:rFonts w:ascii="Times New Roman" w:hAnsi="Times New Roman" w:cs="Times New Roman"/>
          <w:color w:val="000000" w:themeColor="text1"/>
          <w:sz w:val="26"/>
          <w:szCs w:val="26"/>
        </w:rPr>
      </w:pPr>
      <w:r w:rsidRPr="00A41373">
        <w:rPr>
          <w:rFonts w:ascii="Times New Roman" w:hAnsi="Times New Roman" w:cs="Times New Roman"/>
          <w:b/>
          <w:bCs/>
          <w:color w:val="000000" w:themeColor="text1"/>
          <w:sz w:val="26"/>
          <w:szCs w:val="26"/>
        </w:rPr>
        <w:t>High (Giá cao nhất):</w:t>
      </w:r>
      <w:r w:rsidRPr="00A41373">
        <w:rPr>
          <w:rFonts w:ascii="Times New Roman" w:hAnsi="Times New Roman" w:cs="Times New Roman"/>
          <w:color w:val="000000" w:themeColor="text1"/>
          <w:sz w:val="26"/>
          <w:szCs w:val="26"/>
        </w:rPr>
        <w:t xml:space="preserve"> Mức giá cao nhất trong phiên giao dịch.</w:t>
      </w:r>
    </w:p>
    <w:p w14:paraId="76432680" w14:textId="77777777" w:rsidR="00A41373" w:rsidRPr="00A41373" w:rsidRDefault="00A41373" w:rsidP="00A41373">
      <w:pPr>
        <w:numPr>
          <w:ilvl w:val="0"/>
          <w:numId w:val="20"/>
        </w:numPr>
        <w:jc w:val="both"/>
        <w:rPr>
          <w:rFonts w:ascii="Times New Roman" w:hAnsi="Times New Roman" w:cs="Times New Roman"/>
          <w:color w:val="000000" w:themeColor="text1"/>
          <w:sz w:val="26"/>
          <w:szCs w:val="26"/>
        </w:rPr>
      </w:pPr>
      <w:r w:rsidRPr="00A41373">
        <w:rPr>
          <w:rFonts w:ascii="Times New Roman" w:hAnsi="Times New Roman" w:cs="Times New Roman"/>
          <w:b/>
          <w:bCs/>
          <w:color w:val="000000" w:themeColor="text1"/>
          <w:sz w:val="26"/>
          <w:szCs w:val="26"/>
        </w:rPr>
        <w:t>Low (Giá thấp nhất):</w:t>
      </w:r>
      <w:r w:rsidRPr="00A41373">
        <w:rPr>
          <w:rFonts w:ascii="Times New Roman" w:hAnsi="Times New Roman" w:cs="Times New Roman"/>
          <w:color w:val="000000" w:themeColor="text1"/>
          <w:sz w:val="26"/>
          <w:szCs w:val="26"/>
        </w:rPr>
        <w:t xml:space="preserve"> Mức giá thấp nhất trong ngày giao dịch.</w:t>
      </w:r>
    </w:p>
    <w:p w14:paraId="0928F80F" w14:textId="77777777" w:rsidR="00A41373" w:rsidRPr="00A41373" w:rsidRDefault="00A41373" w:rsidP="00A41373">
      <w:pPr>
        <w:numPr>
          <w:ilvl w:val="0"/>
          <w:numId w:val="20"/>
        </w:numPr>
        <w:jc w:val="both"/>
        <w:rPr>
          <w:rFonts w:ascii="Times New Roman" w:hAnsi="Times New Roman" w:cs="Times New Roman"/>
          <w:color w:val="000000" w:themeColor="text1"/>
          <w:sz w:val="26"/>
          <w:szCs w:val="26"/>
        </w:rPr>
      </w:pPr>
      <w:r w:rsidRPr="00A41373">
        <w:rPr>
          <w:rFonts w:ascii="Times New Roman" w:hAnsi="Times New Roman" w:cs="Times New Roman"/>
          <w:b/>
          <w:bCs/>
          <w:color w:val="000000" w:themeColor="text1"/>
          <w:sz w:val="26"/>
          <w:szCs w:val="26"/>
        </w:rPr>
        <w:t>Close (Giá đóng cửa):</w:t>
      </w:r>
      <w:r w:rsidRPr="00A41373">
        <w:rPr>
          <w:rFonts w:ascii="Times New Roman" w:hAnsi="Times New Roman" w:cs="Times New Roman"/>
          <w:color w:val="000000" w:themeColor="text1"/>
          <w:sz w:val="26"/>
          <w:szCs w:val="26"/>
        </w:rPr>
        <w:t xml:space="preserve"> Giá thị trường khi kết thúc phiên giao dịch.</w:t>
      </w:r>
    </w:p>
    <w:p w14:paraId="03C11F29" w14:textId="77777777" w:rsidR="00A41373" w:rsidRPr="00A41373" w:rsidRDefault="00A41373" w:rsidP="00A41373">
      <w:pPr>
        <w:numPr>
          <w:ilvl w:val="0"/>
          <w:numId w:val="20"/>
        </w:numPr>
        <w:jc w:val="both"/>
        <w:rPr>
          <w:rFonts w:ascii="Times New Roman" w:hAnsi="Times New Roman" w:cs="Times New Roman"/>
          <w:color w:val="000000" w:themeColor="text1"/>
          <w:sz w:val="26"/>
          <w:szCs w:val="26"/>
        </w:rPr>
      </w:pPr>
      <w:r w:rsidRPr="00A41373">
        <w:rPr>
          <w:rFonts w:ascii="Times New Roman" w:hAnsi="Times New Roman" w:cs="Times New Roman"/>
          <w:b/>
          <w:bCs/>
          <w:color w:val="000000" w:themeColor="text1"/>
          <w:sz w:val="26"/>
          <w:szCs w:val="26"/>
        </w:rPr>
        <w:t>Volume (Khối lượng giao dịch):</w:t>
      </w:r>
      <w:r w:rsidRPr="00A41373">
        <w:rPr>
          <w:rFonts w:ascii="Times New Roman" w:hAnsi="Times New Roman" w:cs="Times New Roman"/>
          <w:color w:val="000000" w:themeColor="text1"/>
          <w:sz w:val="26"/>
          <w:szCs w:val="26"/>
        </w:rPr>
        <w:t xml:space="preserve"> Số lượng hợp đồng được trao đổi trong phiên giao dịch.</w:t>
      </w:r>
    </w:p>
    <w:p w14:paraId="22D514DB" w14:textId="77777777" w:rsidR="00A41373" w:rsidRPr="00A41373" w:rsidRDefault="00A41373" w:rsidP="00A41373">
      <w:pPr>
        <w:numPr>
          <w:ilvl w:val="0"/>
          <w:numId w:val="20"/>
        </w:numPr>
        <w:jc w:val="both"/>
        <w:rPr>
          <w:rFonts w:ascii="Times New Roman" w:hAnsi="Times New Roman" w:cs="Times New Roman"/>
          <w:color w:val="000000" w:themeColor="text1"/>
          <w:sz w:val="26"/>
          <w:szCs w:val="26"/>
        </w:rPr>
      </w:pPr>
      <w:r w:rsidRPr="00A41373">
        <w:rPr>
          <w:rFonts w:ascii="Times New Roman" w:hAnsi="Times New Roman" w:cs="Times New Roman"/>
          <w:b/>
          <w:bCs/>
          <w:color w:val="000000" w:themeColor="text1"/>
          <w:sz w:val="26"/>
          <w:szCs w:val="26"/>
        </w:rPr>
        <w:t>Ticker (Mã giao dịch):</w:t>
      </w:r>
      <w:r w:rsidRPr="00A41373">
        <w:rPr>
          <w:rFonts w:ascii="Times New Roman" w:hAnsi="Times New Roman" w:cs="Times New Roman"/>
          <w:color w:val="000000" w:themeColor="text1"/>
          <w:sz w:val="26"/>
          <w:szCs w:val="26"/>
        </w:rPr>
        <w:t xml:space="preserve"> Ký hiệu niêm yết duy nhất của hợp đồng tương lai trên thị trường.</w:t>
      </w:r>
    </w:p>
    <w:p w14:paraId="299E45E3" w14:textId="1852E132" w:rsidR="0059481E" w:rsidRPr="0059481E" w:rsidRDefault="00A41373" w:rsidP="0059481E">
      <w:pPr>
        <w:numPr>
          <w:ilvl w:val="0"/>
          <w:numId w:val="20"/>
        </w:numPr>
        <w:jc w:val="both"/>
        <w:rPr>
          <w:rFonts w:ascii="Times New Roman" w:hAnsi="Times New Roman" w:cs="Times New Roman"/>
          <w:color w:val="000000" w:themeColor="text1"/>
          <w:sz w:val="26"/>
          <w:szCs w:val="26"/>
        </w:rPr>
      </w:pPr>
      <w:r w:rsidRPr="00A41373">
        <w:rPr>
          <w:rFonts w:ascii="Times New Roman" w:hAnsi="Times New Roman" w:cs="Times New Roman"/>
          <w:b/>
          <w:bCs/>
          <w:color w:val="000000" w:themeColor="text1"/>
          <w:sz w:val="26"/>
          <w:szCs w:val="26"/>
        </w:rPr>
        <w:t>Commodity (Hàng hóa):</w:t>
      </w:r>
      <w:r w:rsidRPr="00A41373">
        <w:rPr>
          <w:rFonts w:ascii="Times New Roman" w:hAnsi="Times New Roman" w:cs="Times New Roman"/>
          <w:color w:val="000000" w:themeColor="text1"/>
          <w:sz w:val="26"/>
          <w:szCs w:val="26"/>
        </w:rPr>
        <w:t xml:space="preserve"> Loại nhiên liệu mà hợp đồng tương lai đề cập đến (ví dụ: dầu thô, khí tự nhiên).</w:t>
      </w:r>
    </w:p>
    <w:p w14:paraId="69054D79" w14:textId="146E54C3" w:rsidR="00F14EF8" w:rsidRPr="00896657" w:rsidRDefault="0059481E" w:rsidP="00F14EF8">
      <w:pPr>
        <w:pStyle w:val="ListParagraph"/>
        <w:numPr>
          <w:ilvl w:val="0"/>
          <w:numId w:val="17"/>
        </w:numPr>
        <w:jc w:val="both"/>
        <w:rPr>
          <w:rFonts w:ascii="Times New Roman" w:eastAsia="Times New Roman" w:hAnsi="Times New Roman" w:cs="Times New Roman"/>
          <w:iCs/>
          <w:color w:val="000000" w:themeColor="text1"/>
          <w:sz w:val="26"/>
          <w:szCs w:val="26"/>
        </w:rPr>
      </w:pPr>
      <w:r w:rsidRPr="000D6198">
        <w:rPr>
          <w:rFonts w:ascii="Times New Roman" w:eastAsia="Times New Roman" w:hAnsi="Times New Roman" w:cs="Times New Roman"/>
          <w:b/>
          <w:color w:val="000000" w:themeColor="text1"/>
          <w:sz w:val="26"/>
          <w:szCs w:val="26"/>
        </w:rPr>
        <w:t>Các Thuật Toán/Công Cụ Dự Kiến Sử Dụng:</w:t>
      </w:r>
      <w:r w:rsidR="0031057F" w:rsidRPr="000D6198">
        <w:rPr>
          <w:rFonts w:ascii="Times New Roman" w:eastAsia="Times New Roman" w:hAnsi="Times New Roman" w:cs="Times New Roman"/>
          <w:b/>
          <w:color w:val="000000" w:themeColor="text1"/>
          <w:sz w:val="26"/>
          <w:szCs w:val="26"/>
        </w:rPr>
        <w:t xml:space="preserve"> </w:t>
      </w:r>
    </w:p>
    <w:p w14:paraId="0BF3D485" w14:textId="1CE566AE" w:rsidR="00896657" w:rsidRDefault="00896657" w:rsidP="00896657">
      <w:pPr>
        <w:jc w:val="both"/>
        <w:rPr>
          <w:rFonts w:ascii="Times New Roman" w:eastAsia="Times New Roman" w:hAnsi="Times New Roman" w:cs="Times New Roman"/>
          <w:iCs/>
          <w:color w:val="000000" w:themeColor="text1"/>
          <w:sz w:val="26"/>
          <w:szCs w:val="26"/>
        </w:rPr>
      </w:pPr>
      <w:r w:rsidRPr="00896657">
        <w:rPr>
          <w:rFonts w:ascii="Times New Roman" w:eastAsia="Times New Roman" w:hAnsi="Times New Roman" w:cs="Times New Roman"/>
          <w:iCs/>
          <w:color w:val="000000" w:themeColor="text1"/>
          <w:sz w:val="26"/>
          <w:szCs w:val="26"/>
        </w:rPr>
        <w:t>ARIMA, Holt-Winters, Random Forest, XGBoost, LSTM, CatBoost.</w:t>
      </w:r>
    </w:p>
    <w:p w14:paraId="60E1030A" w14:textId="0D3D5945" w:rsidR="00896657" w:rsidRPr="00896657" w:rsidRDefault="00896657" w:rsidP="00896657">
      <w:pPr>
        <w:jc w:val="both"/>
        <w:rPr>
          <w:rFonts w:ascii="Times New Roman" w:eastAsia="Times New Roman" w:hAnsi="Times New Roman" w:cs="Times New Roman"/>
          <w:iCs/>
          <w:color w:val="000000" w:themeColor="text1"/>
          <w:sz w:val="26"/>
          <w:szCs w:val="26"/>
        </w:rPr>
      </w:pPr>
      <w:r>
        <w:rPr>
          <w:rFonts w:ascii="Times New Roman" w:eastAsia="Times New Roman" w:hAnsi="Times New Roman" w:cs="Times New Roman"/>
          <w:iCs/>
          <w:color w:val="000000" w:themeColor="text1"/>
          <w:sz w:val="26"/>
          <w:szCs w:val="26"/>
        </w:rPr>
        <w:t>Mô tả ngắn về các thuật toán:</w:t>
      </w:r>
    </w:p>
    <w:p w14:paraId="6623875F" w14:textId="1E0AFBBC" w:rsidR="00896657" w:rsidRPr="00011732" w:rsidRDefault="00896657" w:rsidP="00011732">
      <w:pPr>
        <w:pStyle w:val="ListParagraph"/>
        <w:numPr>
          <w:ilvl w:val="0"/>
          <w:numId w:val="19"/>
        </w:numPr>
        <w:jc w:val="both"/>
        <w:rPr>
          <w:rFonts w:ascii="Times New Roman" w:eastAsia="Times New Roman" w:hAnsi="Times New Roman" w:cs="Times New Roman"/>
          <w:i/>
          <w:color w:val="000000" w:themeColor="text1"/>
          <w:sz w:val="26"/>
          <w:szCs w:val="26"/>
        </w:rPr>
      </w:pPr>
      <w:r w:rsidRPr="00011732">
        <w:rPr>
          <w:rFonts w:ascii="Times New Roman" w:eastAsia="Times New Roman" w:hAnsi="Times New Roman" w:cs="Times New Roman"/>
          <w:i/>
          <w:color w:val="000000" w:themeColor="text1"/>
          <w:sz w:val="26"/>
          <w:szCs w:val="26"/>
        </w:rPr>
        <w:t>ARIMA (AutoRegressive Integrated Moving Average):</w:t>
      </w:r>
    </w:p>
    <w:p w14:paraId="7C0D3E45" w14:textId="77777777" w:rsidR="00896657" w:rsidRPr="00896657" w:rsidRDefault="00896657" w:rsidP="00896657">
      <w:pPr>
        <w:jc w:val="both"/>
        <w:rPr>
          <w:rFonts w:ascii="Times New Roman" w:eastAsia="Times New Roman" w:hAnsi="Times New Roman" w:cs="Times New Roman"/>
          <w:iCs/>
          <w:color w:val="000000" w:themeColor="text1"/>
          <w:sz w:val="26"/>
          <w:szCs w:val="26"/>
        </w:rPr>
      </w:pPr>
      <w:r w:rsidRPr="00896657">
        <w:rPr>
          <w:rFonts w:ascii="Times New Roman" w:eastAsia="Times New Roman" w:hAnsi="Times New Roman" w:cs="Times New Roman"/>
          <w:iCs/>
          <w:color w:val="000000" w:themeColor="text1"/>
          <w:sz w:val="26"/>
          <w:szCs w:val="26"/>
        </w:rPr>
        <w:t>Là mô hình thống kê cho chuỗi thời gian, kết hợp ba yếu tố: hồi quy tự động (AR), tích hợp (I) để làm ổn định chuỗi, và trung bình động (MA). ARIMA dùng để dự báo chuỗi thời gian không có tính mùa vụ.</w:t>
      </w:r>
    </w:p>
    <w:p w14:paraId="231AD973" w14:textId="0B3D27A2" w:rsidR="00896657" w:rsidRPr="00011732" w:rsidRDefault="00896657" w:rsidP="00011732">
      <w:pPr>
        <w:pStyle w:val="ListParagraph"/>
        <w:numPr>
          <w:ilvl w:val="0"/>
          <w:numId w:val="19"/>
        </w:numPr>
        <w:jc w:val="both"/>
        <w:rPr>
          <w:rFonts w:ascii="Times New Roman" w:eastAsia="Times New Roman" w:hAnsi="Times New Roman" w:cs="Times New Roman"/>
          <w:i/>
          <w:color w:val="000000" w:themeColor="text1"/>
          <w:sz w:val="26"/>
          <w:szCs w:val="26"/>
        </w:rPr>
      </w:pPr>
      <w:r w:rsidRPr="00011732">
        <w:rPr>
          <w:rFonts w:ascii="Times New Roman" w:eastAsia="Times New Roman" w:hAnsi="Times New Roman" w:cs="Times New Roman"/>
          <w:i/>
          <w:color w:val="000000" w:themeColor="text1"/>
          <w:sz w:val="26"/>
          <w:szCs w:val="26"/>
        </w:rPr>
        <w:t>Exponential Smoothing (Holt-Winters):</w:t>
      </w:r>
    </w:p>
    <w:p w14:paraId="5814D855" w14:textId="77777777" w:rsidR="00896657" w:rsidRPr="00896657" w:rsidRDefault="00896657" w:rsidP="00896657">
      <w:pPr>
        <w:jc w:val="both"/>
        <w:rPr>
          <w:rFonts w:ascii="Times New Roman" w:eastAsia="Times New Roman" w:hAnsi="Times New Roman" w:cs="Times New Roman"/>
          <w:iCs/>
          <w:color w:val="000000" w:themeColor="text1"/>
          <w:sz w:val="26"/>
          <w:szCs w:val="26"/>
        </w:rPr>
      </w:pPr>
      <w:r w:rsidRPr="00896657">
        <w:rPr>
          <w:rFonts w:ascii="Times New Roman" w:eastAsia="Times New Roman" w:hAnsi="Times New Roman" w:cs="Times New Roman"/>
          <w:iCs/>
          <w:color w:val="000000" w:themeColor="text1"/>
          <w:sz w:val="26"/>
          <w:szCs w:val="26"/>
        </w:rPr>
        <w:t>Phương pháp dự báo chuỗi thời gian có tính mùa vụ và xu hướng, chia thành ba thành phần: mức độ, xu hướng, và mùa vụ. Mô hình này giúp dự báo với chuỗi thời gian có xu hướng và tính mùa vụ rõ rệt.</w:t>
      </w:r>
    </w:p>
    <w:p w14:paraId="32BC20A0" w14:textId="539B3AF8" w:rsidR="00896657" w:rsidRPr="00011732" w:rsidRDefault="00896657" w:rsidP="00011732">
      <w:pPr>
        <w:pStyle w:val="ListParagraph"/>
        <w:numPr>
          <w:ilvl w:val="0"/>
          <w:numId w:val="19"/>
        </w:numPr>
        <w:jc w:val="both"/>
        <w:rPr>
          <w:rFonts w:ascii="Times New Roman" w:eastAsia="Times New Roman" w:hAnsi="Times New Roman" w:cs="Times New Roman"/>
          <w:i/>
          <w:color w:val="000000" w:themeColor="text1"/>
          <w:sz w:val="26"/>
          <w:szCs w:val="26"/>
        </w:rPr>
      </w:pPr>
      <w:r w:rsidRPr="00011732">
        <w:rPr>
          <w:rFonts w:ascii="Times New Roman" w:eastAsia="Times New Roman" w:hAnsi="Times New Roman" w:cs="Times New Roman"/>
          <w:i/>
          <w:color w:val="000000" w:themeColor="text1"/>
          <w:sz w:val="26"/>
          <w:szCs w:val="26"/>
        </w:rPr>
        <w:t>Random Forest:</w:t>
      </w:r>
    </w:p>
    <w:p w14:paraId="763C7B9B" w14:textId="77777777" w:rsidR="00896657" w:rsidRPr="00896657" w:rsidRDefault="00896657" w:rsidP="00896657">
      <w:pPr>
        <w:jc w:val="both"/>
        <w:rPr>
          <w:rFonts w:ascii="Times New Roman" w:eastAsia="Times New Roman" w:hAnsi="Times New Roman" w:cs="Times New Roman"/>
          <w:iCs/>
          <w:color w:val="000000" w:themeColor="text1"/>
          <w:sz w:val="26"/>
          <w:szCs w:val="26"/>
        </w:rPr>
      </w:pPr>
      <w:r w:rsidRPr="00896657">
        <w:rPr>
          <w:rFonts w:ascii="Times New Roman" w:eastAsia="Times New Roman" w:hAnsi="Times New Roman" w:cs="Times New Roman"/>
          <w:iCs/>
          <w:color w:val="000000" w:themeColor="text1"/>
          <w:sz w:val="26"/>
          <w:szCs w:val="26"/>
        </w:rPr>
        <w:t>Là thuật toán học máy sử dụng nhiều cây quyết định để dự báo. Mỗi cây quyết định đưa ra một dự đoán, và kết quả cuối cùng là giá trị trung bình của các cây. Random Forest hoạt động tốt với dữ liệu có nhiều đặc trưng.</w:t>
      </w:r>
    </w:p>
    <w:p w14:paraId="095ECF37" w14:textId="7DD096DE" w:rsidR="00896657" w:rsidRPr="00011732" w:rsidRDefault="00896657" w:rsidP="00011732">
      <w:pPr>
        <w:pStyle w:val="ListParagraph"/>
        <w:numPr>
          <w:ilvl w:val="0"/>
          <w:numId w:val="19"/>
        </w:numPr>
        <w:jc w:val="both"/>
        <w:rPr>
          <w:rFonts w:ascii="Times New Roman" w:eastAsia="Times New Roman" w:hAnsi="Times New Roman" w:cs="Times New Roman"/>
          <w:i/>
          <w:color w:val="000000" w:themeColor="text1"/>
          <w:sz w:val="26"/>
          <w:szCs w:val="26"/>
        </w:rPr>
      </w:pPr>
      <w:r w:rsidRPr="00011732">
        <w:rPr>
          <w:rFonts w:ascii="Times New Roman" w:eastAsia="Times New Roman" w:hAnsi="Times New Roman" w:cs="Times New Roman"/>
          <w:i/>
          <w:color w:val="000000" w:themeColor="text1"/>
          <w:sz w:val="26"/>
          <w:szCs w:val="26"/>
        </w:rPr>
        <w:t>XGBoost:</w:t>
      </w:r>
    </w:p>
    <w:p w14:paraId="154025A8" w14:textId="77777777" w:rsidR="00896657" w:rsidRPr="00896657" w:rsidRDefault="00896657" w:rsidP="00896657">
      <w:pPr>
        <w:jc w:val="both"/>
        <w:rPr>
          <w:rFonts w:ascii="Times New Roman" w:eastAsia="Times New Roman" w:hAnsi="Times New Roman" w:cs="Times New Roman"/>
          <w:iCs/>
          <w:color w:val="000000" w:themeColor="text1"/>
          <w:sz w:val="26"/>
          <w:szCs w:val="26"/>
        </w:rPr>
      </w:pPr>
      <w:r w:rsidRPr="00896657">
        <w:rPr>
          <w:rFonts w:ascii="Times New Roman" w:eastAsia="Times New Roman" w:hAnsi="Times New Roman" w:cs="Times New Roman"/>
          <w:iCs/>
          <w:color w:val="000000" w:themeColor="text1"/>
          <w:sz w:val="26"/>
          <w:szCs w:val="26"/>
        </w:rPr>
        <w:lastRenderedPageBreak/>
        <w:t>Là thuật toán boosting mạnh mẽ, xây dựng các cây quyết định theo từng bước để giảm thiểu sai số. XGBoost có khả năng xử lý dữ liệu phức tạp và thường được sử dụng trong các bài toán dự báo với dữ liệu lớn.</w:t>
      </w:r>
    </w:p>
    <w:p w14:paraId="58F16C1B" w14:textId="2112B244" w:rsidR="00896657" w:rsidRPr="00011732" w:rsidRDefault="00896657" w:rsidP="00011732">
      <w:pPr>
        <w:pStyle w:val="ListParagraph"/>
        <w:numPr>
          <w:ilvl w:val="0"/>
          <w:numId w:val="19"/>
        </w:numPr>
        <w:jc w:val="both"/>
        <w:rPr>
          <w:rFonts w:ascii="Times New Roman" w:eastAsia="Times New Roman" w:hAnsi="Times New Roman" w:cs="Times New Roman"/>
          <w:i/>
          <w:color w:val="000000" w:themeColor="text1"/>
          <w:sz w:val="26"/>
          <w:szCs w:val="26"/>
        </w:rPr>
      </w:pPr>
      <w:r w:rsidRPr="00011732">
        <w:rPr>
          <w:rFonts w:ascii="Times New Roman" w:eastAsia="Times New Roman" w:hAnsi="Times New Roman" w:cs="Times New Roman"/>
          <w:i/>
          <w:color w:val="000000" w:themeColor="text1"/>
          <w:sz w:val="26"/>
          <w:szCs w:val="26"/>
        </w:rPr>
        <w:t>LSTM (Long Short-Term Memory):</w:t>
      </w:r>
    </w:p>
    <w:p w14:paraId="40CD2BFD" w14:textId="77777777" w:rsidR="00896657" w:rsidRPr="00896657" w:rsidRDefault="00896657" w:rsidP="00896657">
      <w:pPr>
        <w:jc w:val="both"/>
        <w:rPr>
          <w:rFonts w:ascii="Times New Roman" w:eastAsia="Times New Roman" w:hAnsi="Times New Roman" w:cs="Times New Roman"/>
          <w:iCs/>
          <w:color w:val="000000" w:themeColor="text1"/>
          <w:sz w:val="26"/>
          <w:szCs w:val="26"/>
        </w:rPr>
      </w:pPr>
      <w:r w:rsidRPr="00896657">
        <w:rPr>
          <w:rFonts w:ascii="Times New Roman" w:eastAsia="Times New Roman" w:hAnsi="Times New Roman" w:cs="Times New Roman"/>
          <w:iCs/>
          <w:color w:val="000000" w:themeColor="text1"/>
          <w:sz w:val="26"/>
          <w:szCs w:val="26"/>
        </w:rPr>
        <w:t>Là một loại mạng nơ-ron hồi tiếp (RNN) đặc biệt, thích hợp cho chuỗi thời gian và dữ liệu có mối quan hệ dài hạn. LSTM có thể học và nhớ các phụ thuộc dài hạn trong dữ liệu chuỗi thời gian.</w:t>
      </w:r>
    </w:p>
    <w:p w14:paraId="1A1D5D22" w14:textId="47B7FA00" w:rsidR="00896657" w:rsidRPr="00011732" w:rsidRDefault="00896657" w:rsidP="00011732">
      <w:pPr>
        <w:pStyle w:val="ListParagraph"/>
        <w:numPr>
          <w:ilvl w:val="0"/>
          <w:numId w:val="19"/>
        </w:numPr>
        <w:jc w:val="both"/>
        <w:rPr>
          <w:rFonts w:ascii="Times New Roman" w:eastAsia="Times New Roman" w:hAnsi="Times New Roman" w:cs="Times New Roman"/>
          <w:i/>
          <w:color w:val="000000" w:themeColor="text1"/>
          <w:sz w:val="26"/>
          <w:szCs w:val="26"/>
        </w:rPr>
      </w:pPr>
      <w:r w:rsidRPr="00011732">
        <w:rPr>
          <w:rFonts w:ascii="Times New Roman" w:eastAsia="Times New Roman" w:hAnsi="Times New Roman" w:cs="Times New Roman"/>
          <w:i/>
          <w:color w:val="000000" w:themeColor="text1"/>
          <w:sz w:val="26"/>
          <w:szCs w:val="26"/>
        </w:rPr>
        <w:t>CatBoost:</w:t>
      </w:r>
    </w:p>
    <w:p w14:paraId="549718E3" w14:textId="738A9B1E" w:rsidR="000D6198" w:rsidRPr="00896657" w:rsidRDefault="00896657" w:rsidP="00896657">
      <w:pPr>
        <w:jc w:val="both"/>
        <w:rPr>
          <w:rFonts w:ascii="Times New Roman" w:eastAsia="Times New Roman" w:hAnsi="Times New Roman" w:cs="Times New Roman"/>
          <w:iCs/>
          <w:color w:val="000000" w:themeColor="text1"/>
          <w:sz w:val="26"/>
          <w:szCs w:val="26"/>
        </w:rPr>
      </w:pPr>
      <w:r w:rsidRPr="00896657">
        <w:rPr>
          <w:rFonts w:ascii="Times New Roman" w:eastAsia="Times New Roman" w:hAnsi="Times New Roman" w:cs="Times New Roman"/>
          <w:iCs/>
          <w:color w:val="000000" w:themeColor="text1"/>
          <w:sz w:val="26"/>
          <w:szCs w:val="26"/>
        </w:rPr>
        <w:t>Là một thuật toán boosting dựa trên cây quyết định, được thiết kế để xử lý các đặc trưng phân loại một cách hiệu quả. CatBoost giúp giảm thiểu overfitting và có hiệu suất tốt với dữ liệu không cần tiền xử lý nhiều.</w:t>
      </w:r>
    </w:p>
    <w:p w14:paraId="0000001B" w14:textId="62E135C9" w:rsidR="002D7943" w:rsidRDefault="003067C3" w:rsidP="00FD066F">
      <w:pPr>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w:t>
      </w:r>
    </w:p>
    <w:p w14:paraId="6B919A62" w14:textId="77777777" w:rsidR="003067C3" w:rsidRPr="0085157E" w:rsidRDefault="003067C3" w:rsidP="00FD066F">
      <w:pPr>
        <w:jc w:val="both"/>
        <w:rPr>
          <w:rFonts w:ascii="Times New Roman" w:eastAsia="Times New Roman" w:hAnsi="Times New Roman" w:cs="Times New Roman"/>
          <w:color w:val="000000" w:themeColor="text1"/>
          <w:sz w:val="26"/>
          <w:szCs w:val="26"/>
        </w:rPr>
      </w:pPr>
    </w:p>
    <w:sectPr w:rsidR="003067C3" w:rsidRPr="0085157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6511FE35-3E0D-439E-8155-430E4B4783FD}"/>
    <w:embedBold r:id="rId2" w:fontKey="{5199B792-16CB-49EE-9A3C-C57CCCA68D7A}"/>
    <w:embedItalic r:id="rId3" w:fontKey="{8AABDDBF-F83C-47A7-98EF-420A2256C03E}"/>
  </w:font>
  <w:font w:name="Aptos Display">
    <w:charset w:val="00"/>
    <w:family w:val="swiss"/>
    <w:pitch w:val="variable"/>
    <w:sig w:usb0="20000287" w:usb1="00000003" w:usb2="00000000" w:usb3="00000000" w:csb0="0000019F" w:csb1="00000000"/>
    <w:embedRegular r:id="rId4" w:fontKey="{A4C93B0E-2CF1-487E-81B7-5087851FBD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17A6E"/>
    <w:multiLevelType w:val="hybridMultilevel"/>
    <w:tmpl w:val="4A947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CA092A"/>
    <w:multiLevelType w:val="multilevel"/>
    <w:tmpl w:val="716E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E2814"/>
    <w:multiLevelType w:val="hybridMultilevel"/>
    <w:tmpl w:val="19E6E86E"/>
    <w:lvl w:ilvl="0" w:tplc="E7C4FCA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357B5E"/>
    <w:multiLevelType w:val="multilevel"/>
    <w:tmpl w:val="43B2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D56DE"/>
    <w:multiLevelType w:val="multilevel"/>
    <w:tmpl w:val="8AA4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05A1A"/>
    <w:multiLevelType w:val="multilevel"/>
    <w:tmpl w:val="E1FC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41E50"/>
    <w:multiLevelType w:val="multilevel"/>
    <w:tmpl w:val="1668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53C66"/>
    <w:multiLevelType w:val="hybridMultilevel"/>
    <w:tmpl w:val="9F32CC7C"/>
    <w:lvl w:ilvl="0" w:tplc="6DBAFF7C">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2D749D7"/>
    <w:multiLevelType w:val="multilevel"/>
    <w:tmpl w:val="EE28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4016E"/>
    <w:multiLevelType w:val="multilevel"/>
    <w:tmpl w:val="1400A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F0130"/>
    <w:multiLevelType w:val="multilevel"/>
    <w:tmpl w:val="5CD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71ACA"/>
    <w:multiLevelType w:val="multilevel"/>
    <w:tmpl w:val="F6468B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70E4D83"/>
    <w:multiLevelType w:val="multilevel"/>
    <w:tmpl w:val="DC040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CC01DC"/>
    <w:multiLevelType w:val="multilevel"/>
    <w:tmpl w:val="008A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369AA"/>
    <w:multiLevelType w:val="multilevel"/>
    <w:tmpl w:val="C0200C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25712F3"/>
    <w:multiLevelType w:val="multilevel"/>
    <w:tmpl w:val="73C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714337"/>
    <w:multiLevelType w:val="multilevel"/>
    <w:tmpl w:val="B49E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26C6C"/>
    <w:multiLevelType w:val="multilevel"/>
    <w:tmpl w:val="7D20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BC5C85"/>
    <w:multiLevelType w:val="multilevel"/>
    <w:tmpl w:val="27C4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232954"/>
    <w:multiLevelType w:val="hybridMultilevel"/>
    <w:tmpl w:val="4158246C"/>
    <w:lvl w:ilvl="0" w:tplc="1848D288">
      <w:start w:val="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1872298"/>
    <w:multiLevelType w:val="multilevel"/>
    <w:tmpl w:val="BCBE4B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71B03D29"/>
    <w:multiLevelType w:val="hybridMultilevel"/>
    <w:tmpl w:val="8DA6A98E"/>
    <w:lvl w:ilvl="0" w:tplc="464AE7B4">
      <w:start w:val="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F53731"/>
    <w:multiLevelType w:val="multilevel"/>
    <w:tmpl w:val="0854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D69D7"/>
    <w:multiLevelType w:val="hybridMultilevel"/>
    <w:tmpl w:val="EF8C89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3215404">
    <w:abstractNumId w:val="20"/>
  </w:num>
  <w:num w:numId="2" w16cid:durableId="938877708">
    <w:abstractNumId w:val="14"/>
  </w:num>
  <w:num w:numId="3" w16cid:durableId="1483158088">
    <w:abstractNumId w:val="11"/>
  </w:num>
  <w:num w:numId="4" w16cid:durableId="228155836">
    <w:abstractNumId w:val="1"/>
  </w:num>
  <w:num w:numId="5" w16cid:durableId="1830557206">
    <w:abstractNumId w:val="15"/>
  </w:num>
  <w:num w:numId="6" w16cid:durableId="724916335">
    <w:abstractNumId w:val="18"/>
  </w:num>
  <w:num w:numId="7" w16cid:durableId="401753264">
    <w:abstractNumId w:val="8"/>
  </w:num>
  <w:num w:numId="8" w16cid:durableId="1742411306">
    <w:abstractNumId w:val="10"/>
  </w:num>
  <w:num w:numId="9" w16cid:durableId="1532185670">
    <w:abstractNumId w:val="3"/>
  </w:num>
  <w:num w:numId="10" w16cid:durableId="178130260">
    <w:abstractNumId w:val="9"/>
  </w:num>
  <w:num w:numId="11" w16cid:durableId="1406147058">
    <w:abstractNumId w:val="6"/>
  </w:num>
  <w:num w:numId="12" w16cid:durableId="752555109">
    <w:abstractNumId w:val="4"/>
  </w:num>
  <w:num w:numId="13" w16cid:durableId="1376277554">
    <w:abstractNumId w:val="13"/>
  </w:num>
  <w:num w:numId="14" w16cid:durableId="74789282">
    <w:abstractNumId w:val="23"/>
  </w:num>
  <w:num w:numId="15" w16cid:durableId="1637642263">
    <w:abstractNumId w:val="0"/>
  </w:num>
  <w:num w:numId="16" w16cid:durableId="1862931986">
    <w:abstractNumId w:val="2"/>
  </w:num>
  <w:num w:numId="17" w16cid:durableId="382754660">
    <w:abstractNumId w:val="7"/>
  </w:num>
  <w:num w:numId="18" w16cid:durableId="860555526">
    <w:abstractNumId w:val="21"/>
  </w:num>
  <w:num w:numId="19" w16cid:durableId="517308285">
    <w:abstractNumId w:val="19"/>
  </w:num>
  <w:num w:numId="20" w16cid:durableId="1612397451">
    <w:abstractNumId w:val="16"/>
  </w:num>
  <w:num w:numId="21" w16cid:durableId="96606122">
    <w:abstractNumId w:val="12"/>
  </w:num>
  <w:num w:numId="22" w16cid:durableId="2032877710">
    <w:abstractNumId w:val="22"/>
  </w:num>
  <w:num w:numId="23" w16cid:durableId="1330325403">
    <w:abstractNumId w:val="17"/>
  </w:num>
  <w:num w:numId="24" w16cid:durableId="15327667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943"/>
    <w:rsid w:val="00011732"/>
    <w:rsid w:val="0005017A"/>
    <w:rsid w:val="000D6198"/>
    <w:rsid w:val="00165B43"/>
    <w:rsid w:val="0028473E"/>
    <w:rsid w:val="002D7943"/>
    <w:rsid w:val="003067C3"/>
    <w:rsid w:val="0031057F"/>
    <w:rsid w:val="003709AA"/>
    <w:rsid w:val="0059481E"/>
    <w:rsid w:val="0085157E"/>
    <w:rsid w:val="00896657"/>
    <w:rsid w:val="00954212"/>
    <w:rsid w:val="009D5458"/>
    <w:rsid w:val="00A36375"/>
    <w:rsid w:val="00A41373"/>
    <w:rsid w:val="00C07C61"/>
    <w:rsid w:val="00C32868"/>
    <w:rsid w:val="00CB1BD6"/>
    <w:rsid w:val="00DA2A9F"/>
    <w:rsid w:val="00EB4C08"/>
    <w:rsid w:val="00F14EF8"/>
    <w:rsid w:val="00FD0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C4E91"/>
  <w15:docId w15:val="{4A65A9DD-F016-43E3-B33B-9264FFD88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92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92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217"/>
    <w:rPr>
      <w:rFonts w:eastAsiaTheme="majorEastAsia" w:cstheme="majorBidi"/>
      <w:color w:val="272727" w:themeColor="text1" w:themeTint="D8"/>
    </w:rPr>
  </w:style>
  <w:style w:type="character" w:customStyle="1" w:styleId="TitleChar">
    <w:name w:val="Title Char"/>
    <w:basedOn w:val="DefaultParagraphFont"/>
    <w:link w:val="Title"/>
    <w:uiPriority w:val="10"/>
    <w:rsid w:val="00A92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92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217"/>
    <w:pPr>
      <w:spacing w:before="160"/>
      <w:jc w:val="center"/>
    </w:pPr>
    <w:rPr>
      <w:i/>
      <w:iCs/>
      <w:color w:val="404040" w:themeColor="text1" w:themeTint="BF"/>
    </w:rPr>
  </w:style>
  <w:style w:type="character" w:customStyle="1" w:styleId="QuoteChar">
    <w:name w:val="Quote Char"/>
    <w:basedOn w:val="DefaultParagraphFont"/>
    <w:link w:val="Quote"/>
    <w:uiPriority w:val="29"/>
    <w:rsid w:val="00A92217"/>
    <w:rPr>
      <w:i/>
      <w:iCs/>
      <w:color w:val="404040" w:themeColor="text1" w:themeTint="BF"/>
    </w:rPr>
  </w:style>
  <w:style w:type="paragraph" w:styleId="ListParagraph">
    <w:name w:val="List Paragraph"/>
    <w:basedOn w:val="Normal"/>
    <w:uiPriority w:val="34"/>
    <w:qFormat/>
    <w:rsid w:val="00A92217"/>
    <w:pPr>
      <w:ind w:left="720"/>
      <w:contextualSpacing/>
    </w:pPr>
  </w:style>
  <w:style w:type="character" w:styleId="IntenseEmphasis">
    <w:name w:val="Intense Emphasis"/>
    <w:basedOn w:val="DefaultParagraphFont"/>
    <w:uiPriority w:val="21"/>
    <w:qFormat/>
    <w:rsid w:val="00A92217"/>
    <w:rPr>
      <w:i/>
      <w:iCs/>
      <w:color w:val="0F4761" w:themeColor="accent1" w:themeShade="BF"/>
    </w:rPr>
  </w:style>
  <w:style w:type="paragraph" w:styleId="IntenseQuote">
    <w:name w:val="Intense Quote"/>
    <w:basedOn w:val="Normal"/>
    <w:next w:val="Normal"/>
    <w:link w:val="IntenseQuoteChar"/>
    <w:uiPriority w:val="30"/>
    <w:qFormat/>
    <w:rsid w:val="00A92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217"/>
    <w:rPr>
      <w:i/>
      <w:iCs/>
      <w:color w:val="0F4761" w:themeColor="accent1" w:themeShade="BF"/>
    </w:rPr>
  </w:style>
  <w:style w:type="character" w:styleId="IntenseReference">
    <w:name w:val="Intense Reference"/>
    <w:basedOn w:val="DefaultParagraphFont"/>
    <w:uiPriority w:val="32"/>
    <w:qFormat/>
    <w:rsid w:val="00A92217"/>
    <w:rPr>
      <w:b/>
      <w:bCs/>
      <w:smallCaps/>
      <w:color w:val="0F4761" w:themeColor="accent1" w:themeShade="BF"/>
      <w:spacing w:val="5"/>
    </w:rPr>
  </w:style>
  <w:style w:type="character" w:styleId="Hyperlink">
    <w:name w:val="Hyperlink"/>
    <w:basedOn w:val="DefaultParagraphFont"/>
    <w:uiPriority w:val="99"/>
    <w:unhideWhenUsed/>
    <w:rsid w:val="00A92217"/>
    <w:rPr>
      <w:color w:val="467886" w:themeColor="hyperlink"/>
      <w:u w:val="single"/>
    </w:rPr>
  </w:style>
  <w:style w:type="character" w:styleId="UnresolvedMention">
    <w:name w:val="Unresolved Mention"/>
    <w:basedOn w:val="DefaultParagraphFont"/>
    <w:uiPriority w:val="99"/>
    <w:semiHidden/>
    <w:unhideWhenUsed/>
    <w:rsid w:val="00A92217"/>
    <w:rPr>
      <w:color w:val="605E5C"/>
      <w:shd w:val="clear" w:color="auto" w:fill="E1DFDD"/>
    </w:rPr>
  </w:style>
  <w:style w:type="character" w:styleId="FollowedHyperlink">
    <w:name w:val="FollowedHyperlink"/>
    <w:basedOn w:val="DefaultParagraphFont"/>
    <w:uiPriority w:val="99"/>
    <w:semiHidden/>
    <w:unhideWhenUsed/>
    <w:rsid w:val="000D6198"/>
    <w:rPr>
      <w:color w:val="96607D" w:themeColor="followedHyperlink"/>
      <w:u w:val="single"/>
    </w:rPr>
  </w:style>
  <w:style w:type="paragraph" w:styleId="NormalWeb">
    <w:name w:val="Normal (Web)"/>
    <w:basedOn w:val="Normal"/>
    <w:uiPriority w:val="99"/>
    <w:semiHidden/>
    <w:unhideWhenUsed/>
    <w:rsid w:val="0089665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66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4657">
      <w:bodyDiv w:val="1"/>
      <w:marLeft w:val="0"/>
      <w:marRight w:val="0"/>
      <w:marTop w:val="0"/>
      <w:marBottom w:val="0"/>
      <w:divBdr>
        <w:top w:val="none" w:sz="0" w:space="0" w:color="auto"/>
        <w:left w:val="none" w:sz="0" w:space="0" w:color="auto"/>
        <w:bottom w:val="none" w:sz="0" w:space="0" w:color="auto"/>
        <w:right w:val="none" w:sz="0" w:space="0" w:color="auto"/>
      </w:divBdr>
    </w:div>
    <w:div w:id="215893379">
      <w:bodyDiv w:val="1"/>
      <w:marLeft w:val="0"/>
      <w:marRight w:val="0"/>
      <w:marTop w:val="0"/>
      <w:marBottom w:val="0"/>
      <w:divBdr>
        <w:top w:val="none" w:sz="0" w:space="0" w:color="auto"/>
        <w:left w:val="none" w:sz="0" w:space="0" w:color="auto"/>
        <w:bottom w:val="none" w:sz="0" w:space="0" w:color="auto"/>
        <w:right w:val="none" w:sz="0" w:space="0" w:color="auto"/>
      </w:divBdr>
    </w:div>
    <w:div w:id="434450111">
      <w:bodyDiv w:val="1"/>
      <w:marLeft w:val="0"/>
      <w:marRight w:val="0"/>
      <w:marTop w:val="0"/>
      <w:marBottom w:val="0"/>
      <w:divBdr>
        <w:top w:val="none" w:sz="0" w:space="0" w:color="auto"/>
        <w:left w:val="none" w:sz="0" w:space="0" w:color="auto"/>
        <w:bottom w:val="none" w:sz="0" w:space="0" w:color="auto"/>
        <w:right w:val="none" w:sz="0" w:space="0" w:color="auto"/>
      </w:divBdr>
    </w:div>
    <w:div w:id="460538255">
      <w:bodyDiv w:val="1"/>
      <w:marLeft w:val="0"/>
      <w:marRight w:val="0"/>
      <w:marTop w:val="0"/>
      <w:marBottom w:val="0"/>
      <w:divBdr>
        <w:top w:val="none" w:sz="0" w:space="0" w:color="auto"/>
        <w:left w:val="none" w:sz="0" w:space="0" w:color="auto"/>
        <w:bottom w:val="none" w:sz="0" w:space="0" w:color="auto"/>
        <w:right w:val="none" w:sz="0" w:space="0" w:color="auto"/>
      </w:divBdr>
    </w:div>
    <w:div w:id="546720927">
      <w:bodyDiv w:val="1"/>
      <w:marLeft w:val="0"/>
      <w:marRight w:val="0"/>
      <w:marTop w:val="0"/>
      <w:marBottom w:val="0"/>
      <w:divBdr>
        <w:top w:val="none" w:sz="0" w:space="0" w:color="auto"/>
        <w:left w:val="none" w:sz="0" w:space="0" w:color="auto"/>
        <w:bottom w:val="none" w:sz="0" w:space="0" w:color="auto"/>
        <w:right w:val="none" w:sz="0" w:space="0" w:color="auto"/>
      </w:divBdr>
    </w:div>
    <w:div w:id="592935829">
      <w:bodyDiv w:val="1"/>
      <w:marLeft w:val="0"/>
      <w:marRight w:val="0"/>
      <w:marTop w:val="0"/>
      <w:marBottom w:val="0"/>
      <w:divBdr>
        <w:top w:val="none" w:sz="0" w:space="0" w:color="auto"/>
        <w:left w:val="none" w:sz="0" w:space="0" w:color="auto"/>
        <w:bottom w:val="none" w:sz="0" w:space="0" w:color="auto"/>
        <w:right w:val="none" w:sz="0" w:space="0" w:color="auto"/>
      </w:divBdr>
    </w:div>
    <w:div w:id="683753375">
      <w:bodyDiv w:val="1"/>
      <w:marLeft w:val="0"/>
      <w:marRight w:val="0"/>
      <w:marTop w:val="0"/>
      <w:marBottom w:val="0"/>
      <w:divBdr>
        <w:top w:val="none" w:sz="0" w:space="0" w:color="auto"/>
        <w:left w:val="none" w:sz="0" w:space="0" w:color="auto"/>
        <w:bottom w:val="none" w:sz="0" w:space="0" w:color="auto"/>
        <w:right w:val="none" w:sz="0" w:space="0" w:color="auto"/>
      </w:divBdr>
    </w:div>
    <w:div w:id="816646312">
      <w:bodyDiv w:val="1"/>
      <w:marLeft w:val="0"/>
      <w:marRight w:val="0"/>
      <w:marTop w:val="0"/>
      <w:marBottom w:val="0"/>
      <w:divBdr>
        <w:top w:val="none" w:sz="0" w:space="0" w:color="auto"/>
        <w:left w:val="none" w:sz="0" w:space="0" w:color="auto"/>
        <w:bottom w:val="none" w:sz="0" w:space="0" w:color="auto"/>
        <w:right w:val="none" w:sz="0" w:space="0" w:color="auto"/>
      </w:divBdr>
    </w:div>
    <w:div w:id="844590975">
      <w:bodyDiv w:val="1"/>
      <w:marLeft w:val="0"/>
      <w:marRight w:val="0"/>
      <w:marTop w:val="0"/>
      <w:marBottom w:val="0"/>
      <w:divBdr>
        <w:top w:val="none" w:sz="0" w:space="0" w:color="auto"/>
        <w:left w:val="none" w:sz="0" w:space="0" w:color="auto"/>
        <w:bottom w:val="none" w:sz="0" w:space="0" w:color="auto"/>
        <w:right w:val="none" w:sz="0" w:space="0" w:color="auto"/>
      </w:divBdr>
    </w:div>
    <w:div w:id="864371038">
      <w:bodyDiv w:val="1"/>
      <w:marLeft w:val="0"/>
      <w:marRight w:val="0"/>
      <w:marTop w:val="0"/>
      <w:marBottom w:val="0"/>
      <w:divBdr>
        <w:top w:val="none" w:sz="0" w:space="0" w:color="auto"/>
        <w:left w:val="none" w:sz="0" w:space="0" w:color="auto"/>
        <w:bottom w:val="none" w:sz="0" w:space="0" w:color="auto"/>
        <w:right w:val="none" w:sz="0" w:space="0" w:color="auto"/>
      </w:divBdr>
    </w:div>
    <w:div w:id="1005785770">
      <w:bodyDiv w:val="1"/>
      <w:marLeft w:val="0"/>
      <w:marRight w:val="0"/>
      <w:marTop w:val="0"/>
      <w:marBottom w:val="0"/>
      <w:divBdr>
        <w:top w:val="none" w:sz="0" w:space="0" w:color="auto"/>
        <w:left w:val="none" w:sz="0" w:space="0" w:color="auto"/>
        <w:bottom w:val="none" w:sz="0" w:space="0" w:color="auto"/>
        <w:right w:val="none" w:sz="0" w:space="0" w:color="auto"/>
      </w:divBdr>
    </w:div>
    <w:div w:id="1036740698">
      <w:bodyDiv w:val="1"/>
      <w:marLeft w:val="0"/>
      <w:marRight w:val="0"/>
      <w:marTop w:val="0"/>
      <w:marBottom w:val="0"/>
      <w:divBdr>
        <w:top w:val="none" w:sz="0" w:space="0" w:color="auto"/>
        <w:left w:val="none" w:sz="0" w:space="0" w:color="auto"/>
        <w:bottom w:val="none" w:sz="0" w:space="0" w:color="auto"/>
        <w:right w:val="none" w:sz="0" w:space="0" w:color="auto"/>
      </w:divBdr>
    </w:div>
    <w:div w:id="1549342883">
      <w:bodyDiv w:val="1"/>
      <w:marLeft w:val="0"/>
      <w:marRight w:val="0"/>
      <w:marTop w:val="0"/>
      <w:marBottom w:val="0"/>
      <w:divBdr>
        <w:top w:val="none" w:sz="0" w:space="0" w:color="auto"/>
        <w:left w:val="none" w:sz="0" w:space="0" w:color="auto"/>
        <w:bottom w:val="none" w:sz="0" w:space="0" w:color="auto"/>
        <w:right w:val="none" w:sz="0" w:space="0" w:color="auto"/>
      </w:divBdr>
    </w:div>
    <w:div w:id="1571571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guillemservera/fuels-futures-data/data"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PIIvXAwTEgTN8idsbTQYyk5Ow==">CgMxLjA4AHIhMThDRFhtSVU4OFllQklqQVB2c0o5VDRhLVYtRXN0YVdV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Pages>
  <Words>610</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Thảo Quyên</dc:creator>
  <cp:lastModifiedBy>Phan Thị Tường Vi</cp:lastModifiedBy>
  <cp:revision>13</cp:revision>
  <dcterms:created xsi:type="dcterms:W3CDTF">2025-03-02T10:19:00Z</dcterms:created>
  <dcterms:modified xsi:type="dcterms:W3CDTF">2025-03-27T05:37:00Z</dcterms:modified>
</cp:coreProperties>
</file>