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7AA6" w14:textId="77777777" w:rsidR="007140BD" w:rsidRDefault="007140BD">
      <w:pPr>
        <w:wordWrap w:val="0"/>
        <w:jc w:val="center"/>
        <w:rPr>
          <w:b/>
          <w:sz w:val="44"/>
          <w:szCs w:val="44"/>
        </w:rPr>
      </w:pPr>
    </w:p>
    <w:p w14:paraId="025E2DF1" w14:textId="77777777" w:rsidR="007140BD" w:rsidRDefault="007140BD">
      <w:pPr>
        <w:wordWrap w:val="0"/>
        <w:jc w:val="center"/>
        <w:rPr>
          <w:b/>
          <w:sz w:val="44"/>
          <w:szCs w:val="44"/>
        </w:rPr>
      </w:pPr>
    </w:p>
    <w:p w14:paraId="72151EEF" w14:textId="77777777" w:rsidR="00CE344B" w:rsidRDefault="00B54BD3">
      <w:pPr>
        <w:wordWrap w:val="0"/>
        <w:jc w:val="center"/>
        <w:rPr>
          <w:b/>
          <w:sz w:val="52"/>
          <w:szCs w:val="52"/>
        </w:rPr>
      </w:pPr>
      <w:r>
        <w:rPr>
          <w:rFonts w:hint="eastAsia"/>
          <w:b/>
          <w:sz w:val="52"/>
          <w:szCs w:val="52"/>
        </w:rPr>
        <w:t>南京理工大学</w:t>
      </w:r>
      <w:r w:rsidR="00CE344B">
        <w:rPr>
          <w:rFonts w:hint="eastAsia"/>
          <w:b/>
          <w:sz w:val="52"/>
          <w:szCs w:val="52"/>
        </w:rPr>
        <w:t>(</w:t>
      </w:r>
      <w:r w:rsidR="00CE344B">
        <w:rPr>
          <w:rFonts w:hint="eastAsia"/>
          <w:b/>
          <w:sz w:val="52"/>
          <w:szCs w:val="52"/>
        </w:rPr>
        <w:t>江阴校区</w:t>
      </w:r>
      <w:r w:rsidR="00CE344B">
        <w:rPr>
          <w:rFonts w:hint="eastAsia"/>
          <w:b/>
          <w:sz w:val="52"/>
          <w:szCs w:val="52"/>
        </w:rPr>
        <w:t>)</w:t>
      </w:r>
    </w:p>
    <w:p w14:paraId="2F50B35C" w14:textId="77777777" w:rsidR="007140BD" w:rsidRDefault="00B54BD3">
      <w:pPr>
        <w:wordWrap w:val="0"/>
        <w:jc w:val="center"/>
        <w:rPr>
          <w:b/>
          <w:sz w:val="52"/>
          <w:szCs w:val="52"/>
        </w:rPr>
      </w:pPr>
      <w:r>
        <w:rPr>
          <w:rFonts w:hint="eastAsia"/>
          <w:b/>
          <w:sz w:val="52"/>
          <w:szCs w:val="52"/>
        </w:rPr>
        <w:t>课程</w:t>
      </w:r>
      <w:r w:rsidR="00CE344B">
        <w:rPr>
          <w:rFonts w:hint="eastAsia"/>
          <w:b/>
          <w:sz w:val="52"/>
          <w:szCs w:val="52"/>
        </w:rPr>
        <w:t>大</w:t>
      </w:r>
      <w:r>
        <w:rPr>
          <w:rFonts w:hint="eastAsia"/>
          <w:b/>
          <w:sz w:val="52"/>
          <w:szCs w:val="52"/>
        </w:rPr>
        <w:t>作业</w:t>
      </w:r>
    </w:p>
    <w:p w14:paraId="45FD96A1" w14:textId="77777777" w:rsidR="007140BD" w:rsidRPr="00CE344B" w:rsidRDefault="00B54BD3">
      <w:pPr>
        <w:wordWrap w:val="0"/>
        <w:jc w:val="center"/>
        <w:outlineLvl w:val="0"/>
        <w:rPr>
          <w:b/>
          <w:sz w:val="36"/>
          <w:szCs w:val="36"/>
        </w:rPr>
      </w:pPr>
      <w:r w:rsidRPr="00CE344B">
        <w:rPr>
          <w:rFonts w:hint="eastAsia"/>
          <w:b/>
          <w:sz w:val="36"/>
          <w:szCs w:val="36"/>
        </w:rPr>
        <w:t>（个人总结）</w:t>
      </w:r>
    </w:p>
    <w:p w14:paraId="2C887FE6" w14:textId="77777777" w:rsidR="007140BD" w:rsidRDefault="00B54BD3" w:rsidP="00CE344B">
      <w:pPr>
        <w:wordWrap w:val="0"/>
        <w:ind w:firstLineChars="496" w:firstLine="1494"/>
        <w:rPr>
          <w:b/>
          <w:sz w:val="30"/>
          <w:szCs w:val="30"/>
          <w:u w:val="single"/>
        </w:rPr>
      </w:pPr>
      <w:r>
        <w:rPr>
          <w:rFonts w:hint="eastAsia"/>
          <w:b/>
          <w:sz w:val="30"/>
          <w:szCs w:val="30"/>
        </w:rPr>
        <w:t>课程名称：</w:t>
      </w:r>
      <w:r>
        <w:rPr>
          <w:rFonts w:hint="eastAsia"/>
          <w:b/>
          <w:sz w:val="30"/>
          <w:szCs w:val="30"/>
          <w:u w:val="single"/>
        </w:rPr>
        <w:t xml:space="preserve">    </w:t>
      </w:r>
      <w:r w:rsidR="00CE344B">
        <w:rPr>
          <w:rFonts w:hint="eastAsia"/>
          <w:b/>
          <w:sz w:val="30"/>
          <w:szCs w:val="30"/>
          <w:u w:val="single"/>
        </w:rPr>
        <w:t>大数据分析</w:t>
      </w:r>
      <w:r>
        <w:rPr>
          <w:rFonts w:hint="eastAsia"/>
          <w:b/>
          <w:sz w:val="30"/>
          <w:szCs w:val="30"/>
          <w:u w:val="single"/>
        </w:rPr>
        <w:t xml:space="preserve">       </w:t>
      </w:r>
    </w:p>
    <w:p w14:paraId="0B9F5321" w14:textId="0B04DA65" w:rsidR="007140BD" w:rsidRDefault="00B54BD3">
      <w:pPr>
        <w:wordWrap w:val="0"/>
        <w:ind w:firstLineChars="500" w:firstLine="1506"/>
        <w:rPr>
          <w:b/>
          <w:sz w:val="30"/>
          <w:szCs w:val="30"/>
          <w:u w:val="single"/>
        </w:rPr>
      </w:pPr>
      <w:r>
        <w:rPr>
          <w:rFonts w:hint="eastAsia"/>
          <w:b/>
          <w:sz w:val="30"/>
          <w:szCs w:val="30"/>
        </w:rPr>
        <w:t>学生学号：</w:t>
      </w:r>
      <w:r w:rsidR="00CE344B">
        <w:rPr>
          <w:rFonts w:hint="eastAsia"/>
          <w:b/>
          <w:sz w:val="30"/>
          <w:szCs w:val="30"/>
          <w:u w:val="single"/>
        </w:rPr>
        <w:t xml:space="preserve"> </w:t>
      </w:r>
      <w:r w:rsidR="00E93319">
        <w:rPr>
          <w:b/>
          <w:sz w:val="30"/>
          <w:szCs w:val="30"/>
          <w:u w:val="single"/>
        </w:rPr>
        <w:t>920106970135</w:t>
      </w:r>
      <w:r w:rsidR="00CE344B">
        <w:rPr>
          <w:rFonts w:hint="eastAsia"/>
          <w:b/>
          <w:sz w:val="30"/>
          <w:szCs w:val="30"/>
          <w:u w:val="single"/>
        </w:rPr>
        <w:t xml:space="preserve">    </w:t>
      </w:r>
    </w:p>
    <w:p w14:paraId="7A44D1C8" w14:textId="7B668FEA" w:rsidR="00CE344B" w:rsidRDefault="00CE344B" w:rsidP="00CE344B">
      <w:pPr>
        <w:wordWrap w:val="0"/>
        <w:ind w:firstLineChars="500" w:firstLine="1506"/>
        <w:rPr>
          <w:b/>
          <w:sz w:val="30"/>
          <w:szCs w:val="30"/>
        </w:rPr>
      </w:pPr>
      <w:r>
        <w:rPr>
          <w:rFonts w:hint="eastAsia"/>
          <w:b/>
          <w:sz w:val="30"/>
          <w:szCs w:val="30"/>
        </w:rPr>
        <w:t>学生姓名：</w:t>
      </w:r>
      <w:r>
        <w:rPr>
          <w:rFonts w:hint="eastAsia"/>
          <w:b/>
          <w:sz w:val="30"/>
          <w:szCs w:val="30"/>
          <w:u w:val="single"/>
        </w:rPr>
        <w:t xml:space="preserve"> </w:t>
      </w:r>
      <w:r w:rsidR="00E93319">
        <w:rPr>
          <w:rFonts w:hint="eastAsia"/>
          <w:b/>
          <w:sz w:val="30"/>
          <w:szCs w:val="30"/>
          <w:u w:val="single"/>
        </w:rPr>
        <w:t>王时青</w:t>
      </w:r>
      <w:r>
        <w:rPr>
          <w:rFonts w:hint="eastAsia"/>
          <w:b/>
          <w:sz w:val="30"/>
          <w:szCs w:val="30"/>
          <w:u w:val="single"/>
        </w:rPr>
        <w:t xml:space="preserve">          </w:t>
      </w:r>
    </w:p>
    <w:p w14:paraId="3D30D9B8" w14:textId="128E94A1" w:rsidR="007140BD" w:rsidRDefault="00B54BD3">
      <w:pPr>
        <w:wordWrap w:val="0"/>
        <w:ind w:firstLineChars="550" w:firstLine="1656"/>
        <w:rPr>
          <w:b/>
          <w:sz w:val="30"/>
          <w:szCs w:val="30"/>
          <w:u w:val="single"/>
        </w:rPr>
      </w:pPr>
      <w:r>
        <w:rPr>
          <w:rFonts w:hint="eastAsia"/>
          <w:b/>
          <w:sz w:val="30"/>
          <w:szCs w:val="30"/>
        </w:rPr>
        <w:t>班级：</w:t>
      </w:r>
      <w:r w:rsidR="00CE344B">
        <w:rPr>
          <w:rFonts w:hint="eastAsia"/>
          <w:b/>
          <w:sz w:val="30"/>
          <w:szCs w:val="30"/>
          <w:u w:val="single"/>
        </w:rPr>
        <w:t xml:space="preserve"> </w:t>
      </w:r>
      <w:r w:rsidR="00E93319">
        <w:rPr>
          <w:rFonts w:hint="eastAsia"/>
          <w:b/>
          <w:sz w:val="30"/>
          <w:szCs w:val="30"/>
          <w:u w:val="single"/>
        </w:rPr>
        <w:t>J</w:t>
      </w:r>
      <w:r w:rsidR="00E93319">
        <w:rPr>
          <w:b/>
          <w:sz w:val="30"/>
          <w:szCs w:val="30"/>
          <w:u w:val="single"/>
        </w:rPr>
        <w:t>Y9201069701</w:t>
      </w:r>
      <w:r w:rsidR="00CE344B">
        <w:rPr>
          <w:rFonts w:hint="eastAsia"/>
          <w:b/>
          <w:sz w:val="30"/>
          <w:szCs w:val="30"/>
          <w:u w:val="single"/>
        </w:rPr>
        <w:t xml:space="preserve">         </w:t>
      </w:r>
      <w:r>
        <w:rPr>
          <w:rFonts w:hint="eastAsia"/>
          <w:b/>
          <w:sz w:val="30"/>
          <w:szCs w:val="30"/>
        </w:rPr>
        <w:t xml:space="preserve">  </w:t>
      </w:r>
    </w:p>
    <w:p w14:paraId="161D4F9F" w14:textId="77777777" w:rsidR="007140BD" w:rsidRDefault="00B54BD3">
      <w:pPr>
        <w:wordWrap w:val="0"/>
        <w:rPr>
          <w:b/>
          <w:sz w:val="30"/>
          <w:szCs w:val="30"/>
        </w:rPr>
      </w:pPr>
      <w:r>
        <w:rPr>
          <w:rFonts w:hint="eastAsia"/>
          <w:b/>
          <w:sz w:val="30"/>
          <w:szCs w:val="30"/>
        </w:rPr>
        <w:t xml:space="preserve">    </w:t>
      </w:r>
      <w:r w:rsidR="00CE344B">
        <w:rPr>
          <w:rFonts w:hint="eastAsia"/>
          <w:b/>
          <w:sz w:val="30"/>
          <w:szCs w:val="30"/>
        </w:rPr>
        <w:t xml:space="preserve">       </w:t>
      </w:r>
      <w:r>
        <w:rPr>
          <w:rFonts w:hint="eastAsia"/>
          <w:b/>
          <w:sz w:val="30"/>
          <w:szCs w:val="30"/>
        </w:rPr>
        <w:t>小组</w:t>
      </w:r>
      <w:r w:rsidR="00CE344B">
        <w:rPr>
          <w:rFonts w:hint="eastAsia"/>
          <w:b/>
          <w:sz w:val="30"/>
          <w:szCs w:val="30"/>
        </w:rPr>
        <w:t>网评</w:t>
      </w:r>
      <w:r>
        <w:rPr>
          <w:rFonts w:hint="eastAsia"/>
          <w:b/>
          <w:sz w:val="30"/>
          <w:szCs w:val="30"/>
        </w:rPr>
        <w:t>成绩：</w:t>
      </w:r>
      <w:r w:rsidR="00CE344B" w:rsidRPr="00CE344B">
        <w:rPr>
          <w:rFonts w:hint="eastAsia"/>
          <w:b/>
          <w:sz w:val="30"/>
          <w:szCs w:val="30"/>
          <w:u w:val="single"/>
        </w:rPr>
        <w:t xml:space="preserve">      </w:t>
      </w:r>
      <w:r w:rsidR="00CE344B">
        <w:rPr>
          <w:rFonts w:hint="eastAsia"/>
          <w:b/>
          <w:sz w:val="30"/>
          <w:szCs w:val="30"/>
          <w:u w:val="single"/>
        </w:rPr>
        <w:t xml:space="preserve"> </w:t>
      </w:r>
      <w:r>
        <w:rPr>
          <w:rFonts w:hint="eastAsia"/>
          <w:b/>
          <w:sz w:val="30"/>
          <w:szCs w:val="30"/>
          <w:u w:val="single"/>
        </w:rPr>
        <w:t xml:space="preserve">/   </w:t>
      </w:r>
    </w:p>
    <w:p w14:paraId="7D845030" w14:textId="77777777" w:rsidR="007140BD" w:rsidRDefault="00B54BD3">
      <w:pPr>
        <w:wordWrap w:val="0"/>
        <w:ind w:firstLineChars="500" w:firstLine="1506"/>
        <w:rPr>
          <w:b/>
          <w:sz w:val="30"/>
          <w:szCs w:val="30"/>
          <w:u w:val="single"/>
        </w:rPr>
      </w:pPr>
      <w:r>
        <w:rPr>
          <w:rFonts w:hint="eastAsia"/>
          <w:b/>
          <w:sz w:val="30"/>
          <w:szCs w:val="30"/>
        </w:rPr>
        <w:t>总成绩：</w:t>
      </w:r>
      <w:r w:rsidR="00CE344B">
        <w:rPr>
          <w:rFonts w:hint="eastAsia"/>
          <w:b/>
          <w:sz w:val="30"/>
          <w:szCs w:val="30"/>
          <w:u w:val="single"/>
        </w:rPr>
        <w:t xml:space="preserve">             </w:t>
      </w:r>
      <w:r w:rsidR="00CE344B">
        <w:rPr>
          <w:rFonts w:hint="eastAsia"/>
          <w:b/>
          <w:sz w:val="30"/>
          <w:szCs w:val="30"/>
        </w:rPr>
        <w:t xml:space="preserve"> </w:t>
      </w:r>
    </w:p>
    <w:p w14:paraId="580541F0" w14:textId="77777777" w:rsidR="007140BD" w:rsidRDefault="00B54BD3">
      <w:pPr>
        <w:wordWrap w:val="0"/>
        <w:ind w:firstLineChars="500" w:firstLine="1506"/>
        <w:rPr>
          <w:b/>
          <w:sz w:val="30"/>
          <w:szCs w:val="30"/>
          <w:u w:val="single"/>
        </w:rPr>
      </w:pPr>
      <w:r>
        <w:rPr>
          <w:rFonts w:hint="eastAsia"/>
          <w:b/>
          <w:sz w:val="30"/>
          <w:szCs w:val="30"/>
        </w:rPr>
        <w:t>提交日期：</w:t>
      </w:r>
      <w:r w:rsidR="00CE344B">
        <w:rPr>
          <w:rFonts w:hint="eastAsia"/>
          <w:b/>
          <w:sz w:val="30"/>
          <w:szCs w:val="30"/>
          <w:u w:val="single"/>
        </w:rPr>
        <w:t xml:space="preserve">             </w:t>
      </w:r>
      <w:r w:rsidR="00CE344B">
        <w:rPr>
          <w:rFonts w:hint="eastAsia"/>
          <w:b/>
          <w:sz w:val="30"/>
          <w:szCs w:val="30"/>
        </w:rPr>
        <w:t xml:space="preserve"> </w:t>
      </w:r>
    </w:p>
    <w:p w14:paraId="5CBF81CE" w14:textId="77777777" w:rsidR="007140BD" w:rsidRDefault="007140BD">
      <w:pPr>
        <w:wordWrap w:val="0"/>
        <w:rPr>
          <w:b/>
          <w:sz w:val="30"/>
          <w:szCs w:val="30"/>
          <w:u w:val="single"/>
        </w:rPr>
      </w:pPr>
    </w:p>
    <w:tbl>
      <w:tblPr>
        <w:tblStyle w:val="a9"/>
        <w:tblW w:w="9689" w:type="dxa"/>
        <w:tblLayout w:type="fixed"/>
        <w:tblLook w:val="04A0" w:firstRow="1" w:lastRow="0" w:firstColumn="1" w:lastColumn="0" w:noHBand="0" w:noVBand="1"/>
      </w:tblPr>
      <w:tblGrid>
        <w:gridCol w:w="9689"/>
      </w:tblGrid>
      <w:tr w:rsidR="007140BD" w14:paraId="5EB3DA54" w14:textId="77777777">
        <w:tc>
          <w:tcPr>
            <w:tcW w:w="9689" w:type="dxa"/>
          </w:tcPr>
          <w:p w14:paraId="39E3B213" w14:textId="77777777" w:rsidR="007140BD" w:rsidRDefault="00B54BD3">
            <w:pPr>
              <w:wordWrap w:val="0"/>
              <w:rPr>
                <w:b/>
                <w:sz w:val="30"/>
                <w:szCs w:val="30"/>
              </w:rPr>
            </w:pPr>
            <w:r>
              <w:rPr>
                <w:rFonts w:hint="eastAsia"/>
                <w:b/>
                <w:sz w:val="30"/>
                <w:szCs w:val="30"/>
              </w:rPr>
              <w:t>任课教师评语：</w:t>
            </w:r>
          </w:p>
          <w:p w14:paraId="6F334E81" w14:textId="77777777" w:rsidR="007140BD" w:rsidRDefault="007140BD">
            <w:pPr>
              <w:wordWrap w:val="0"/>
              <w:rPr>
                <w:b/>
                <w:sz w:val="30"/>
                <w:szCs w:val="30"/>
              </w:rPr>
            </w:pPr>
          </w:p>
          <w:p w14:paraId="1E578F45" w14:textId="77777777" w:rsidR="007140BD" w:rsidRDefault="007140BD">
            <w:pPr>
              <w:wordWrap w:val="0"/>
              <w:rPr>
                <w:b/>
                <w:sz w:val="30"/>
                <w:szCs w:val="30"/>
              </w:rPr>
            </w:pPr>
          </w:p>
          <w:p w14:paraId="20200CD4" w14:textId="77777777" w:rsidR="007140BD" w:rsidRDefault="007140BD">
            <w:pPr>
              <w:wordWrap w:val="0"/>
              <w:rPr>
                <w:b/>
                <w:sz w:val="30"/>
                <w:szCs w:val="30"/>
              </w:rPr>
            </w:pPr>
          </w:p>
          <w:p w14:paraId="0898F4CA" w14:textId="77777777" w:rsidR="007140BD" w:rsidRDefault="007140BD">
            <w:pPr>
              <w:wordWrap w:val="0"/>
              <w:rPr>
                <w:b/>
                <w:sz w:val="30"/>
                <w:szCs w:val="30"/>
              </w:rPr>
            </w:pPr>
          </w:p>
          <w:p w14:paraId="6EF39FB4" w14:textId="77777777" w:rsidR="007140BD" w:rsidRDefault="00B54BD3">
            <w:pPr>
              <w:wordWrap w:val="0"/>
              <w:ind w:firstLineChars="2048" w:firstLine="6168"/>
              <w:rPr>
                <w:b/>
                <w:sz w:val="30"/>
                <w:szCs w:val="30"/>
              </w:rPr>
            </w:pPr>
            <w:r>
              <w:rPr>
                <w:rFonts w:hint="eastAsia"/>
                <w:b/>
                <w:sz w:val="30"/>
                <w:szCs w:val="30"/>
              </w:rPr>
              <w:t>签名：</w:t>
            </w:r>
          </w:p>
          <w:p w14:paraId="1342B0AF" w14:textId="77777777" w:rsidR="007140BD" w:rsidRDefault="007140BD">
            <w:pPr>
              <w:wordWrap w:val="0"/>
              <w:rPr>
                <w:b/>
                <w:sz w:val="30"/>
                <w:szCs w:val="30"/>
              </w:rPr>
            </w:pPr>
          </w:p>
          <w:p w14:paraId="0080D975" w14:textId="77777777" w:rsidR="007140BD" w:rsidRDefault="00B54BD3">
            <w:pPr>
              <w:wordWrap w:val="0"/>
              <w:ind w:firstLineChars="2251" w:firstLine="6779"/>
              <w:rPr>
                <w:b/>
                <w:sz w:val="30"/>
                <w:szCs w:val="30"/>
              </w:rPr>
            </w:pPr>
            <w:r>
              <w:rPr>
                <w:rFonts w:hint="eastAsia"/>
                <w:b/>
                <w:sz w:val="30"/>
                <w:szCs w:val="30"/>
              </w:rPr>
              <w:t>年</w:t>
            </w:r>
            <w:r>
              <w:rPr>
                <w:rFonts w:hint="eastAsia"/>
                <w:b/>
                <w:sz w:val="30"/>
                <w:szCs w:val="30"/>
              </w:rPr>
              <w:t xml:space="preserve">     </w:t>
            </w:r>
            <w:r>
              <w:rPr>
                <w:rFonts w:hint="eastAsia"/>
                <w:b/>
                <w:sz w:val="30"/>
                <w:szCs w:val="30"/>
              </w:rPr>
              <w:t>月</w:t>
            </w:r>
          </w:p>
          <w:p w14:paraId="6A23139A" w14:textId="77777777" w:rsidR="007140BD" w:rsidRDefault="007140BD">
            <w:pPr>
              <w:wordWrap w:val="0"/>
              <w:ind w:firstLineChars="2200" w:firstLine="6626"/>
              <w:rPr>
                <w:b/>
                <w:sz w:val="30"/>
                <w:szCs w:val="30"/>
              </w:rPr>
            </w:pPr>
          </w:p>
        </w:tc>
      </w:tr>
    </w:tbl>
    <w:p w14:paraId="34CBB696" w14:textId="77777777" w:rsidR="007140BD" w:rsidRDefault="007140BD">
      <w:pPr>
        <w:wordWrap w:val="0"/>
        <w:rPr>
          <w:b/>
          <w:sz w:val="30"/>
          <w:szCs w:val="30"/>
          <w:u w:val="single"/>
        </w:rPr>
      </w:pPr>
    </w:p>
    <w:tbl>
      <w:tblPr>
        <w:tblStyle w:val="a9"/>
        <w:tblW w:w="9854" w:type="dxa"/>
        <w:tblLayout w:type="fixed"/>
        <w:tblLook w:val="04A0" w:firstRow="1" w:lastRow="0" w:firstColumn="1" w:lastColumn="0" w:noHBand="0" w:noVBand="1"/>
      </w:tblPr>
      <w:tblGrid>
        <w:gridCol w:w="9854"/>
      </w:tblGrid>
      <w:tr w:rsidR="007140BD" w14:paraId="57BCE3CD" w14:textId="77777777">
        <w:tc>
          <w:tcPr>
            <w:tcW w:w="9854" w:type="dxa"/>
          </w:tcPr>
          <w:p w14:paraId="06286BD1" w14:textId="77777777" w:rsidR="007140BD" w:rsidRDefault="00B54BD3" w:rsidP="00BB2BEB">
            <w:pPr>
              <w:spacing w:beforeLines="50" w:before="156" w:afterLines="50" w:after="156" w:line="400" w:lineRule="exact"/>
              <w:rPr>
                <w:color w:val="ED7D31" w:themeColor="accent2"/>
                <w:sz w:val="24"/>
              </w:rPr>
            </w:pPr>
            <w:r>
              <w:rPr>
                <w:rFonts w:hint="eastAsia"/>
                <w:b/>
                <w:bCs/>
                <w:color w:val="000000" w:themeColor="text1"/>
                <w:sz w:val="24"/>
              </w:rPr>
              <w:lastRenderedPageBreak/>
              <w:t>一、课程完成的基本情况</w:t>
            </w:r>
          </w:p>
        </w:tc>
      </w:tr>
      <w:tr w:rsidR="007140BD" w14:paraId="0FA4A977" w14:textId="77777777">
        <w:tc>
          <w:tcPr>
            <w:tcW w:w="9854" w:type="dxa"/>
          </w:tcPr>
          <w:p w14:paraId="047C1621" w14:textId="50207B36" w:rsidR="00CE344B" w:rsidRDefault="00CE344B" w:rsidP="00BB2BEB">
            <w:pPr>
              <w:pStyle w:val="aa"/>
              <w:numPr>
                <w:ilvl w:val="0"/>
                <w:numId w:val="3"/>
              </w:numPr>
              <w:spacing w:beforeLines="50" w:before="156" w:afterLines="50" w:after="156" w:line="400" w:lineRule="exact"/>
              <w:ind w:firstLineChars="0"/>
              <w:rPr>
                <w:color w:val="000000" w:themeColor="text1"/>
                <w:sz w:val="24"/>
              </w:rPr>
            </w:pPr>
            <w:r w:rsidRPr="00CE344B">
              <w:rPr>
                <w:rFonts w:hint="eastAsia"/>
                <w:color w:val="000000" w:themeColor="text1"/>
                <w:sz w:val="24"/>
              </w:rPr>
              <w:t>基本内容</w:t>
            </w:r>
          </w:p>
          <w:p w14:paraId="0923A003" w14:textId="0A317376" w:rsidR="00E93319" w:rsidRPr="00E93319" w:rsidRDefault="00E93319" w:rsidP="00E93319">
            <w:pPr>
              <w:pStyle w:val="aa"/>
              <w:spacing w:beforeLines="50" w:before="156" w:afterLines="50" w:after="156" w:line="400" w:lineRule="exact"/>
              <w:ind w:left="360" w:firstLineChars="0" w:firstLine="0"/>
              <w:rPr>
                <w:color w:val="000000" w:themeColor="text1"/>
                <w:sz w:val="24"/>
              </w:rPr>
            </w:pPr>
            <w:r w:rsidRPr="00E93319">
              <w:rPr>
                <w:rFonts w:hint="eastAsia"/>
                <w:color w:val="000000" w:themeColor="text1"/>
                <w:sz w:val="24"/>
              </w:rPr>
              <w:t>我们完成的《外星人入侵》是一款俯视角</w:t>
            </w:r>
            <w:r w:rsidRPr="00E93319">
              <w:rPr>
                <w:rFonts w:hint="eastAsia"/>
                <w:color w:val="000000" w:themeColor="text1"/>
                <w:sz w:val="24"/>
              </w:rPr>
              <w:t>rougelike</w:t>
            </w:r>
            <w:r w:rsidRPr="00E93319">
              <w:rPr>
                <w:rFonts w:hint="eastAsia"/>
                <w:color w:val="000000" w:themeColor="text1"/>
                <w:sz w:val="24"/>
              </w:rPr>
              <w:t>游戏，在游戏中，玩家采用鼠标为太空飞船标定航行与射击方向，并采取“加速”与“射击”两种操作应对袭来的外星飞船，不断通过击败外星飞船获取</w:t>
            </w:r>
            <w:r>
              <w:rPr>
                <w:rFonts w:hint="eastAsia"/>
                <w:color w:val="000000" w:themeColor="text1"/>
                <w:sz w:val="24"/>
              </w:rPr>
              <w:t>经验以</w:t>
            </w:r>
            <w:r w:rsidRPr="00E93319">
              <w:rPr>
                <w:rFonts w:hint="eastAsia"/>
                <w:color w:val="000000" w:themeColor="text1"/>
                <w:sz w:val="24"/>
              </w:rPr>
              <w:t>强化飞船，并最终在面对血量不断消耗的威胁的情况下逃出生天</w:t>
            </w:r>
          </w:p>
          <w:p w14:paraId="4AA5C165" w14:textId="6CD8DE41" w:rsidR="00E93319" w:rsidRDefault="00CE344B" w:rsidP="00E93319">
            <w:pPr>
              <w:pStyle w:val="aa"/>
              <w:numPr>
                <w:ilvl w:val="0"/>
                <w:numId w:val="3"/>
              </w:numPr>
              <w:spacing w:beforeLines="50" w:before="156" w:afterLines="50" w:after="156" w:line="400" w:lineRule="exact"/>
              <w:ind w:firstLineChars="0"/>
              <w:rPr>
                <w:b/>
                <w:bCs/>
                <w:color w:val="000000" w:themeColor="text1"/>
                <w:sz w:val="24"/>
              </w:rPr>
            </w:pPr>
            <w:r>
              <w:rPr>
                <w:rFonts w:hint="eastAsia"/>
                <w:b/>
                <w:bCs/>
                <w:color w:val="000000" w:themeColor="text1"/>
                <w:sz w:val="24"/>
              </w:rPr>
              <w:t>小组创新之处</w:t>
            </w:r>
          </w:p>
          <w:p w14:paraId="2354EE6D" w14:textId="4A78086D" w:rsidR="00E93319" w:rsidRPr="00E93319" w:rsidRDefault="00E93319" w:rsidP="00E93319">
            <w:pPr>
              <w:spacing w:beforeLines="50" w:before="156" w:afterLines="50" w:after="156" w:line="400" w:lineRule="exact"/>
              <w:rPr>
                <w:color w:val="000000" w:themeColor="text1"/>
                <w:sz w:val="24"/>
              </w:rPr>
            </w:pPr>
            <w:r w:rsidRPr="00E93319">
              <w:rPr>
                <w:rFonts w:hint="eastAsia"/>
                <w:color w:val="000000" w:themeColor="text1"/>
                <w:sz w:val="24"/>
              </w:rPr>
              <w:t>1.</w:t>
            </w:r>
            <w:r w:rsidRPr="00E93319">
              <w:rPr>
                <w:rFonts w:hint="eastAsia"/>
                <w:color w:val="000000" w:themeColor="text1"/>
                <w:sz w:val="24"/>
              </w:rPr>
              <w:tab/>
            </w:r>
            <w:r w:rsidRPr="00E93319">
              <w:rPr>
                <w:rFonts w:hint="eastAsia"/>
                <w:color w:val="000000" w:themeColor="text1"/>
                <w:sz w:val="24"/>
              </w:rPr>
              <w:t>为了更好的仿真飞船发射与航行的过程，固定</w:t>
            </w:r>
            <w:r>
              <w:rPr>
                <w:rFonts w:hint="eastAsia"/>
                <w:color w:val="000000" w:themeColor="text1"/>
                <w:sz w:val="24"/>
              </w:rPr>
              <w:t>飞船的位置</w:t>
            </w:r>
            <w:r w:rsidRPr="00E93319">
              <w:rPr>
                <w:rFonts w:hint="eastAsia"/>
                <w:color w:val="000000" w:themeColor="text1"/>
                <w:sz w:val="24"/>
              </w:rPr>
              <w:t>，通过鼠标</w:t>
            </w:r>
            <w:r>
              <w:rPr>
                <w:rFonts w:hint="eastAsia"/>
                <w:color w:val="000000" w:themeColor="text1"/>
                <w:sz w:val="24"/>
              </w:rPr>
              <w:t>移动和点击操作飞船</w:t>
            </w:r>
            <w:r w:rsidRPr="00E93319">
              <w:rPr>
                <w:rFonts w:hint="eastAsia"/>
                <w:color w:val="000000" w:themeColor="text1"/>
                <w:sz w:val="24"/>
              </w:rPr>
              <w:t>，</w:t>
            </w:r>
            <w:r>
              <w:rPr>
                <w:rFonts w:hint="eastAsia"/>
                <w:color w:val="000000" w:themeColor="text1"/>
                <w:sz w:val="24"/>
              </w:rPr>
              <w:t>并使其余外星人相对于飞船进行移动，</w:t>
            </w:r>
            <w:r w:rsidRPr="00E93319">
              <w:rPr>
                <w:rFonts w:hint="eastAsia"/>
                <w:color w:val="000000" w:themeColor="text1"/>
                <w:sz w:val="24"/>
              </w:rPr>
              <w:t>从而达成更好的仿真模拟与更高的可玩性</w:t>
            </w:r>
          </w:p>
          <w:p w14:paraId="0C4B9A0D" w14:textId="7353F029" w:rsidR="00E93319" w:rsidRPr="00E93319" w:rsidRDefault="00E93319" w:rsidP="00E93319">
            <w:pPr>
              <w:spacing w:beforeLines="50" w:before="156" w:afterLines="50" w:after="156" w:line="400" w:lineRule="exact"/>
              <w:rPr>
                <w:color w:val="000000" w:themeColor="text1"/>
                <w:sz w:val="24"/>
              </w:rPr>
            </w:pPr>
            <w:r w:rsidRPr="00E93319">
              <w:rPr>
                <w:rFonts w:hint="eastAsia"/>
                <w:color w:val="000000" w:themeColor="text1"/>
                <w:sz w:val="24"/>
              </w:rPr>
              <w:t>2.</w:t>
            </w:r>
            <w:r w:rsidRPr="00E93319">
              <w:rPr>
                <w:rFonts w:hint="eastAsia"/>
                <w:color w:val="000000" w:themeColor="text1"/>
                <w:sz w:val="24"/>
              </w:rPr>
              <w:tab/>
            </w:r>
            <w:r w:rsidRPr="00E93319">
              <w:rPr>
                <w:rFonts w:hint="eastAsia"/>
                <w:color w:val="000000" w:themeColor="text1"/>
                <w:sz w:val="24"/>
              </w:rPr>
              <w:t>采用动态星空贴图，通过算法随机在一定规则下生成亮度不同的星星，并在通过星星在飞船移动下不同速率的位移达成近乎立体的感官</w:t>
            </w:r>
            <w:r>
              <w:rPr>
                <w:rFonts w:hint="eastAsia"/>
                <w:color w:val="000000" w:themeColor="text1"/>
                <w:sz w:val="24"/>
              </w:rPr>
              <w:t>，</w:t>
            </w:r>
            <w:r w:rsidRPr="00E93319">
              <w:rPr>
                <w:rFonts w:hint="eastAsia"/>
                <w:color w:val="000000" w:themeColor="text1"/>
                <w:sz w:val="24"/>
              </w:rPr>
              <w:t>。</w:t>
            </w:r>
          </w:p>
          <w:p w14:paraId="4B619F04" w14:textId="77777777" w:rsidR="00E93319" w:rsidRPr="00E93319" w:rsidRDefault="00E93319" w:rsidP="00E93319">
            <w:pPr>
              <w:spacing w:beforeLines="50" w:before="156" w:afterLines="50" w:after="156" w:line="400" w:lineRule="exact"/>
              <w:rPr>
                <w:color w:val="000000" w:themeColor="text1"/>
                <w:sz w:val="24"/>
              </w:rPr>
            </w:pPr>
            <w:r w:rsidRPr="00E93319">
              <w:rPr>
                <w:rFonts w:hint="eastAsia"/>
                <w:color w:val="000000" w:themeColor="text1"/>
                <w:sz w:val="24"/>
              </w:rPr>
              <w:t>3.</w:t>
            </w:r>
            <w:r w:rsidRPr="00E93319">
              <w:rPr>
                <w:rFonts w:hint="eastAsia"/>
                <w:color w:val="000000" w:themeColor="text1"/>
                <w:sz w:val="24"/>
              </w:rPr>
              <w:tab/>
            </w:r>
            <w:r w:rsidRPr="00E93319">
              <w:rPr>
                <w:rFonts w:hint="eastAsia"/>
                <w:color w:val="000000" w:themeColor="text1"/>
                <w:sz w:val="24"/>
              </w:rPr>
              <w:t>为了更好贴合游戏的科幻背景与星战风格，在尝试过多种科幻贴图后，发现与游戏的极简基调星空背景不符，且存在放大后失真现象，故采用无贴图式几何建模，更好的与科幻背景相融合并减少在不同大小，不同分辨率背景下的失真情况。</w:t>
            </w:r>
          </w:p>
          <w:p w14:paraId="7B1E426D" w14:textId="42D44628" w:rsidR="00E93319" w:rsidRPr="00E93319" w:rsidRDefault="00E93319" w:rsidP="00E93319">
            <w:pPr>
              <w:spacing w:beforeLines="50" w:before="156" w:afterLines="50" w:after="156" w:line="400" w:lineRule="exact"/>
              <w:rPr>
                <w:color w:val="000000" w:themeColor="text1"/>
                <w:sz w:val="24"/>
              </w:rPr>
            </w:pPr>
            <w:r w:rsidRPr="00E93319">
              <w:rPr>
                <w:rFonts w:hint="eastAsia"/>
                <w:color w:val="000000" w:themeColor="text1"/>
                <w:sz w:val="24"/>
              </w:rPr>
              <w:t>4.</w:t>
            </w:r>
            <w:r w:rsidRPr="00E93319">
              <w:rPr>
                <w:rFonts w:hint="eastAsia"/>
                <w:color w:val="000000" w:themeColor="text1"/>
                <w:sz w:val="24"/>
              </w:rPr>
              <w:tab/>
            </w:r>
            <w:r w:rsidRPr="00E93319">
              <w:rPr>
                <w:rFonts w:hint="eastAsia"/>
                <w:color w:val="000000" w:themeColor="text1"/>
                <w:sz w:val="24"/>
              </w:rPr>
              <w:t>采用</w:t>
            </w:r>
            <w:r w:rsidRPr="00E93319">
              <w:rPr>
                <w:rFonts w:hint="eastAsia"/>
                <w:color w:val="000000" w:themeColor="text1"/>
                <w:sz w:val="24"/>
              </w:rPr>
              <w:t>rougelike</w:t>
            </w:r>
            <w:r w:rsidRPr="00E93319">
              <w:rPr>
                <w:rFonts w:hint="eastAsia"/>
                <w:color w:val="000000" w:themeColor="text1"/>
                <w:sz w:val="24"/>
              </w:rPr>
              <w:t>的游戏方式，通过随机性使得每次游戏产生不一样的游戏情况</w:t>
            </w:r>
            <w:r>
              <w:rPr>
                <w:rFonts w:hint="eastAsia"/>
                <w:color w:val="000000" w:themeColor="text1"/>
                <w:sz w:val="24"/>
              </w:rPr>
              <w:t>，并设计了升级特性树</w:t>
            </w:r>
            <w:r w:rsidRPr="00E93319">
              <w:rPr>
                <w:rFonts w:hint="eastAsia"/>
                <w:color w:val="000000" w:themeColor="text1"/>
                <w:sz w:val="24"/>
              </w:rPr>
              <w:t>，进而增加游戏在多次重复下的耐玩程度</w:t>
            </w:r>
          </w:p>
          <w:p w14:paraId="52E757F7" w14:textId="77777777" w:rsidR="00E93319" w:rsidRPr="00E93319" w:rsidRDefault="00E93319" w:rsidP="00E93319">
            <w:pPr>
              <w:spacing w:beforeLines="50" w:before="156" w:afterLines="50" w:after="156" w:line="400" w:lineRule="exact"/>
              <w:rPr>
                <w:color w:val="000000" w:themeColor="text1"/>
                <w:sz w:val="24"/>
              </w:rPr>
            </w:pPr>
            <w:r w:rsidRPr="00E93319">
              <w:rPr>
                <w:rFonts w:hint="eastAsia"/>
                <w:color w:val="000000" w:themeColor="text1"/>
                <w:sz w:val="24"/>
              </w:rPr>
              <w:t>5.</w:t>
            </w:r>
            <w:r w:rsidRPr="00E93319">
              <w:rPr>
                <w:rFonts w:hint="eastAsia"/>
                <w:color w:val="000000" w:themeColor="text1"/>
                <w:sz w:val="24"/>
              </w:rPr>
              <w:tab/>
            </w:r>
            <w:r w:rsidRPr="00E93319">
              <w:rPr>
                <w:rFonts w:hint="eastAsia"/>
                <w:color w:val="000000" w:themeColor="text1"/>
                <w:sz w:val="24"/>
              </w:rPr>
              <w:t>添加物理引擎。为了拟真宇宙飞船在星空中的真实举动，通过添加物理引擎的方式模拟了敌军飞船与我军飞船在被子弹击中时的击退效果与发射子弹时的后坐力因素。添加了物理引擎的仿真因素。增加了游戏的仿真性与趣味性</w:t>
            </w:r>
          </w:p>
          <w:p w14:paraId="56D35115" w14:textId="10268F0D" w:rsidR="00E93319" w:rsidRPr="00E93319" w:rsidRDefault="00E93319" w:rsidP="00E93319">
            <w:pPr>
              <w:spacing w:beforeLines="50" w:before="156" w:afterLines="50" w:after="156" w:line="400" w:lineRule="exact"/>
              <w:rPr>
                <w:color w:val="000000" w:themeColor="text1"/>
                <w:sz w:val="24"/>
              </w:rPr>
            </w:pPr>
            <w:r w:rsidRPr="00E93319">
              <w:rPr>
                <w:rFonts w:hint="eastAsia"/>
                <w:color w:val="000000" w:themeColor="text1"/>
                <w:sz w:val="24"/>
              </w:rPr>
              <w:t>6.</w:t>
            </w:r>
            <w:r w:rsidRPr="00E93319">
              <w:rPr>
                <w:rFonts w:hint="eastAsia"/>
                <w:color w:val="000000" w:themeColor="text1"/>
                <w:sz w:val="24"/>
              </w:rPr>
              <w:tab/>
            </w:r>
            <w:r w:rsidRPr="00E93319">
              <w:rPr>
                <w:rFonts w:hint="eastAsia"/>
                <w:color w:val="000000" w:themeColor="text1"/>
                <w:sz w:val="24"/>
              </w:rPr>
              <w:t>仿真飞船加速，在飞船加速过程中，通过物理引擎改变飞船速度，并非简单控制速度，而是通过加速度——速度的形势控制速度，加大游戏的可玩性与趣味性。</w:t>
            </w:r>
          </w:p>
          <w:p w14:paraId="19D0A7FE" w14:textId="77777777" w:rsidR="007140BD" w:rsidRPr="00E93319" w:rsidRDefault="00CE344B" w:rsidP="00BB2BEB">
            <w:pPr>
              <w:pStyle w:val="aa"/>
              <w:numPr>
                <w:ilvl w:val="0"/>
                <w:numId w:val="3"/>
              </w:numPr>
              <w:spacing w:beforeLines="50" w:before="156" w:afterLines="50" w:after="156" w:line="400" w:lineRule="exact"/>
              <w:ind w:firstLineChars="0"/>
              <w:rPr>
                <w:b/>
                <w:bCs/>
                <w:color w:val="000000" w:themeColor="text1"/>
                <w:sz w:val="24"/>
              </w:rPr>
            </w:pPr>
            <w:r w:rsidRPr="00E93319">
              <w:rPr>
                <w:rFonts w:hint="eastAsia"/>
                <w:b/>
                <w:bCs/>
                <w:color w:val="000000" w:themeColor="text1"/>
                <w:sz w:val="24"/>
              </w:rPr>
              <w:t>个人对完成实验的具体贡献</w:t>
            </w:r>
          </w:p>
          <w:p w14:paraId="1C884DF4" w14:textId="77777777" w:rsidR="003167D1" w:rsidRDefault="003167D1" w:rsidP="003167D1">
            <w:pPr>
              <w:spacing w:beforeLines="50" w:before="156" w:afterLines="50" w:after="156" w:line="400" w:lineRule="exact"/>
              <w:rPr>
                <w:b/>
                <w:bCs/>
                <w:color w:val="000000" w:themeColor="text1"/>
                <w:sz w:val="24"/>
              </w:rPr>
            </w:pPr>
            <w:r>
              <w:rPr>
                <w:rFonts w:hint="eastAsia"/>
                <w:b/>
                <w:bCs/>
                <w:color w:val="000000" w:themeColor="text1"/>
                <w:sz w:val="24"/>
              </w:rPr>
              <w:t>在实验中，我具体完成了以下部分内容：</w:t>
            </w:r>
          </w:p>
          <w:p w14:paraId="34234ECE" w14:textId="3C31B0DB" w:rsidR="003167D1" w:rsidRPr="003167D1" w:rsidRDefault="003167D1" w:rsidP="003167D1">
            <w:pPr>
              <w:numPr>
                <w:ilvl w:val="0"/>
                <w:numId w:val="4"/>
              </w:numPr>
              <w:spacing w:beforeLines="50" w:before="156" w:afterLines="50" w:after="156" w:line="400" w:lineRule="exact"/>
              <w:rPr>
                <w:color w:val="000000" w:themeColor="text1"/>
                <w:sz w:val="24"/>
              </w:rPr>
            </w:pPr>
            <w:r w:rsidRPr="003167D1">
              <w:rPr>
                <w:rFonts w:hint="eastAsia"/>
                <w:color w:val="000000" w:themeColor="text1"/>
                <w:sz w:val="24"/>
              </w:rPr>
              <w:t>对音效的播放功能进行了修正和微调</w:t>
            </w:r>
          </w:p>
          <w:p w14:paraId="4992F20D" w14:textId="0A843299" w:rsidR="003167D1" w:rsidRDefault="003167D1" w:rsidP="003167D1">
            <w:pPr>
              <w:numPr>
                <w:ilvl w:val="0"/>
                <w:numId w:val="4"/>
              </w:numPr>
              <w:spacing w:beforeLines="50" w:before="156" w:afterLines="50" w:after="156" w:line="400" w:lineRule="exact"/>
              <w:rPr>
                <w:color w:val="000000" w:themeColor="text1"/>
                <w:sz w:val="24"/>
              </w:rPr>
            </w:pPr>
            <w:r w:rsidRPr="003167D1">
              <w:rPr>
                <w:rFonts w:hint="eastAsia"/>
                <w:color w:val="000000" w:themeColor="text1"/>
                <w:sz w:val="24"/>
              </w:rPr>
              <w:t>完成了</w:t>
            </w:r>
            <w:r>
              <w:rPr>
                <w:rFonts w:hint="eastAsia"/>
                <w:color w:val="000000" w:themeColor="text1"/>
                <w:sz w:val="24"/>
              </w:rPr>
              <w:t>开始</w:t>
            </w:r>
            <w:r w:rsidRPr="003167D1">
              <w:rPr>
                <w:rFonts w:hint="eastAsia"/>
                <w:color w:val="000000" w:themeColor="text1"/>
                <w:sz w:val="24"/>
              </w:rPr>
              <w:t>界面</w:t>
            </w:r>
            <w:r>
              <w:rPr>
                <w:rFonts w:hint="eastAsia"/>
                <w:color w:val="000000" w:themeColor="text1"/>
                <w:sz w:val="24"/>
              </w:rPr>
              <w:t>、升级</w:t>
            </w:r>
            <w:r w:rsidR="00472ACF">
              <w:rPr>
                <w:rFonts w:hint="eastAsia"/>
                <w:color w:val="000000" w:themeColor="text1"/>
                <w:sz w:val="24"/>
              </w:rPr>
              <w:t>界</w:t>
            </w:r>
            <w:r>
              <w:rPr>
                <w:rFonts w:hint="eastAsia"/>
                <w:color w:val="000000" w:themeColor="text1"/>
                <w:sz w:val="24"/>
              </w:rPr>
              <w:t>面</w:t>
            </w:r>
            <w:r w:rsidRPr="003167D1">
              <w:rPr>
                <w:rFonts w:hint="eastAsia"/>
                <w:color w:val="000000" w:themeColor="text1"/>
                <w:sz w:val="24"/>
              </w:rPr>
              <w:t>的设计与实现</w:t>
            </w:r>
          </w:p>
          <w:p w14:paraId="2972D203" w14:textId="2155F475" w:rsidR="003167D1" w:rsidRPr="003167D1" w:rsidRDefault="003167D1" w:rsidP="003167D1">
            <w:pPr>
              <w:numPr>
                <w:ilvl w:val="0"/>
                <w:numId w:val="4"/>
              </w:numPr>
              <w:spacing w:beforeLines="50" w:before="156" w:afterLines="50" w:after="156" w:line="400" w:lineRule="exact"/>
              <w:rPr>
                <w:color w:val="000000" w:themeColor="text1"/>
                <w:sz w:val="24"/>
              </w:rPr>
            </w:pPr>
            <w:r>
              <w:rPr>
                <w:rFonts w:hint="eastAsia"/>
                <w:color w:val="000000" w:themeColor="text1"/>
                <w:sz w:val="24"/>
              </w:rPr>
              <w:t>建构了升级树</w:t>
            </w:r>
          </w:p>
          <w:p w14:paraId="255CC5ED" w14:textId="007E0FD5" w:rsidR="003167D1" w:rsidRPr="003167D1" w:rsidRDefault="00EC6DC8" w:rsidP="003167D1">
            <w:pPr>
              <w:numPr>
                <w:ilvl w:val="0"/>
                <w:numId w:val="4"/>
              </w:numPr>
              <w:spacing w:beforeLines="50" w:before="156" w:afterLines="50" w:after="156" w:line="400" w:lineRule="exact"/>
              <w:rPr>
                <w:color w:val="000000" w:themeColor="text1"/>
                <w:sz w:val="24"/>
              </w:rPr>
            </w:pPr>
            <w:r>
              <w:rPr>
                <w:rFonts w:hint="eastAsia"/>
                <w:color w:val="000000" w:themeColor="text1"/>
                <w:sz w:val="24"/>
              </w:rPr>
              <w:t>部分</w:t>
            </w:r>
            <w:r w:rsidR="003167D1">
              <w:rPr>
                <w:rFonts w:hint="eastAsia"/>
                <w:color w:val="000000" w:themeColor="text1"/>
                <w:sz w:val="24"/>
              </w:rPr>
              <w:t>完成了</w:t>
            </w:r>
            <w:r w:rsidR="003167D1" w:rsidRPr="003167D1">
              <w:rPr>
                <w:rFonts w:hint="eastAsia"/>
                <w:color w:val="000000" w:themeColor="text1"/>
                <w:sz w:val="24"/>
              </w:rPr>
              <w:t>游戏物理引擎的设计与制作。</w:t>
            </w:r>
          </w:p>
          <w:p w14:paraId="723AFF85" w14:textId="64731119" w:rsidR="003167D1" w:rsidRDefault="00EC6DC8" w:rsidP="003167D1">
            <w:pPr>
              <w:numPr>
                <w:ilvl w:val="0"/>
                <w:numId w:val="4"/>
              </w:numPr>
              <w:spacing w:beforeLines="50" w:before="156" w:afterLines="50" w:after="156" w:line="400" w:lineRule="exact"/>
              <w:rPr>
                <w:color w:val="000000" w:themeColor="text1"/>
                <w:sz w:val="24"/>
              </w:rPr>
            </w:pPr>
            <w:r>
              <w:rPr>
                <w:rFonts w:hint="eastAsia"/>
                <w:color w:val="000000" w:themeColor="text1"/>
                <w:sz w:val="24"/>
              </w:rPr>
              <w:t>部分</w:t>
            </w:r>
            <w:r w:rsidR="003167D1">
              <w:rPr>
                <w:rFonts w:hint="eastAsia"/>
                <w:color w:val="000000" w:themeColor="text1"/>
                <w:sz w:val="24"/>
              </w:rPr>
              <w:t>完成了</w:t>
            </w:r>
            <w:r w:rsidR="003167D1" w:rsidRPr="003167D1">
              <w:rPr>
                <w:rFonts w:hint="eastAsia"/>
                <w:color w:val="000000" w:themeColor="text1"/>
                <w:sz w:val="24"/>
              </w:rPr>
              <w:t>我方与外星飞船的外观与功能设计。</w:t>
            </w:r>
          </w:p>
          <w:p w14:paraId="6EAF875F" w14:textId="0A9EA90B" w:rsidR="007140BD" w:rsidRDefault="003167D1" w:rsidP="00BB2BEB">
            <w:pPr>
              <w:numPr>
                <w:ilvl w:val="0"/>
                <w:numId w:val="4"/>
              </w:numPr>
              <w:spacing w:beforeLines="50" w:before="156" w:afterLines="50" w:after="156" w:line="400" w:lineRule="exact"/>
              <w:rPr>
                <w:color w:val="000000" w:themeColor="text1"/>
                <w:sz w:val="24"/>
              </w:rPr>
            </w:pPr>
            <w:r>
              <w:rPr>
                <w:rFonts w:hint="eastAsia"/>
                <w:color w:val="000000" w:themeColor="text1"/>
                <w:sz w:val="24"/>
              </w:rPr>
              <w:t>完成了精英怪（母舰）的外观与功能实现。</w:t>
            </w:r>
          </w:p>
          <w:p w14:paraId="7704D678" w14:textId="6F0DAD45" w:rsidR="00EC6DC8" w:rsidRPr="00EC6DC8" w:rsidRDefault="00EC6DC8" w:rsidP="00BB2BEB">
            <w:pPr>
              <w:numPr>
                <w:ilvl w:val="0"/>
                <w:numId w:val="4"/>
              </w:numPr>
              <w:spacing w:beforeLines="50" w:before="156" w:afterLines="50" w:after="156" w:line="400" w:lineRule="exact"/>
              <w:rPr>
                <w:color w:val="000000" w:themeColor="text1"/>
                <w:sz w:val="24"/>
              </w:rPr>
            </w:pPr>
            <w:r>
              <w:rPr>
                <w:rFonts w:hint="eastAsia"/>
                <w:color w:val="000000" w:themeColor="text1"/>
                <w:sz w:val="24"/>
              </w:rPr>
              <w:lastRenderedPageBreak/>
              <w:t>部分进行了游戏难度曲线的设置。</w:t>
            </w:r>
          </w:p>
        </w:tc>
      </w:tr>
      <w:tr w:rsidR="007140BD" w14:paraId="6E96BDC0" w14:textId="77777777">
        <w:tc>
          <w:tcPr>
            <w:tcW w:w="9854" w:type="dxa"/>
          </w:tcPr>
          <w:p w14:paraId="3B05F50D" w14:textId="77777777" w:rsidR="007140BD" w:rsidRDefault="00CE344B" w:rsidP="00BB2BEB">
            <w:pPr>
              <w:spacing w:beforeLines="50" w:before="156" w:afterLines="50" w:after="156" w:line="400" w:lineRule="exact"/>
              <w:rPr>
                <w:b/>
                <w:bCs/>
                <w:color w:val="000000" w:themeColor="text1"/>
                <w:sz w:val="24"/>
              </w:rPr>
            </w:pPr>
            <w:r>
              <w:rPr>
                <w:rFonts w:hint="eastAsia"/>
                <w:b/>
                <w:bCs/>
                <w:color w:val="000000" w:themeColor="text1"/>
                <w:sz w:val="24"/>
              </w:rPr>
              <w:lastRenderedPageBreak/>
              <w:t>二</w:t>
            </w:r>
            <w:r w:rsidR="00B54BD3">
              <w:rPr>
                <w:rFonts w:hint="eastAsia"/>
                <w:b/>
                <w:bCs/>
                <w:color w:val="000000" w:themeColor="text1"/>
                <w:sz w:val="24"/>
              </w:rPr>
              <w:t>、课程体会（重点根据本人</w:t>
            </w:r>
            <w:r>
              <w:rPr>
                <w:rFonts w:hint="eastAsia"/>
                <w:b/>
                <w:bCs/>
                <w:color w:val="000000" w:themeColor="text1"/>
                <w:sz w:val="24"/>
              </w:rPr>
              <w:t>利用</w:t>
            </w:r>
            <w:r>
              <w:rPr>
                <w:rFonts w:hint="eastAsia"/>
                <w:b/>
                <w:bCs/>
                <w:color w:val="000000" w:themeColor="text1"/>
                <w:sz w:val="24"/>
              </w:rPr>
              <w:t>Python</w:t>
            </w:r>
            <w:r>
              <w:rPr>
                <w:rFonts w:hint="eastAsia"/>
                <w:b/>
                <w:bCs/>
                <w:color w:val="000000" w:themeColor="text1"/>
                <w:sz w:val="24"/>
              </w:rPr>
              <w:t>提升大数据分析能力的过程，阐述本人从此课程获得的具体知识和技能</w:t>
            </w:r>
            <w:r w:rsidR="00B54BD3">
              <w:rPr>
                <w:rFonts w:hint="eastAsia"/>
                <w:b/>
                <w:bCs/>
                <w:color w:val="000000" w:themeColor="text1"/>
                <w:sz w:val="24"/>
              </w:rPr>
              <w:t>）</w:t>
            </w:r>
          </w:p>
        </w:tc>
      </w:tr>
      <w:tr w:rsidR="007140BD" w14:paraId="1FE89217" w14:textId="77777777">
        <w:tc>
          <w:tcPr>
            <w:tcW w:w="9854" w:type="dxa"/>
          </w:tcPr>
          <w:p w14:paraId="78F3F7ED" w14:textId="77777777" w:rsidR="00F7042F" w:rsidRDefault="00F7042F" w:rsidP="00BB2BEB">
            <w:pPr>
              <w:spacing w:beforeLines="50" w:before="156" w:afterLines="50" w:after="156" w:line="400" w:lineRule="exact"/>
              <w:rPr>
                <w:sz w:val="24"/>
                <w:szCs w:val="32"/>
              </w:rPr>
            </w:pPr>
            <w:r w:rsidRPr="00F7042F">
              <w:rPr>
                <w:rFonts w:hint="eastAsia"/>
                <w:sz w:val="24"/>
                <w:szCs w:val="32"/>
              </w:rPr>
              <w:t>在这门课程中，我学习了</w:t>
            </w:r>
            <w:r w:rsidRPr="00F7042F">
              <w:rPr>
                <w:rFonts w:hint="eastAsia"/>
                <w:sz w:val="24"/>
                <w:szCs w:val="32"/>
              </w:rPr>
              <w:t>python</w:t>
            </w:r>
            <w:r w:rsidRPr="00F7042F">
              <w:rPr>
                <w:rFonts w:hint="eastAsia"/>
                <w:sz w:val="24"/>
                <w:szCs w:val="32"/>
              </w:rPr>
              <w:t>的基础语法，包括变量、循环、条件语句、函数等知识。这些知识为我打下了扎实的基础，让我可以使用</w:t>
            </w:r>
            <w:r w:rsidRPr="00F7042F">
              <w:rPr>
                <w:rFonts w:hint="eastAsia"/>
                <w:sz w:val="24"/>
                <w:szCs w:val="32"/>
              </w:rPr>
              <w:t>python</w:t>
            </w:r>
            <w:r w:rsidRPr="00F7042F">
              <w:rPr>
                <w:rFonts w:hint="eastAsia"/>
                <w:sz w:val="24"/>
                <w:szCs w:val="32"/>
              </w:rPr>
              <w:t>编写程序来解决实际问题。</w:t>
            </w:r>
          </w:p>
          <w:p w14:paraId="0DB741CF" w14:textId="77777777" w:rsidR="0004517E" w:rsidRDefault="00F7042F" w:rsidP="00BB2BEB">
            <w:pPr>
              <w:spacing w:beforeLines="50" w:before="156" w:afterLines="50" w:after="156" w:line="400" w:lineRule="exact"/>
              <w:rPr>
                <w:sz w:val="24"/>
                <w:szCs w:val="32"/>
              </w:rPr>
            </w:pPr>
            <w:r w:rsidRPr="00F7042F">
              <w:rPr>
                <w:rFonts w:hint="eastAsia"/>
                <w:sz w:val="24"/>
                <w:szCs w:val="32"/>
              </w:rPr>
              <w:t>但是我认为对类进行操作是更重要的，特别是对类进行继承、封装和多态的操作。在游戏开发中，这些概念非常重要。例如，在我们的游戏代码实现中，我们将飞船作为玩家飞船、外星人和母舰的父类。这样我们就可以使用继承的方式来实现这些不同的飞船之间的共同特征，例如血量和颜色以及形状等。此外，我们还可以使用封装的方式来隐藏飞船内部的实现细节，让外部只能通过提供的接口来操作飞船，比如飞船的显示和加速等。最后，我们使用多态的方式来实现不同飞船的攻击函数，这样我们就可以在不同的情况下使用相同的接口来调用外星人和玩家的攻击函数，而无需考虑具体的实现细节。通过学习这些知识，我们可以更好地实现游戏中的各种对象，并且代码的可读性更高。</w:t>
            </w:r>
          </w:p>
          <w:p w14:paraId="1CD12E43" w14:textId="77C2B9FC" w:rsidR="00F7042F" w:rsidRPr="00F7042F" w:rsidRDefault="00F7042F" w:rsidP="00BB2BEB">
            <w:pPr>
              <w:spacing w:beforeLines="50" w:before="156" w:afterLines="50" w:after="156" w:line="400" w:lineRule="exact"/>
              <w:rPr>
                <w:rFonts w:hint="eastAsia"/>
                <w:color w:val="000000" w:themeColor="text1"/>
                <w:sz w:val="24"/>
              </w:rPr>
            </w:pPr>
            <w:r w:rsidRPr="00F7042F">
              <w:rPr>
                <w:rFonts w:hint="eastAsia"/>
                <w:color w:val="000000" w:themeColor="text1"/>
                <w:sz w:val="24"/>
              </w:rPr>
              <w:t>在这门课程中，我还学习了其他一些重要的知识，比如字符串、列表、字典、集合等数据结构，以及文件操作、模块使用等知识。这些知识都是我在日常编程中经常使用的，可以帮助我更高效地完成代码的编写。此外，在这门课程中，</w:t>
            </w:r>
            <w:r w:rsidR="005A3F4A">
              <w:rPr>
                <w:rFonts w:hint="eastAsia"/>
                <w:color w:val="000000" w:themeColor="text1"/>
                <w:sz w:val="24"/>
              </w:rPr>
              <w:t>作为一种编程实践，也让我知道了软件工程之中将软件作为工程来实现是多么的重要和有效</w:t>
            </w:r>
            <w:r w:rsidR="00BC711D">
              <w:rPr>
                <w:rFonts w:hint="eastAsia"/>
                <w:color w:val="000000" w:themeColor="text1"/>
                <w:sz w:val="24"/>
              </w:rPr>
              <w:t>，特别是在处理复杂的开发项目的时候。</w:t>
            </w:r>
          </w:p>
        </w:tc>
      </w:tr>
    </w:tbl>
    <w:p w14:paraId="3839365A" w14:textId="61024AB1" w:rsidR="00B947F3" w:rsidRDefault="00B947F3" w:rsidP="00BB2BEB">
      <w:pPr>
        <w:spacing w:beforeLines="50" w:before="156" w:afterLines="50" w:after="156" w:line="400" w:lineRule="exact"/>
        <w:ind w:firstLineChars="2500" w:firstLine="6023"/>
        <w:rPr>
          <w:b/>
          <w:bCs/>
          <w:color w:val="000000" w:themeColor="text1"/>
          <w:sz w:val="24"/>
        </w:rPr>
      </w:pPr>
      <w:r>
        <w:rPr>
          <w:rFonts w:hint="eastAsia"/>
          <w:b/>
          <w:bCs/>
          <w:color w:val="000000" w:themeColor="text1"/>
          <w:sz w:val="24"/>
        </w:rPr>
        <w:t>学生姓名：</w:t>
      </w:r>
      <w:r w:rsidR="004E64DC">
        <w:rPr>
          <w:rFonts w:hint="eastAsia"/>
          <w:b/>
          <w:bCs/>
          <w:color w:val="000000" w:themeColor="text1"/>
          <w:sz w:val="24"/>
        </w:rPr>
        <w:t>王时青</w:t>
      </w:r>
    </w:p>
    <w:p w14:paraId="05E6E4CE" w14:textId="3E3B9A3B" w:rsidR="00B947F3" w:rsidRDefault="00B947F3" w:rsidP="00BB2BEB">
      <w:pPr>
        <w:spacing w:beforeLines="50" w:before="156" w:afterLines="50" w:after="156" w:line="400" w:lineRule="exact"/>
        <w:ind w:firstLineChars="2499" w:firstLine="6021"/>
        <w:rPr>
          <w:b/>
          <w:bCs/>
          <w:color w:val="000000" w:themeColor="text1"/>
          <w:sz w:val="24"/>
        </w:rPr>
      </w:pPr>
      <w:r>
        <w:rPr>
          <w:rFonts w:hint="eastAsia"/>
          <w:b/>
          <w:bCs/>
          <w:color w:val="000000" w:themeColor="text1"/>
          <w:sz w:val="24"/>
        </w:rPr>
        <w:t>2022</w:t>
      </w:r>
      <w:r>
        <w:rPr>
          <w:rFonts w:hint="eastAsia"/>
          <w:b/>
          <w:bCs/>
          <w:color w:val="000000" w:themeColor="text1"/>
          <w:sz w:val="24"/>
        </w:rPr>
        <w:t>年</w:t>
      </w:r>
      <w:r>
        <w:rPr>
          <w:rFonts w:hint="eastAsia"/>
          <w:b/>
          <w:bCs/>
          <w:color w:val="000000" w:themeColor="text1"/>
          <w:sz w:val="24"/>
        </w:rPr>
        <w:t xml:space="preserve"> 12  </w:t>
      </w:r>
      <w:r>
        <w:rPr>
          <w:rFonts w:hint="eastAsia"/>
          <w:b/>
          <w:bCs/>
          <w:color w:val="000000" w:themeColor="text1"/>
          <w:sz w:val="24"/>
        </w:rPr>
        <w:t>月</w:t>
      </w:r>
      <w:r>
        <w:rPr>
          <w:rFonts w:hint="eastAsia"/>
          <w:b/>
          <w:bCs/>
          <w:color w:val="000000" w:themeColor="text1"/>
          <w:sz w:val="24"/>
        </w:rPr>
        <w:t xml:space="preserve"> </w:t>
      </w:r>
      <w:r w:rsidR="004E64DC">
        <w:rPr>
          <w:b/>
          <w:bCs/>
          <w:color w:val="000000" w:themeColor="text1"/>
          <w:sz w:val="24"/>
        </w:rPr>
        <w:t>16</w:t>
      </w:r>
      <w:r>
        <w:rPr>
          <w:rFonts w:hint="eastAsia"/>
          <w:b/>
          <w:bCs/>
          <w:color w:val="000000" w:themeColor="text1"/>
          <w:sz w:val="24"/>
        </w:rPr>
        <w:t>日</w:t>
      </w:r>
    </w:p>
    <w:p w14:paraId="05E4589B" w14:textId="77777777" w:rsidR="007140BD" w:rsidRDefault="007140BD">
      <w:pPr>
        <w:rPr>
          <w:color w:val="ED7D31" w:themeColor="accent2"/>
        </w:rPr>
      </w:pPr>
    </w:p>
    <w:sectPr w:rsidR="007140BD" w:rsidSect="007140BD">
      <w:pgSz w:w="11906" w:h="16838"/>
      <w:pgMar w:top="686" w:right="1021" w:bottom="936" w:left="124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6201E" w14:textId="77777777" w:rsidR="0004780B" w:rsidRDefault="0004780B" w:rsidP="00CE344B">
      <w:r>
        <w:separator/>
      </w:r>
    </w:p>
  </w:endnote>
  <w:endnote w:type="continuationSeparator" w:id="0">
    <w:p w14:paraId="42FEE541" w14:textId="77777777" w:rsidR="0004780B" w:rsidRDefault="0004780B" w:rsidP="00CE3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17E2B" w14:textId="77777777" w:rsidR="0004780B" w:rsidRDefault="0004780B" w:rsidP="00CE344B">
      <w:r>
        <w:separator/>
      </w:r>
    </w:p>
  </w:footnote>
  <w:footnote w:type="continuationSeparator" w:id="0">
    <w:p w14:paraId="73656427" w14:textId="77777777" w:rsidR="0004780B" w:rsidRDefault="0004780B" w:rsidP="00CE3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1135"/>
    <w:multiLevelType w:val="hybridMultilevel"/>
    <w:tmpl w:val="27D6AEEE"/>
    <w:lvl w:ilvl="0" w:tplc="FB22D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404163"/>
    <w:multiLevelType w:val="singleLevel"/>
    <w:tmpl w:val="21404163"/>
    <w:lvl w:ilvl="0">
      <w:start w:val="1"/>
      <w:numFmt w:val="decimal"/>
      <w:suff w:val="nothing"/>
      <w:lvlText w:val="（%1）"/>
      <w:lvlJc w:val="left"/>
    </w:lvl>
  </w:abstractNum>
  <w:abstractNum w:abstractNumId="2" w15:restartNumberingAfterBreak="0">
    <w:nsid w:val="403A62FA"/>
    <w:multiLevelType w:val="singleLevel"/>
    <w:tmpl w:val="403A62FA"/>
    <w:lvl w:ilvl="0">
      <w:start w:val="1"/>
      <w:numFmt w:val="decimal"/>
      <w:lvlText w:val="%1."/>
      <w:lvlJc w:val="left"/>
      <w:pPr>
        <w:tabs>
          <w:tab w:val="left" w:pos="312"/>
        </w:tabs>
      </w:pPr>
    </w:lvl>
  </w:abstractNum>
  <w:abstractNum w:abstractNumId="3" w15:restartNumberingAfterBreak="0">
    <w:nsid w:val="5F5055E9"/>
    <w:multiLevelType w:val="singleLevel"/>
    <w:tmpl w:val="5F5055E9"/>
    <w:lvl w:ilvl="0">
      <w:start w:val="1"/>
      <w:numFmt w:val="decimal"/>
      <w:suff w:val="nothing"/>
      <w:lvlText w:val="%1）"/>
      <w:lvlJc w:val="left"/>
    </w:lvl>
  </w:abstractNum>
  <w:num w:numId="1" w16cid:durableId="2060199386">
    <w:abstractNumId w:val="3"/>
  </w:num>
  <w:num w:numId="2" w16cid:durableId="1248466206">
    <w:abstractNumId w:val="1"/>
  </w:num>
  <w:num w:numId="3" w16cid:durableId="1402555753">
    <w:abstractNumId w:val="0"/>
  </w:num>
  <w:num w:numId="4" w16cid:durableId="1711613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172A486E"/>
    <w:rsid w:val="0004517E"/>
    <w:rsid w:val="0004780B"/>
    <w:rsid w:val="00092E29"/>
    <w:rsid w:val="000A4CFF"/>
    <w:rsid w:val="000D12A6"/>
    <w:rsid w:val="00186649"/>
    <w:rsid w:val="001F7A78"/>
    <w:rsid w:val="0024492E"/>
    <w:rsid w:val="00295091"/>
    <w:rsid w:val="002B7D50"/>
    <w:rsid w:val="002C7A4F"/>
    <w:rsid w:val="003167D1"/>
    <w:rsid w:val="003923C9"/>
    <w:rsid w:val="003F4BFE"/>
    <w:rsid w:val="00425638"/>
    <w:rsid w:val="00440782"/>
    <w:rsid w:val="00472ACF"/>
    <w:rsid w:val="00483BDD"/>
    <w:rsid w:val="004E64DC"/>
    <w:rsid w:val="00577725"/>
    <w:rsid w:val="005A3F4A"/>
    <w:rsid w:val="005D3E9A"/>
    <w:rsid w:val="005E6FCF"/>
    <w:rsid w:val="00614579"/>
    <w:rsid w:val="006637EE"/>
    <w:rsid w:val="006922CC"/>
    <w:rsid w:val="006E71F9"/>
    <w:rsid w:val="007140BD"/>
    <w:rsid w:val="00806A96"/>
    <w:rsid w:val="00823924"/>
    <w:rsid w:val="00884781"/>
    <w:rsid w:val="008975D6"/>
    <w:rsid w:val="008C03B3"/>
    <w:rsid w:val="008D6C04"/>
    <w:rsid w:val="00926E6C"/>
    <w:rsid w:val="00A27F49"/>
    <w:rsid w:val="00A53C74"/>
    <w:rsid w:val="00A56BC9"/>
    <w:rsid w:val="00B54BD3"/>
    <w:rsid w:val="00B947F3"/>
    <w:rsid w:val="00BB2BEB"/>
    <w:rsid w:val="00BC2E4E"/>
    <w:rsid w:val="00BC711D"/>
    <w:rsid w:val="00C550F0"/>
    <w:rsid w:val="00C72987"/>
    <w:rsid w:val="00CE29AE"/>
    <w:rsid w:val="00CE344B"/>
    <w:rsid w:val="00D1306D"/>
    <w:rsid w:val="00DA1E5E"/>
    <w:rsid w:val="00DC4E96"/>
    <w:rsid w:val="00E93319"/>
    <w:rsid w:val="00EC6DC8"/>
    <w:rsid w:val="00EF5681"/>
    <w:rsid w:val="00F572AF"/>
    <w:rsid w:val="00F7042F"/>
    <w:rsid w:val="00FD518D"/>
    <w:rsid w:val="172A486E"/>
    <w:rsid w:val="3DAC59A4"/>
    <w:rsid w:val="5FBF6D60"/>
    <w:rsid w:val="6D535020"/>
    <w:rsid w:val="7F9125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7EDAC01"/>
  <w15:docId w15:val="{9E0001F5-0889-4BE9-8656-00E6AE90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40B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sid w:val="007140BD"/>
    <w:rPr>
      <w:rFonts w:ascii="微软雅黑" w:eastAsia="微软雅黑"/>
      <w:sz w:val="16"/>
      <w:szCs w:val="16"/>
    </w:rPr>
  </w:style>
  <w:style w:type="paragraph" w:styleId="a5">
    <w:name w:val="footer"/>
    <w:basedOn w:val="a"/>
    <w:link w:val="a6"/>
    <w:rsid w:val="007140BD"/>
    <w:pPr>
      <w:tabs>
        <w:tab w:val="center" w:pos="4153"/>
        <w:tab w:val="right" w:pos="8306"/>
      </w:tabs>
      <w:snapToGrid w:val="0"/>
      <w:jc w:val="left"/>
    </w:pPr>
    <w:rPr>
      <w:sz w:val="18"/>
      <w:szCs w:val="18"/>
    </w:rPr>
  </w:style>
  <w:style w:type="paragraph" w:styleId="a7">
    <w:name w:val="header"/>
    <w:basedOn w:val="a"/>
    <w:link w:val="a8"/>
    <w:rsid w:val="007140BD"/>
    <w:pPr>
      <w:pBdr>
        <w:bottom w:val="single" w:sz="6" w:space="1" w:color="auto"/>
      </w:pBdr>
      <w:tabs>
        <w:tab w:val="center" w:pos="4153"/>
        <w:tab w:val="right" w:pos="8306"/>
      </w:tabs>
      <w:snapToGrid w:val="0"/>
      <w:jc w:val="center"/>
    </w:pPr>
    <w:rPr>
      <w:sz w:val="18"/>
      <w:szCs w:val="18"/>
    </w:rPr>
  </w:style>
  <w:style w:type="table" w:styleId="a9">
    <w:name w:val="Table Grid"/>
    <w:basedOn w:val="a1"/>
    <w:qFormat/>
    <w:rsid w:val="007140B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rsid w:val="007140BD"/>
    <w:rPr>
      <w:kern w:val="2"/>
      <w:sz w:val="18"/>
      <w:szCs w:val="18"/>
    </w:rPr>
  </w:style>
  <w:style w:type="character" w:customStyle="1" w:styleId="a6">
    <w:name w:val="页脚 字符"/>
    <w:basedOn w:val="a0"/>
    <w:link w:val="a5"/>
    <w:rsid w:val="007140BD"/>
    <w:rPr>
      <w:kern w:val="2"/>
      <w:sz w:val="18"/>
      <w:szCs w:val="18"/>
    </w:rPr>
  </w:style>
  <w:style w:type="character" w:customStyle="1" w:styleId="a4">
    <w:name w:val="文档结构图 字符"/>
    <w:basedOn w:val="a0"/>
    <w:link w:val="a3"/>
    <w:rsid w:val="007140BD"/>
    <w:rPr>
      <w:rFonts w:ascii="微软雅黑" w:eastAsia="微软雅黑"/>
      <w:kern w:val="2"/>
      <w:sz w:val="16"/>
      <w:szCs w:val="16"/>
    </w:rPr>
  </w:style>
  <w:style w:type="paragraph" w:styleId="aa">
    <w:name w:val="List Paragraph"/>
    <w:basedOn w:val="a"/>
    <w:uiPriority w:val="99"/>
    <w:unhideWhenUsed/>
    <w:rsid w:val="00CE34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394D0-43EA-4418-860D-58CD273B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184</TotalTime>
  <Pages>3</Pages>
  <Words>246</Words>
  <Characters>1408</Characters>
  <Application>Microsoft Office Word</Application>
  <DocSecurity>0</DocSecurity>
  <Lines>11</Lines>
  <Paragraphs>3</Paragraphs>
  <ScaleCrop>false</ScaleCrop>
  <Company>Microsoft</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逍遥客</dc:creator>
  <cp:lastModifiedBy>ziying</cp:lastModifiedBy>
  <cp:revision>21</cp:revision>
  <dcterms:created xsi:type="dcterms:W3CDTF">2018-09-29T02:13:00Z</dcterms:created>
  <dcterms:modified xsi:type="dcterms:W3CDTF">2022-12-16T06:22:00Z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C5993BE49C154A8387C8D1BC1E361748</vt:lpwstr>
  </property>
</Properties>
</file>