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78D" w:rsidRDefault="00F63F2D" w:rsidP="0023110C">
      <w:pPr>
        <w:pStyle w:val="Heading1"/>
        <w:spacing w:before="180" w:after="180"/>
        <w:rPr>
          <w:lang w:eastAsia="zh-CN"/>
        </w:rPr>
      </w:pPr>
      <w:r>
        <w:rPr>
          <w:rFonts w:hint="eastAsia"/>
          <w:lang w:eastAsia="zh-CN"/>
        </w:rPr>
        <w:t xml:space="preserve">1 </w:t>
      </w:r>
      <w:r w:rsidR="00F63CF7" w:rsidRPr="00F63CF7">
        <w:rPr>
          <w:rFonts w:hint="eastAsia"/>
          <w:lang w:eastAsia="zh-CN"/>
        </w:rPr>
        <w:t>ARM汇编指令集</w:t>
      </w:r>
    </w:p>
    <w:p w:rsidR="00F63CF7" w:rsidRDefault="00F63F2D" w:rsidP="0023110C">
      <w:pPr>
        <w:pStyle w:val="Heading2"/>
        <w:spacing w:before="180" w:after="180"/>
        <w:rPr>
          <w:lang w:eastAsia="zh-CN"/>
        </w:rPr>
      </w:pPr>
      <w:r>
        <w:rPr>
          <w:rFonts w:hint="eastAsia"/>
          <w:lang w:eastAsia="zh-CN"/>
        </w:rPr>
        <w:t>1.</w:t>
      </w:r>
      <w:r w:rsidR="00F63CF7">
        <w:rPr>
          <w:rFonts w:hint="eastAsia"/>
          <w:lang w:eastAsia="zh-CN"/>
        </w:rPr>
        <w:t>1指令、伪指令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 xml:space="preserve">（汇编）指令：是机器码的助记符，经过汇编器编译后，由CPU执行。 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（汇编）伪指令：用来指导指令执行，是汇编器的产物，最终不会生成机器码。</w:t>
      </w:r>
    </w:p>
    <w:p w:rsidR="00F63CF7" w:rsidRDefault="00F63F2D" w:rsidP="0023110C">
      <w:pPr>
        <w:pStyle w:val="Heading2"/>
        <w:spacing w:before="180" w:after="180"/>
        <w:rPr>
          <w:lang w:eastAsia="zh-CN"/>
        </w:rPr>
      </w:pPr>
      <w:r>
        <w:rPr>
          <w:rFonts w:hint="eastAsia"/>
          <w:lang w:eastAsia="zh-CN"/>
        </w:rPr>
        <w:t>1.</w:t>
      </w:r>
      <w:r w:rsidR="00F63CF7">
        <w:rPr>
          <w:rFonts w:hint="eastAsia"/>
          <w:lang w:eastAsia="zh-CN"/>
        </w:rPr>
        <w:t>2有两种不同风格的ARM指令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1).ARM官方的ARM汇编风格：指令一般用大写，Windows中的IDE开发环境。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2).GNU风格的ARM汇编：指令一般用小写。</w:t>
      </w:r>
    </w:p>
    <w:p w:rsidR="00F63CF7" w:rsidRDefault="00F63F2D" w:rsidP="0023110C">
      <w:pPr>
        <w:pStyle w:val="Heading1"/>
        <w:spacing w:before="180" w:after="180"/>
        <w:rPr>
          <w:lang w:eastAsia="zh-CN"/>
        </w:rPr>
      </w:pPr>
      <w:r>
        <w:rPr>
          <w:rFonts w:hint="eastAsia"/>
          <w:lang w:eastAsia="zh-CN"/>
        </w:rPr>
        <w:t>2</w:t>
      </w:r>
      <w:r w:rsidR="00F63CF7">
        <w:rPr>
          <w:rFonts w:hint="eastAsia"/>
          <w:lang w:eastAsia="zh-CN"/>
        </w:rPr>
        <w:t xml:space="preserve"> ARM汇编的特点</w:t>
      </w:r>
    </w:p>
    <w:p w:rsidR="00F63CF7" w:rsidRDefault="00F63F2D" w:rsidP="0023110C">
      <w:pPr>
        <w:pStyle w:val="Heading2"/>
        <w:spacing w:before="180" w:after="180"/>
        <w:rPr>
          <w:lang w:eastAsia="zh-CN"/>
        </w:rPr>
      </w:pPr>
      <w:r>
        <w:rPr>
          <w:rFonts w:hint="eastAsia"/>
          <w:lang w:eastAsia="zh-CN"/>
        </w:rPr>
        <w:t>2</w:t>
      </w:r>
      <w:r w:rsidR="00F63CF7">
        <w:rPr>
          <w:rFonts w:hint="eastAsia"/>
          <w:lang w:eastAsia="zh-CN"/>
        </w:rPr>
        <w:t>.1 LDR/STR架构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1).ARM采用RISC架构，CPU本身不能直接读取内存，而需要先将内存中内容加载入CPU中通用寄存器中才能被CPU处理。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2).ldr（load register）指令将内存内容加载入通用寄存器。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3).str（store register）指令将寄存器内容存入内存空间中。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4).ldr/str组合用来实现 ARM CPU和内存数据交换。</w:t>
      </w:r>
    </w:p>
    <w:p w:rsidR="00F63CF7" w:rsidRDefault="002A1B31" w:rsidP="00CD7D74">
      <w:pPr>
        <w:pStyle w:val="Heading2"/>
        <w:spacing w:before="180" w:after="180"/>
        <w:rPr>
          <w:lang w:eastAsia="zh-CN"/>
        </w:rPr>
      </w:pPr>
      <w:r>
        <w:rPr>
          <w:rFonts w:hint="eastAsia"/>
          <w:lang w:eastAsia="zh-CN"/>
        </w:rPr>
        <w:t>2.</w:t>
      </w:r>
      <w:r w:rsidR="00F63CF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 xml:space="preserve"> </w:t>
      </w:r>
      <w:r w:rsidR="00CD7D74">
        <w:rPr>
          <w:rFonts w:hint="eastAsia"/>
          <w:lang w:eastAsia="zh-CN"/>
        </w:rPr>
        <w:t>八</w:t>
      </w:r>
      <w:r w:rsidR="00F63CF7">
        <w:rPr>
          <w:rFonts w:hint="eastAsia"/>
          <w:lang w:eastAsia="zh-CN"/>
        </w:rPr>
        <w:t>种寻址方式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1).寄存器寻址</w:t>
      </w:r>
      <w:r w:rsidR="00DC2A8A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mov r1, r2。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2).立即(立即数)寻址 mov r0, #0xFF00。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3).寄存器移位寻址 mov r0, r1, lsl #3。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4).寄存器间接寻址 ldr r1, [r2] 表示内存，内存地址存在r2这个寄存器中，把内存地址里的值给r1。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5).基址变址寻址ldr r1, [r2, #4]内存地址在r2+4里面。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6).多寄存器寻址 ldmia r1!, {r2-r7, r12}一次访问多个寄存器。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7).堆栈寻址 stmfd sp!, {r2-r7, lr}。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8).相对寻址</w:t>
      </w:r>
      <w:r w:rsidR="00DC2A8A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beq flag。</w:t>
      </w:r>
    </w:p>
    <w:p w:rsidR="00F63CF7" w:rsidRDefault="00F63CF7" w:rsidP="00F63CF7">
      <w:pPr>
        <w:spacing w:before="180" w:after="180"/>
        <w:rPr>
          <w:lang w:eastAsia="zh-CN"/>
        </w:rPr>
      </w:pPr>
    </w:p>
    <w:p w:rsidR="00F63CF7" w:rsidRDefault="006B45F1" w:rsidP="00313348">
      <w:pPr>
        <w:pStyle w:val="Heading2"/>
        <w:spacing w:before="180" w:after="180"/>
        <w:rPr>
          <w:lang w:eastAsia="zh-CN"/>
        </w:rPr>
      </w:pPr>
      <w:r>
        <w:rPr>
          <w:rFonts w:hint="eastAsia"/>
          <w:lang w:eastAsia="zh-CN"/>
        </w:rPr>
        <w:lastRenderedPageBreak/>
        <w:t>2.</w:t>
      </w:r>
      <w:r w:rsidR="00F63CF7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 xml:space="preserve"> </w:t>
      </w:r>
      <w:r w:rsidR="00F63CF7">
        <w:rPr>
          <w:rFonts w:hint="eastAsia"/>
          <w:lang w:eastAsia="zh-CN"/>
        </w:rPr>
        <w:t>指令后缀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同一指令经常附带不同后缀，变成不同的指令。经常使用的后缀有：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B（byte）功能不变，操作长度变为8位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H（half word）功能不变，长度变为16位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S（signed）功能不变，操作数变为有符号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如 ldr ldrb ldrh ldrsb ldrsh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S（S标志）功能不变，影响CPSR标志位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如 mov和movs movs r0, #0</w:t>
      </w:r>
    </w:p>
    <w:p w:rsidR="00F63CF7" w:rsidRDefault="00401D70" w:rsidP="00313348">
      <w:pPr>
        <w:pStyle w:val="Heading2"/>
        <w:spacing w:before="180" w:after="180"/>
        <w:rPr>
          <w:lang w:eastAsia="zh-CN"/>
        </w:rPr>
      </w:pPr>
      <w:r>
        <w:rPr>
          <w:rFonts w:hint="eastAsia"/>
          <w:lang w:eastAsia="zh-CN"/>
        </w:rPr>
        <w:t>2.</w:t>
      </w:r>
      <w:r w:rsidR="00F63CF7"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 xml:space="preserve"> </w:t>
      </w:r>
      <w:r w:rsidR="00F63CF7">
        <w:rPr>
          <w:rFonts w:hint="eastAsia"/>
          <w:lang w:eastAsia="zh-CN"/>
        </w:rPr>
        <w:t>条件执行后缀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条件后缀是否成立取决于当前代码的前面的代码。条件后缀只影响当前代码的执行。</w:t>
      </w:r>
    </w:p>
    <w:p w:rsidR="00F63CF7" w:rsidRDefault="00313348" w:rsidP="00313348">
      <w:pPr>
        <w:pStyle w:val="Heading2"/>
        <w:spacing w:before="180" w:after="180"/>
        <w:rPr>
          <w:lang w:eastAsia="zh-CN"/>
        </w:rPr>
      </w:pPr>
      <w:r>
        <w:rPr>
          <w:rFonts w:hint="eastAsia"/>
          <w:lang w:eastAsia="zh-CN"/>
        </w:rPr>
        <w:t>2.</w:t>
      </w:r>
      <w:r w:rsidR="00F63CF7"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 xml:space="preserve"> </w:t>
      </w:r>
      <w:r w:rsidR="00F63CF7">
        <w:rPr>
          <w:rFonts w:hint="eastAsia"/>
          <w:lang w:eastAsia="zh-CN"/>
        </w:rPr>
        <w:t>多级指令流水线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为增加处理器指令流的速度，ARM使用多级流水线.，下图为3级流水线工作原理示意图。（S5PV210使用13级流水线，ARM11为8级</w:t>
      </w:r>
      <w:r w:rsidR="00102018">
        <w:rPr>
          <w:rFonts w:hint="eastAsia"/>
          <w:lang w:eastAsia="zh-CN"/>
        </w:rPr>
        <w:t>，ARM9为5级</w:t>
      </w:r>
      <w:bookmarkStart w:id="0" w:name="_GoBack"/>
      <w:bookmarkEnd w:id="0"/>
      <w:r>
        <w:rPr>
          <w:rFonts w:hint="eastAsia"/>
          <w:lang w:eastAsia="zh-CN"/>
        </w:rPr>
        <w:t>）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允许多个操作同时处理，而非顺序执行。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1).PC指向正被取指的指令，而非正在执行的指令</w:t>
      </w:r>
    </w:p>
    <w:p w:rsidR="00F63CF7" w:rsidRDefault="00313348" w:rsidP="004047FD">
      <w:pPr>
        <w:pStyle w:val="Heading1"/>
        <w:spacing w:before="180" w:after="180"/>
        <w:rPr>
          <w:lang w:eastAsia="zh-CN"/>
        </w:rPr>
      </w:pPr>
      <w:r>
        <w:rPr>
          <w:rFonts w:hint="eastAsia"/>
          <w:lang w:eastAsia="zh-CN"/>
        </w:rPr>
        <w:t xml:space="preserve">3 </w:t>
      </w:r>
      <w:r w:rsidR="00F63CF7">
        <w:rPr>
          <w:rFonts w:hint="eastAsia"/>
          <w:lang w:eastAsia="zh-CN"/>
        </w:rPr>
        <w:t>数据传输与跳转指令详解</w:t>
      </w:r>
    </w:p>
    <w:p w:rsidR="00F63CF7" w:rsidRDefault="005458B8" w:rsidP="004047FD">
      <w:pPr>
        <w:pStyle w:val="Heading2"/>
        <w:spacing w:before="180" w:after="180"/>
        <w:rPr>
          <w:lang w:eastAsia="zh-CN"/>
        </w:rPr>
      </w:pPr>
      <w:r>
        <w:rPr>
          <w:rFonts w:hint="eastAsia"/>
          <w:lang w:eastAsia="zh-CN"/>
        </w:rPr>
        <w:t>3.</w:t>
      </w:r>
      <w:r w:rsidR="00F63CF7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 xml:space="preserve"> </w:t>
      </w:r>
      <w:r w:rsidR="00F63CF7">
        <w:rPr>
          <w:rFonts w:hint="eastAsia"/>
          <w:lang w:eastAsia="zh-CN"/>
        </w:rPr>
        <w:t>数据处理指令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数据传输指令 mov mvn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 xml:space="preserve">算术指令 add sub rsb adc sbc rsc 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逻辑指令 and orr eor bic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比较指令 cmp cmn tst teq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乘法指令 mvl mla umull umlal smull smlal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前导零计数 clz</w:t>
      </w:r>
    </w:p>
    <w:p w:rsidR="00F63CF7" w:rsidRDefault="00B456CA" w:rsidP="003C08E7">
      <w:pPr>
        <w:pStyle w:val="Heading2"/>
        <w:spacing w:before="180" w:after="180"/>
        <w:rPr>
          <w:lang w:eastAsia="zh-CN"/>
        </w:rPr>
      </w:pPr>
      <w:r>
        <w:rPr>
          <w:rFonts w:hint="eastAsia"/>
          <w:lang w:eastAsia="zh-CN"/>
        </w:rPr>
        <w:t>3.</w:t>
      </w:r>
      <w:r w:rsidR="00F63CF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 xml:space="preserve"> </w:t>
      </w:r>
      <w:r w:rsidR="00F63CF7">
        <w:rPr>
          <w:rFonts w:hint="eastAsia"/>
          <w:lang w:eastAsia="zh-CN"/>
        </w:rPr>
        <w:t>cpsr访问指令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lang w:eastAsia="zh-CN"/>
        </w:rPr>
        <w:t>mrs &amp; msr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lastRenderedPageBreak/>
        <w:t>mrs用来读psr，msr用来写psr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CPSR寄存器比较特殊，需要专门的指令访问，这就是mrs和msr。</w:t>
      </w:r>
    </w:p>
    <w:p w:rsidR="00F63CF7" w:rsidRDefault="00F63CF7" w:rsidP="003C08E7">
      <w:pPr>
        <w:pStyle w:val="Heading2"/>
        <w:spacing w:before="180" w:after="180"/>
        <w:rPr>
          <w:lang w:eastAsia="zh-CN"/>
        </w:rPr>
      </w:pPr>
      <w:r>
        <w:rPr>
          <w:rFonts w:hint="eastAsia"/>
          <w:lang w:eastAsia="zh-CN"/>
        </w:rPr>
        <w:t>3.</w:t>
      </w:r>
      <w:r w:rsidR="003C08E7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 xml:space="preserve"> 跳转(分支)指令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lang w:eastAsia="zh-CN"/>
        </w:rPr>
        <w:t>b &amp; bl &amp; bx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b 直接跳转（就没打开算返回）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bl branch and link，跳转前把返回地址放入lr中，以便返回，以便用于函数调用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bx跳转同时切换到ARM模式，一般用于异常处理的跳转。</w:t>
      </w:r>
    </w:p>
    <w:p w:rsidR="00F63CF7" w:rsidRDefault="003C08E7" w:rsidP="00200F30">
      <w:pPr>
        <w:pStyle w:val="Heading2"/>
        <w:spacing w:before="180" w:after="180"/>
        <w:rPr>
          <w:lang w:eastAsia="zh-CN"/>
        </w:rPr>
      </w:pPr>
      <w:r>
        <w:rPr>
          <w:rFonts w:hint="eastAsia"/>
          <w:lang w:eastAsia="zh-CN"/>
        </w:rPr>
        <w:t>3.</w:t>
      </w:r>
      <w:r w:rsidR="00F63CF7"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 xml:space="preserve"> </w:t>
      </w:r>
      <w:r w:rsidR="00F63CF7">
        <w:rPr>
          <w:rFonts w:hint="eastAsia"/>
          <w:lang w:eastAsia="zh-CN"/>
        </w:rPr>
        <w:t>访存指令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lang w:eastAsia="zh-CN"/>
        </w:rPr>
        <w:t>ldr/str &amp; ldm/stm &amp; swp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单个字/半字/字节访问 ldr/str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多字批量访问  ldm/stm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lang w:eastAsia="zh-CN"/>
        </w:rPr>
        <w:t>swp r1, r2, [r0]</w:t>
      </w:r>
    </w:p>
    <w:p w:rsidR="00F63CF7" w:rsidRDefault="00200F30" w:rsidP="00F63CF7">
      <w:pPr>
        <w:spacing w:before="180" w:after="180"/>
        <w:rPr>
          <w:lang w:eastAsia="zh-CN"/>
        </w:rPr>
      </w:pPr>
      <w:r>
        <w:rPr>
          <w:lang w:eastAsia="zh-CN"/>
        </w:rPr>
        <w:t>swp r1, r1, [r0]</w:t>
      </w:r>
    </w:p>
    <w:p w:rsidR="00F63CF7" w:rsidRDefault="00200F30" w:rsidP="00200F30">
      <w:pPr>
        <w:pStyle w:val="Heading2"/>
        <w:spacing w:before="180" w:after="180"/>
        <w:rPr>
          <w:lang w:eastAsia="zh-CN"/>
        </w:rPr>
      </w:pPr>
      <w:r>
        <w:rPr>
          <w:rFonts w:hint="eastAsia"/>
          <w:lang w:eastAsia="zh-CN"/>
        </w:rPr>
        <w:t>3.</w:t>
      </w:r>
      <w:r w:rsidR="00F63CF7"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 xml:space="preserve"> </w:t>
      </w:r>
      <w:r w:rsidR="00F63CF7">
        <w:rPr>
          <w:rFonts w:hint="eastAsia"/>
          <w:lang w:eastAsia="zh-CN"/>
        </w:rPr>
        <w:t>软中断指令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swi（software interrupt）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软中断指令用来实现OS中系统调用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ARM汇编中的立即数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合法立即数与非法立即数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ARM指令都是32位，除了指令标记和操作标记外，本身只能附带很少位数的立即数。因此立即数有合法和非法之分。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合法立即数：经过任意位数的移位后非零部分可以用8位表示的即为合法立即数。</w:t>
      </w:r>
    </w:p>
    <w:p w:rsidR="00F63CF7" w:rsidRDefault="00200F30" w:rsidP="00200F30">
      <w:pPr>
        <w:pStyle w:val="Heading1"/>
        <w:spacing w:before="180" w:after="180"/>
        <w:rPr>
          <w:lang w:eastAsia="zh-CN"/>
        </w:rPr>
      </w:pPr>
      <w:r>
        <w:rPr>
          <w:rFonts w:hint="eastAsia"/>
          <w:lang w:eastAsia="zh-CN"/>
        </w:rPr>
        <w:t xml:space="preserve">4 </w:t>
      </w:r>
      <w:r w:rsidR="00F63CF7">
        <w:rPr>
          <w:rFonts w:hint="eastAsia"/>
          <w:lang w:eastAsia="zh-CN"/>
        </w:rPr>
        <w:t>协处理器与协处理器指令集</w:t>
      </w:r>
    </w:p>
    <w:p w:rsidR="00F63CF7" w:rsidRDefault="00200F30" w:rsidP="002A0A4C">
      <w:pPr>
        <w:pStyle w:val="Heading2"/>
        <w:spacing w:before="180" w:after="180"/>
        <w:rPr>
          <w:lang w:eastAsia="zh-CN"/>
        </w:rPr>
      </w:pPr>
      <w:r>
        <w:rPr>
          <w:rFonts w:hint="eastAsia"/>
          <w:lang w:eastAsia="zh-CN"/>
        </w:rPr>
        <w:t xml:space="preserve">4.1 </w:t>
      </w:r>
      <w:r w:rsidR="00F63CF7">
        <w:rPr>
          <w:rFonts w:hint="eastAsia"/>
          <w:lang w:eastAsia="zh-CN"/>
        </w:rPr>
        <w:t>协处理器cp15操作指令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lang w:eastAsia="zh-CN"/>
        </w:rPr>
        <w:t>mcr &amp; mrc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mrc用于读取CP15中的寄存器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lastRenderedPageBreak/>
        <w:t>mcr用于写入CP15中的寄存器</w:t>
      </w:r>
    </w:p>
    <w:p w:rsidR="00F63CF7" w:rsidRDefault="002A0A4C" w:rsidP="002A0A4C">
      <w:pPr>
        <w:pStyle w:val="Heading2"/>
        <w:spacing w:before="180" w:after="180"/>
        <w:rPr>
          <w:lang w:eastAsia="zh-CN"/>
        </w:rPr>
      </w:pPr>
      <w:r>
        <w:rPr>
          <w:rFonts w:hint="eastAsia"/>
          <w:lang w:eastAsia="zh-CN"/>
        </w:rPr>
        <w:t>4.2</w:t>
      </w:r>
      <w:r w:rsidR="00F63CF7">
        <w:rPr>
          <w:rFonts w:hint="eastAsia"/>
          <w:lang w:eastAsia="zh-CN"/>
        </w:rPr>
        <w:t>.arm寻址方式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1). 寄存器：    MOV R1,R2 ; R2-&gt;R1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2). 立即数：    SUBS R0,R1,#1; R0=R1-1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 xml:space="preserve">3). 寄存器移位：MOV R0,R2,LSL #3 ;R2左移三位-&gt;R0 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4). 间接寻址：  LDR R1,[R2] ; 装载R2指向的内存数值至R1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5). 基址寻址：  LDR R2,[R3,#0x0F]</w:t>
      </w:r>
      <w:r w:rsidR="00254903"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>R3+0x0F作为地址，将所指向的</w:t>
      </w:r>
      <w:r w:rsidR="002A0A4C">
        <w:rPr>
          <w:rFonts w:hint="eastAsia"/>
          <w:lang w:eastAsia="zh-CN"/>
        </w:rPr>
        <w:t>值</w:t>
      </w:r>
      <w:r>
        <w:rPr>
          <w:rFonts w:hint="eastAsia"/>
          <w:lang w:eastAsia="zh-CN"/>
        </w:rPr>
        <w:t>装入R2</w:t>
      </w:r>
      <w:r w:rsidR="00D7447F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R3的值不改变</w:t>
      </w:r>
    </w:p>
    <w:p w:rsidR="00F63CF7" w:rsidRDefault="00F63CF7" w:rsidP="002A5C98">
      <w:pPr>
        <w:spacing w:before="180" w:after="180"/>
        <w:ind w:left="1995" w:hangingChars="950" w:hanging="1995"/>
        <w:rPr>
          <w:lang w:eastAsia="zh-CN"/>
        </w:rPr>
      </w:pPr>
      <w:r>
        <w:rPr>
          <w:rFonts w:hint="eastAsia"/>
          <w:lang w:eastAsia="zh-CN"/>
        </w:rPr>
        <w:t>6). 多寄存器寻址： LDMIA R1!,{R2-R7,R12}</w:t>
      </w:r>
      <w:r w:rsidR="002A2461"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>将R1所指向的内存块依次装入{}</w:t>
      </w:r>
      <w:r w:rsidR="002A5C98">
        <w:rPr>
          <w:rFonts w:hint="eastAsia"/>
          <w:lang w:eastAsia="zh-CN"/>
        </w:rPr>
        <w:t>中的寄存器</w:t>
      </w:r>
      <w:r>
        <w:rPr>
          <w:rFonts w:hint="eastAsia"/>
          <w:lang w:eastAsia="zh-CN"/>
        </w:rPr>
        <w:t>STMIA R0!,{R3-R6,R10};将{}列出的寄存器里的值依次填入R0所指向的内存块。</w:t>
      </w:r>
    </w:p>
    <w:p w:rsidR="00890444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7). 相对寻址： BL XXX ;跳转</w:t>
      </w:r>
    </w:p>
    <w:p w:rsidR="00F63CF7" w:rsidRDefault="00F63CF7" w:rsidP="00890444">
      <w:pPr>
        <w:spacing w:before="180" w:after="180"/>
        <w:ind w:firstLineChars="750" w:firstLine="1575"/>
        <w:rPr>
          <w:lang w:eastAsia="zh-CN"/>
        </w:rPr>
      </w:pPr>
      <w:r>
        <w:rPr>
          <w:rFonts w:hint="eastAsia"/>
          <w:lang w:eastAsia="zh-CN"/>
        </w:rPr>
        <w:t>BEQ XXX ;条件跳转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协处理器解析：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SoC内部另一处理核心，协助主CPU实现某些功能，被主CPU调用执行一定任务。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ARM设计上支持多达16个协处理器，但是一般SoC只实现其中的CP15.（cp：coprocessor）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协处理器和MMU、cache、TLB等处理有关，功能上和操作系统的虚拟地址映射、cache管理等有关。</w:t>
      </w:r>
    </w:p>
    <w:p w:rsidR="00F63CF7" w:rsidRDefault="00F63CF7" w:rsidP="00F63CF7">
      <w:pPr>
        <w:spacing w:before="180" w:after="180"/>
        <w:rPr>
          <w:lang w:eastAsia="zh-CN"/>
        </w:rPr>
      </w:pP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MRC &amp; MCR的使用方法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lang w:eastAsia="zh-CN"/>
        </w:rPr>
        <w:t>mcr{&lt;cond&gt;}   p15, &lt;opcode_1&gt;, &lt;Rd&gt;, &lt;Crn&gt;, &lt;Crm&gt;, {&lt;opcode_2&gt;}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opcode_1：对于cp15永远为0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Rd：ARM的普通寄存器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Crn：cp15的寄存器，合法值是c0～c15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Crm：cp15的寄存器，一般均设为c0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opcode_2：一般省略或为。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lastRenderedPageBreak/>
        <w:t>ldm/stm与栈的处理</w:t>
      </w:r>
    </w:p>
    <w:p w:rsidR="00F63CF7" w:rsidRDefault="00F63CF7" w:rsidP="00F63CF7">
      <w:pPr>
        <w:spacing w:before="180" w:after="180"/>
        <w:rPr>
          <w:lang w:eastAsia="zh-CN"/>
        </w:rPr>
      </w:pP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为什么需要多寄存器访问指令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ldr/str每周期只能访问4字节内存，如果需要批量读取、写入内存时太慢，解决方案是stm/ldm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lang w:eastAsia="zh-CN"/>
        </w:rPr>
        <w:t>ldm(load register mutiple)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stm（store register mutiple）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举例（uboot start.S 537行）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lang w:eastAsia="zh-CN"/>
        </w:rPr>
        <w:t>stmia sp, {r0 - r12}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将r0存入sp指向的内存处（假设为0x30001000）；然后地址+4（即指向0x30001004），将r1存入该地址；然后地址再+4（指向0x30001008），将r2存入该地址······直到r12内容放入（0x3001030），指令完成。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一个访存周期同时完成13个寄存器的读写</w:t>
      </w:r>
    </w:p>
    <w:p w:rsidR="00F63CF7" w:rsidRDefault="00F63CF7" w:rsidP="00F63CF7">
      <w:pPr>
        <w:spacing w:before="180" w:after="180"/>
        <w:rPr>
          <w:lang w:eastAsia="zh-CN"/>
        </w:rPr>
      </w:pP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后缀的种类：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ia（increase after）先传输，再地址+4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ib（increase before）先地址+4，再传输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da（decrease after）先传输，再地址-4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db（decrease before）先地址-4，再传输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fd（full decrease）满递减堆栈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ed（empty decrease）空递减堆栈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fa（·······） 满递增堆栈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ea（·······）空递增堆栈</w:t>
      </w:r>
    </w:p>
    <w:p w:rsidR="00F63CF7" w:rsidRDefault="00F63CF7" w:rsidP="00F63CF7">
      <w:pPr>
        <w:spacing w:before="180" w:after="180"/>
        <w:rPr>
          <w:lang w:eastAsia="zh-CN"/>
        </w:rPr>
      </w:pP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四种栈解析：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lastRenderedPageBreak/>
        <w:t>空栈：栈指针指向空位，每次存入时可以直接存入然后栈指针移动一格；而取出时需要先移动一格才能取出。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满栈：栈指针指向栈中最后一格数据，每次存入时需要先移动栈指针一格再存入；取出时可以直接取出，然后再移动栈指针。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增栈：栈指针移动时向地址增加的方向移动的栈。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减栈：栈指针移动时向地址减小的方向移动的栈。</w:t>
      </w:r>
    </w:p>
    <w:p w:rsidR="00F63CF7" w:rsidRDefault="00F63CF7" w:rsidP="00F63CF7">
      <w:pPr>
        <w:spacing w:before="180" w:after="180"/>
        <w:rPr>
          <w:lang w:eastAsia="zh-CN"/>
        </w:rPr>
      </w:pP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!的作用: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lang w:eastAsia="zh-CN"/>
        </w:rPr>
        <w:t>ldmia r0, {r2 - r3}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ldmia r0！, {r2 - r3}</w:t>
      </w:r>
    </w:p>
    <w:p w:rsidR="00F63CF7" w:rsidRDefault="00F63CF7" w:rsidP="00F63CF7">
      <w:pPr>
        <w:spacing w:before="180" w:after="180"/>
        <w:rPr>
          <w:lang w:eastAsia="zh-CN"/>
        </w:rPr>
      </w:pP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感叹号的作用就是r0的值在ldm过程中发生的增加或者减少最后写回到r0去，也就是说ldm时会改变r0的值。</w:t>
      </w:r>
    </w:p>
    <w:p w:rsidR="00F63CF7" w:rsidRDefault="00F63CF7" w:rsidP="00F63CF7">
      <w:pPr>
        <w:spacing w:before="180" w:after="180"/>
        <w:rPr>
          <w:lang w:eastAsia="zh-CN"/>
        </w:rPr>
      </w:pP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^的作用: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lang w:eastAsia="zh-CN"/>
        </w:rPr>
        <w:t>ldmfd sp!, {r0 - r6, pc}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lang w:eastAsia="zh-CN"/>
        </w:rPr>
        <w:t>ldmfd sp!, {r0 - r6, pc}^</w:t>
      </w:r>
    </w:p>
    <w:p w:rsidR="00F63CF7" w:rsidRDefault="00F63CF7" w:rsidP="00F63CF7">
      <w:pPr>
        <w:spacing w:before="180" w:after="180"/>
        <w:rPr>
          <w:lang w:eastAsia="zh-CN"/>
        </w:rPr>
      </w:pPr>
    </w:p>
    <w:p w:rsidR="00F63CF7" w:rsidRDefault="00F63CF7" w:rsidP="00F63CF7">
      <w:pPr>
        <w:spacing w:before="180" w:after="180"/>
        <w:rPr>
          <w:lang w:eastAsia="zh-CN"/>
        </w:rPr>
      </w:pP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^的作用：在目标寄存器中有pc时，会同时将spsr写入到cpsr，一般用于从异常模式返回。</w:t>
      </w:r>
    </w:p>
    <w:p w:rsidR="00F63CF7" w:rsidRDefault="00F63CF7" w:rsidP="00F63CF7">
      <w:pPr>
        <w:spacing w:before="180" w:after="180"/>
        <w:rPr>
          <w:lang w:eastAsia="zh-CN"/>
        </w:rPr>
      </w:pP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总结：批量读取或写入内存时要用ldm/stm指令。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各种后缀以理解为主，不需记忆，最常见的是stmia和stmfd。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谨记：操作栈时使用相同的后缀就不会出错，不管是满栈还是空栈、增栈还是减栈。</w:t>
      </w:r>
    </w:p>
    <w:p w:rsidR="00F63CF7" w:rsidRDefault="00F63CF7" w:rsidP="00F63CF7">
      <w:pPr>
        <w:spacing w:before="180" w:after="180"/>
        <w:rPr>
          <w:lang w:eastAsia="zh-CN"/>
        </w:rPr>
      </w:pP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lang w:eastAsia="zh-CN"/>
        </w:rPr>
        <w:lastRenderedPageBreak/>
        <w:t xml:space="preserve"> </w:t>
      </w:r>
    </w:p>
    <w:p w:rsidR="00F63CF7" w:rsidRDefault="00F63CF7" w:rsidP="00F63CF7">
      <w:pPr>
        <w:spacing w:before="180" w:after="180"/>
        <w:rPr>
          <w:lang w:eastAsia="zh-CN"/>
        </w:rPr>
      </w:pP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常用gun伪指令：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global _start @ 给_start外部链接属性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.section .text @ 指定当前段为代码段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lang w:eastAsia="zh-CN"/>
        </w:rPr>
        <w:t xml:space="preserve">.ascii .byte .short .long .word 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.quad .float .string @ 定义数据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.align 4 @ 以4字节对齐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.balignl 16 0xabcdefgh @ 16字节对齐填充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.equ @ 类似于C中宏定义</w:t>
      </w:r>
    </w:p>
    <w:p w:rsidR="00F63CF7" w:rsidRDefault="00F63CF7" w:rsidP="00F63CF7">
      <w:pPr>
        <w:spacing w:before="180" w:after="180"/>
        <w:rPr>
          <w:lang w:eastAsia="zh-CN"/>
        </w:rPr>
      </w:pP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偶尔会用到的gun伪指令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.end @标识文件结束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.include @ 头文件包含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.arm / .code32 @声明以下为arm指令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.thumb / .code16 @声明以下为thubm指令</w:t>
      </w:r>
    </w:p>
    <w:p w:rsidR="00F63CF7" w:rsidRDefault="00F63CF7" w:rsidP="00F63CF7">
      <w:pPr>
        <w:spacing w:before="180" w:after="180"/>
        <w:rPr>
          <w:lang w:eastAsia="zh-CN"/>
        </w:rPr>
      </w:pP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重要的几个伪指令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ldr 大范围的地址加载指令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adr 小范围的地址加载指令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adrl 中等范围的地址加载指令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nop 空操作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ARM中有一个ldr指令，还有一个ldr伪指令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一般都使用ldr伪指令而不用ldr指令</w:t>
      </w:r>
    </w:p>
    <w:p w:rsidR="00F63CF7" w:rsidRDefault="00F63CF7" w:rsidP="00F63CF7">
      <w:pPr>
        <w:spacing w:before="180" w:after="180"/>
        <w:rPr>
          <w:lang w:eastAsia="zh-CN"/>
        </w:rPr>
      </w:pP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adr与ldr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adr编译时会被1条sub或add指令替代，而ldr编译时会被一条mov指令替代或者文字池方式处理；</w:t>
      </w:r>
    </w:p>
    <w:p w:rsid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adr总是以PC为基准来表示地址，因此指令本身和运行地址有关，可以用来检测程序当前的运行地址在哪里</w:t>
      </w:r>
    </w:p>
    <w:p w:rsidR="00F63CF7" w:rsidRPr="00F63CF7" w:rsidRDefault="00F63CF7" w:rsidP="00F63CF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ldr加载的地址和链接时给定的地址有关，由链接脚本决定。</w:t>
      </w:r>
    </w:p>
    <w:sectPr w:rsidR="00F63CF7" w:rsidRPr="00F63CF7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91AB5"/>
    <w:multiLevelType w:val="hybridMultilevel"/>
    <w:tmpl w:val="49BAF2D8"/>
    <w:lvl w:ilvl="0" w:tplc="083C2456">
      <w:numFmt w:val="bullet"/>
      <w:lvlText w:val="-"/>
      <w:lvlJc w:val="left"/>
      <w:pPr>
        <w:ind w:left="360" w:hanging="360"/>
      </w:pPr>
      <w:rPr>
        <w:rFonts w:ascii="SimSun" w:eastAsia="SimSun" w:hAnsi="SimSun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D91B47"/>
    <w:multiLevelType w:val="hybridMultilevel"/>
    <w:tmpl w:val="C3E6F5BC"/>
    <w:lvl w:ilvl="0" w:tplc="0BBA3266">
      <w:start w:val="1"/>
      <w:numFmt w:val="decimal"/>
      <w:lvlText w:val="（%1）"/>
      <w:lvlJc w:val="left"/>
      <w:pPr>
        <w:ind w:left="720" w:hanging="720"/>
      </w:pPr>
      <w:rPr>
        <w:rFonts w:ascii="SimSun" w:hAnsiTheme="minorHAnsi" w:cstheme="minorBidi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531509D"/>
    <w:multiLevelType w:val="hybridMultilevel"/>
    <w:tmpl w:val="5C187AE0"/>
    <w:lvl w:ilvl="0" w:tplc="0026F7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46DE1180">
      <w:numFmt w:val="bullet"/>
      <w:lvlText w:val="-"/>
      <w:lvlJc w:val="left"/>
      <w:pPr>
        <w:ind w:left="780" w:hanging="360"/>
      </w:pPr>
      <w:rPr>
        <w:rFonts w:ascii="SimSun" w:eastAsia="SimSun" w:hAnsi="SimSun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674116E"/>
    <w:multiLevelType w:val="hybridMultilevel"/>
    <w:tmpl w:val="D2B4D6D0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1E416D1D"/>
    <w:multiLevelType w:val="hybridMultilevel"/>
    <w:tmpl w:val="E85CD422"/>
    <w:lvl w:ilvl="0" w:tplc="59C8DA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2577066A"/>
    <w:multiLevelType w:val="hybridMultilevel"/>
    <w:tmpl w:val="9C52695E"/>
    <w:lvl w:ilvl="0" w:tplc="0478CED6">
      <w:start w:val="1"/>
      <w:numFmt w:val="lowerLetter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2E552445"/>
    <w:multiLevelType w:val="hybridMultilevel"/>
    <w:tmpl w:val="499679E8"/>
    <w:lvl w:ilvl="0" w:tplc="0026F7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3B9735D"/>
    <w:multiLevelType w:val="hybridMultilevel"/>
    <w:tmpl w:val="18AAAA22"/>
    <w:lvl w:ilvl="0" w:tplc="0026F7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4CE0BEC"/>
    <w:multiLevelType w:val="hybridMultilevel"/>
    <w:tmpl w:val="3A566AB8"/>
    <w:lvl w:ilvl="0" w:tplc="0026F7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5083002"/>
    <w:multiLevelType w:val="hybridMultilevel"/>
    <w:tmpl w:val="E9C6194E"/>
    <w:lvl w:ilvl="0" w:tplc="0026F7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9B169CA"/>
    <w:multiLevelType w:val="hybridMultilevel"/>
    <w:tmpl w:val="5D166E6C"/>
    <w:lvl w:ilvl="0" w:tplc="0026F7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A776D8D"/>
    <w:multiLevelType w:val="multilevel"/>
    <w:tmpl w:val="315E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2B46392"/>
    <w:multiLevelType w:val="hybridMultilevel"/>
    <w:tmpl w:val="6744FDA8"/>
    <w:lvl w:ilvl="0" w:tplc="0026F7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4554E05"/>
    <w:multiLevelType w:val="hybridMultilevel"/>
    <w:tmpl w:val="DD16573C"/>
    <w:lvl w:ilvl="0" w:tplc="0026F7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A936A14"/>
    <w:multiLevelType w:val="hybridMultilevel"/>
    <w:tmpl w:val="ABE619B4"/>
    <w:lvl w:ilvl="0" w:tplc="0026F7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69D4444"/>
    <w:multiLevelType w:val="hybridMultilevel"/>
    <w:tmpl w:val="48DA3E4E"/>
    <w:lvl w:ilvl="0" w:tplc="0026F7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8373233"/>
    <w:multiLevelType w:val="hybridMultilevel"/>
    <w:tmpl w:val="3B3838D4"/>
    <w:lvl w:ilvl="0" w:tplc="0026F7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9545AD2"/>
    <w:multiLevelType w:val="hybridMultilevel"/>
    <w:tmpl w:val="D75C5D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8">
    <w:nsid w:val="7FF93FB9"/>
    <w:multiLevelType w:val="hybridMultilevel"/>
    <w:tmpl w:val="A392A2E0"/>
    <w:lvl w:ilvl="0" w:tplc="0026F7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17"/>
  </w:num>
  <w:num w:numId="5">
    <w:abstractNumId w:val="1"/>
  </w:num>
  <w:num w:numId="6">
    <w:abstractNumId w:val="11"/>
  </w:num>
  <w:num w:numId="7">
    <w:abstractNumId w:val="8"/>
  </w:num>
  <w:num w:numId="8">
    <w:abstractNumId w:val="3"/>
  </w:num>
  <w:num w:numId="9">
    <w:abstractNumId w:val="13"/>
  </w:num>
  <w:num w:numId="10">
    <w:abstractNumId w:val="5"/>
  </w:num>
  <w:num w:numId="11">
    <w:abstractNumId w:val="6"/>
  </w:num>
  <w:num w:numId="12">
    <w:abstractNumId w:val="4"/>
  </w:num>
  <w:num w:numId="13">
    <w:abstractNumId w:val="9"/>
  </w:num>
  <w:num w:numId="14">
    <w:abstractNumId w:val="12"/>
  </w:num>
  <w:num w:numId="15">
    <w:abstractNumId w:val="18"/>
  </w:num>
  <w:num w:numId="16">
    <w:abstractNumId w:val="7"/>
  </w:num>
  <w:num w:numId="17">
    <w:abstractNumId w:val="16"/>
  </w:num>
  <w:num w:numId="18">
    <w:abstractNumId w:val="1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hideGrammaticalErrors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71C"/>
    <w:rsid w:val="000006E3"/>
    <w:rsid w:val="00000A0A"/>
    <w:rsid w:val="0000268C"/>
    <w:rsid w:val="000051B6"/>
    <w:rsid w:val="000054FD"/>
    <w:rsid w:val="00011746"/>
    <w:rsid w:val="00012963"/>
    <w:rsid w:val="00026421"/>
    <w:rsid w:val="00026E34"/>
    <w:rsid w:val="000273DC"/>
    <w:rsid w:val="000274C1"/>
    <w:rsid w:val="0003099F"/>
    <w:rsid w:val="000323F3"/>
    <w:rsid w:val="000334E4"/>
    <w:rsid w:val="00033AE6"/>
    <w:rsid w:val="00034AFD"/>
    <w:rsid w:val="00036B00"/>
    <w:rsid w:val="0003794B"/>
    <w:rsid w:val="00041759"/>
    <w:rsid w:val="00045C8C"/>
    <w:rsid w:val="0004615A"/>
    <w:rsid w:val="00052B23"/>
    <w:rsid w:val="0005359F"/>
    <w:rsid w:val="0005546D"/>
    <w:rsid w:val="00055675"/>
    <w:rsid w:val="0005673B"/>
    <w:rsid w:val="00060C6A"/>
    <w:rsid w:val="0006533B"/>
    <w:rsid w:val="00066A5A"/>
    <w:rsid w:val="0007511B"/>
    <w:rsid w:val="00081344"/>
    <w:rsid w:val="00082ABA"/>
    <w:rsid w:val="00084217"/>
    <w:rsid w:val="00091B8C"/>
    <w:rsid w:val="00093947"/>
    <w:rsid w:val="00097AFB"/>
    <w:rsid w:val="000A486A"/>
    <w:rsid w:val="000A7514"/>
    <w:rsid w:val="000B1F7B"/>
    <w:rsid w:val="000B286C"/>
    <w:rsid w:val="000B2F7E"/>
    <w:rsid w:val="000B3CAF"/>
    <w:rsid w:val="000B4DA8"/>
    <w:rsid w:val="000B606B"/>
    <w:rsid w:val="000C208B"/>
    <w:rsid w:val="000C3D2A"/>
    <w:rsid w:val="000C52B2"/>
    <w:rsid w:val="000D5D17"/>
    <w:rsid w:val="000D69D1"/>
    <w:rsid w:val="000E0967"/>
    <w:rsid w:val="000E11B9"/>
    <w:rsid w:val="000E4363"/>
    <w:rsid w:val="000F7F5A"/>
    <w:rsid w:val="00100186"/>
    <w:rsid w:val="00102018"/>
    <w:rsid w:val="00103271"/>
    <w:rsid w:val="00104268"/>
    <w:rsid w:val="001057D9"/>
    <w:rsid w:val="00107CA9"/>
    <w:rsid w:val="00110D84"/>
    <w:rsid w:val="00111FE3"/>
    <w:rsid w:val="00112ABD"/>
    <w:rsid w:val="00115788"/>
    <w:rsid w:val="00115970"/>
    <w:rsid w:val="001209FC"/>
    <w:rsid w:val="00124A84"/>
    <w:rsid w:val="00125A47"/>
    <w:rsid w:val="00125D28"/>
    <w:rsid w:val="00127005"/>
    <w:rsid w:val="00130B34"/>
    <w:rsid w:val="00131AF0"/>
    <w:rsid w:val="00136B0E"/>
    <w:rsid w:val="00137623"/>
    <w:rsid w:val="001405E8"/>
    <w:rsid w:val="00141254"/>
    <w:rsid w:val="00143CE9"/>
    <w:rsid w:val="00144E9D"/>
    <w:rsid w:val="00146112"/>
    <w:rsid w:val="00147E77"/>
    <w:rsid w:val="00150A9E"/>
    <w:rsid w:val="0015519E"/>
    <w:rsid w:val="001551D6"/>
    <w:rsid w:val="00155655"/>
    <w:rsid w:val="001609B9"/>
    <w:rsid w:val="0016354C"/>
    <w:rsid w:val="001657A5"/>
    <w:rsid w:val="001704BF"/>
    <w:rsid w:val="00174A47"/>
    <w:rsid w:val="00176FAF"/>
    <w:rsid w:val="00182AC9"/>
    <w:rsid w:val="00182D5F"/>
    <w:rsid w:val="00184940"/>
    <w:rsid w:val="00186160"/>
    <w:rsid w:val="00190BF7"/>
    <w:rsid w:val="00191C4D"/>
    <w:rsid w:val="00191C52"/>
    <w:rsid w:val="00193F73"/>
    <w:rsid w:val="00194178"/>
    <w:rsid w:val="00194B61"/>
    <w:rsid w:val="00194C8A"/>
    <w:rsid w:val="00195D44"/>
    <w:rsid w:val="001A0CF9"/>
    <w:rsid w:val="001A13EA"/>
    <w:rsid w:val="001A17FC"/>
    <w:rsid w:val="001A1ECB"/>
    <w:rsid w:val="001A315F"/>
    <w:rsid w:val="001A334D"/>
    <w:rsid w:val="001A4A98"/>
    <w:rsid w:val="001B037C"/>
    <w:rsid w:val="001B7188"/>
    <w:rsid w:val="001C103E"/>
    <w:rsid w:val="001C18EF"/>
    <w:rsid w:val="001C39CF"/>
    <w:rsid w:val="001C463C"/>
    <w:rsid w:val="001C4794"/>
    <w:rsid w:val="001C56B2"/>
    <w:rsid w:val="001C5849"/>
    <w:rsid w:val="001C5D06"/>
    <w:rsid w:val="001D0500"/>
    <w:rsid w:val="001D2D74"/>
    <w:rsid w:val="001D5751"/>
    <w:rsid w:val="001E182F"/>
    <w:rsid w:val="001E2364"/>
    <w:rsid w:val="001E2903"/>
    <w:rsid w:val="001E3B2A"/>
    <w:rsid w:val="001E4A4F"/>
    <w:rsid w:val="001E7375"/>
    <w:rsid w:val="001F2B4A"/>
    <w:rsid w:val="001F43FF"/>
    <w:rsid w:val="00200F30"/>
    <w:rsid w:val="00201BD4"/>
    <w:rsid w:val="00202B15"/>
    <w:rsid w:val="0021052C"/>
    <w:rsid w:val="00214618"/>
    <w:rsid w:val="00217783"/>
    <w:rsid w:val="002210D1"/>
    <w:rsid w:val="00222FB1"/>
    <w:rsid w:val="00223862"/>
    <w:rsid w:val="00224ADA"/>
    <w:rsid w:val="002268F0"/>
    <w:rsid w:val="0023110C"/>
    <w:rsid w:val="00233315"/>
    <w:rsid w:val="0024335C"/>
    <w:rsid w:val="00243A85"/>
    <w:rsid w:val="002444C6"/>
    <w:rsid w:val="00245843"/>
    <w:rsid w:val="002531D4"/>
    <w:rsid w:val="0025418D"/>
    <w:rsid w:val="00254903"/>
    <w:rsid w:val="00260E7E"/>
    <w:rsid w:val="00265C71"/>
    <w:rsid w:val="002715DB"/>
    <w:rsid w:val="002759B1"/>
    <w:rsid w:val="00275D33"/>
    <w:rsid w:val="0028318A"/>
    <w:rsid w:val="002839FA"/>
    <w:rsid w:val="00293096"/>
    <w:rsid w:val="00293F23"/>
    <w:rsid w:val="00294ECC"/>
    <w:rsid w:val="00297AE9"/>
    <w:rsid w:val="002A0A4C"/>
    <w:rsid w:val="002A1B31"/>
    <w:rsid w:val="002A2461"/>
    <w:rsid w:val="002A44E6"/>
    <w:rsid w:val="002A5C98"/>
    <w:rsid w:val="002A6DE0"/>
    <w:rsid w:val="002B50A0"/>
    <w:rsid w:val="002B671C"/>
    <w:rsid w:val="002B7DDE"/>
    <w:rsid w:val="002C08C6"/>
    <w:rsid w:val="002C0AE4"/>
    <w:rsid w:val="002D2B13"/>
    <w:rsid w:val="002D471E"/>
    <w:rsid w:val="002D58B6"/>
    <w:rsid w:val="002D6820"/>
    <w:rsid w:val="002D74D5"/>
    <w:rsid w:val="002E0FC0"/>
    <w:rsid w:val="002E1411"/>
    <w:rsid w:val="002E239B"/>
    <w:rsid w:val="002E4A59"/>
    <w:rsid w:val="002E6B11"/>
    <w:rsid w:val="002F1806"/>
    <w:rsid w:val="002F4464"/>
    <w:rsid w:val="00300860"/>
    <w:rsid w:val="0030350B"/>
    <w:rsid w:val="0030391D"/>
    <w:rsid w:val="003043C7"/>
    <w:rsid w:val="00305DB6"/>
    <w:rsid w:val="00310BBB"/>
    <w:rsid w:val="00311A93"/>
    <w:rsid w:val="00313348"/>
    <w:rsid w:val="003139AD"/>
    <w:rsid w:val="00313B42"/>
    <w:rsid w:val="00314CBC"/>
    <w:rsid w:val="00317F68"/>
    <w:rsid w:val="00320BD6"/>
    <w:rsid w:val="00323D10"/>
    <w:rsid w:val="00324D5B"/>
    <w:rsid w:val="00324D67"/>
    <w:rsid w:val="0033484A"/>
    <w:rsid w:val="00336DFE"/>
    <w:rsid w:val="003376FD"/>
    <w:rsid w:val="003377A6"/>
    <w:rsid w:val="0034039B"/>
    <w:rsid w:val="00342D84"/>
    <w:rsid w:val="0034427E"/>
    <w:rsid w:val="00350961"/>
    <w:rsid w:val="00353688"/>
    <w:rsid w:val="00353970"/>
    <w:rsid w:val="00353FA5"/>
    <w:rsid w:val="00354087"/>
    <w:rsid w:val="00355E92"/>
    <w:rsid w:val="003579E2"/>
    <w:rsid w:val="0036024F"/>
    <w:rsid w:val="00361F98"/>
    <w:rsid w:val="0036273A"/>
    <w:rsid w:val="00364B2A"/>
    <w:rsid w:val="0037023F"/>
    <w:rsid w:val="003716E9"/>
    <w:rsid w:val="003735D4"/>
    <w:rsid w:val="003761C1"/>
    <w:rsid w:val="00376293"/>
    <w:rsid w:val="00376E92"/>
    <w:rsid w:val="00385726"/>
    <w:rsid w:val="00386B60"/>
    <w:rsid w:val="0039336F"/>
    <w:rsid w:val="003A6094"/>
    <w:rsid w:val="003B2F50"/>
    <w:rsid w:val="003B3A5C"/>
    <w:rsid w:val="003B4B96"/>
    <w:rsid w:val="003C08E7"/>
    <w:rsid w:val="003C0A1F"/>
    <w:rsid w:val="003C1C15"/>
    <w:rsid w:val="003C40F3"/>
    <w:rsid w:val="003C5CD1"/>
    <w:rsid w:val="003D156E"/>
    <w:rsid w:val="003D2B78"/>
    <w:rsid w:val="003D599F"/>
    <w:rsid w:val="003E0FC8"/>
    <w:rsid w:val="003E1213"/>
    <w:rsid w:val="003E39A5"/>
    <w:rsid w:val="003E5EB2"/>
    <w:rsid w:val="003E694F"/>
    <w:rsid w:val="003E6FAC"/>
    <w:rsid w:val="003F028D"/>
    <w:rsid w:val="003F1C32"/>
    <w:rsid w:val="003F3876"/>
    <w:rsid w:val="00401D70"/>
    <w:rsid w:val="004047FD"/>
    <w:rsid w:val="00404FE3"/>
    <w:rsid w:val="0040632D"/>
    <w:rsid w:val="00406505"/>
    <w:rsid w:val="0041119F"/>
    <w:rsid w:val="0041156D"/>
    <w:rsid w:val="00413FE8"/>
    <w:rsid w:val="00422E08"/>
    <w:rsid w:val="00424D2F"/>
    <w:rsid w:val="0042715D"/>
    <w:rsid w:val="00427A9F"/>
    <w:rsid w:val="00432AED"/>
    <w:rsid w:val="004344BB"/>
    <w:rsid w:val="00435A6C"/>
    <w:rsid w:val="00442DDD"/>
    <w:rsid w:val="004446F7"/>
    <w:rsid w:val="004461D8"/>
    <w:rsid w:val="0045273A"/>
    <w:rsid w:val="004533E8"/>
    <w:rsid w:val="00454E78"/>
    <w:rsid w:val="0045632B"/>
    <w:rsid w:val="0046240B"/>
    <w:rsid w:val="00463378"/>
    <w:rsid w:val="00470335"/>
    <w:rsid w:val="0047164D"/>
    <w:rsid w:val="0047173C"/>
    <w:rsid w:val="00472103"/>
    <w:rsid w:val="0047504E"/>
    <w:rsid w:val="00486DEA"/>
    <w:rsid w:val="00490F8F"/>
    <w:rsid w:val="00494169"/>
    <w:rsid w:val="004947D3"/>
    <w:rsid w:val="004A07B8"/>
    <w:rsid w:val="004A07FD"/>
    <w:rsid w:val="004A10AD"/>
    <w:rsid w:val="004A3692"/>
    <w:rsid w:val="004A3BD8"/>
    <w:rsid w:val="004A3E8C"/>
    <w:rsid w:val="004A42C0"/>
    <w:rsid w:val="004A6EDF"/>
    <w:rsid w:val="004A72F1"/>
    <w:rsid w:val="004C0133"/>
    <w:rsid w:val="004C3619"/>
    <w:rsid w:val="004C4C5A"/>
    <w:rsid w:val="004C5353"/>
    <w:rsid w:val="004D0088"/>
    <w:rsid w:val="004D0253"/>
    <w:rsid w:val="004D0AB0"/>
    <w:rsid w:val="004E0430"/>
    <w:rsid w:val="004E33EB"/>
    <w:rsid w:val="004E4B2E"/>
    <w:rsid w:val="004E7DCC"/>
    <w:rsid w:val="004F1E0D"/>
    <w:rsid w:val="004F3297"/>
    <w:rsid w:val="004F38BE"/>
    <w:rsid w:val="004F5A46"/>
    <w:rsid w:val="004F5B13"/>
    <w:rsid w:val="004F6758"/>
    <w:rsid w:val="00500CEC"/>
    <w:rsid w:val="00501DB4"/>
    <w:rsid w:val="00503916"/>
    <w:rsid w:val="00503B44"/>
    <w:rsid w:val="005125D4"/>
    <w:rsid w:val="00515585"/>
    <w:rsid w:val="0052443E"/>
    <w:rsid w:val="00525BAC"/>
    <w:rsid w:val="00525CEC"/>
    <w:rsid w:val="00530E15"/>
    <w:rsid w:val="00531389"/>
    <w:rsid w:val="005326ED"/>
    <w:rsid w:val="0053270D"/>
    <w:rsid w:val="005373C8"/>
    <w:rsid w:val="00540889"/>
    <w:rsid w:val="0054140F"/>
    <w:rsid w:val="005435FA"/>
    <w:rsid w:val="00543A9A"/>
    <w:rsid w:val="00545549"/>
    <w:rsid w:val="005458B8"/>
    <w:rsid w:val="00547842"/>
    <w:rsid w:val="0055568F"/>
    <w:rsid w:val="00557E48"/>
    <w:rsid w:val="005615D4"/>
    <w:rsid w:val="00561F2A"/>
    <w:rsid w:val="00566376"/>
    <w:rsid w:val="005668E7"/>
    <w:rsid w:val="00567615"/>
    <w:rsid w:val="005705CE"/>
    <w:rsid w:val="0057075C"/>
    <w:rsid w:val="0057472A"/>
    <w:rsid w:val="00576162"/>
    <w:rsid w:val="00577A31"/>
    <w:rsid w:val="00581573"/>
    <w:rsid w:val="00585596"/>
    <w:rsid w:val="00587924"/>
    <w:rsid w:val="00587A2C"/>
    <w:rsid w:val="00590CC4"/>
    <w:rsid w:val="00591195"/>
    <w:rsid w:val="00593E8C"/>
    <w:rsid w:val="00594EB6"/>
    <w:rsid w:val="00594F0C"/>
    <w:rsid w:val="0059513D"/>
    <w:rsid w:val="00597ECD"/>
    <w:rsid w:val="005A0201"/>
    <w:rsid w:val="005A4342"/>
    <w:rsid w:val="005A52DC"/>
    <w:rsid w:val="005A7EE3"/>
    <w:rsid w:val="005B0131"/>
    <w:rsid w:val="005B1626"/>
    <w:rsid w:val="005B21FF"/>
    <w:rsid w:val="005B23BC"/>
    <w:rsid w:val="005B277F"/>
    <w:rsid w:val="005B3CAB"/>
    <w:rsid w:val="005B3FBA"/>
    <w:rsid w:val="005B44FF"/>
    <w:rsid w:val="005B5047"/>
    <w:rsid w:val="005B5CF1"/>
    <w:rsid w:val="005B6984"/>
    <w:rsid w:val="005C03C4"/>
    <w:rsid w:val="005C3705"/>
    <w:rsid w:val="005E52E2"/>
    <w:rsid w:val="005E55D6"/>
    <w:rsid w:val="005F05EA"/>
    <w:rsid w:val="005F098C"/>
    <w:rsid w:val="005F2F08"/>
    <w:rsid w:val="005F2F79"/>
    <w:rsid w:val="005F3364"/>
    <w:rsid w:val="005F75B6"/>
    <w:rsid w:val="006001D8"/>
    <w:rsid w:val="006022EF"/>
    <w:rsid w:val="006026C6"/>
    <w:rsid w:val="0060712B"/>
    <w:rsid w:val="006135D5"/>
    <w:rsid w:val="00614E34"/>
    <w:rsid w:val="00622AC4"/>
    <w:rsid w:val="006310EA"/>
    <w:rsid w:val="006314EA"/>
    <w:rsid w:val="006317B0"/>
    <w:rsid w:val="006362F0"/>
    <w:rsid w:val="006412C5"/>
    <w:rsid w:val="00642586"/>
    <w:rsid w:val="00642EB2"/>
    <w:rsid w:val="00644AFB"/>
    <w:rsid w:val="0065128D"/>
    <w:rsid w:val="006535D9"/>
    <w:rsid w:val="006553CB"/>
    <w:rsid w:val="00655486"/>
    <w:rsid w:val="006569BC"/>
    <w:rsid w:val="006602F1"/>
    <w:rsid w:val="00662B23"/>
    <w:rsid w:val="00663D91"/>
    <w:rsid w:val="00665DA8"/>
    <w:rsid w:val="006703BC"/>
    <w:rsid w:val="00671E63"/>
    <w:rsid w:val="00677984"/>
    <w:rsid w:val="006811EE"/>
    <w:rsid w:val="006815AB"/>
    <w:rsid w:val="00684483"/>
    <w:rsid w:val="0069014F"/>
    <w:rsid w:val="00690914"/>
    <w:rsid w:val="00693120"/>
    <w:rsid w:val="006934E7"/>
    <w:rsid w:val="006943F1"/>
    <w:rsid w:val="00695E14"/>
    <w:rsid w:val="00695F89"/>
    <w:rsid w:val="00697ACB"/>
    <w:rsid w:val="006A0758"/>
    <w:rsid w:val="006A1243"/>
    <w:rsid w:val="006A25BB"/>
    <w:rsid w:val="006A2887"/>
    <w:rsid w:val="006A45F6"/>
    <w:rsid w:val="006B40AA"/>
    <w:rsid w:val="006B45F1"/>
    <w:rsid w:val="006C3F08"/>
    <w:rsid w:val="006C44D5"/>
    <w:rsid w:val="006C7966"/>
    <w:rsid w:val="006C7A38"/>
    <w:rsid w:val="006D0226"/>
    <w:rsid w:val="006D07F9"/>
    <w:rsid w:val="006D1F5D"/>
    <w:rsid w:val="006D3CFD"/>
    <w:rsid w:val="006D5A4A"/>
    <w:rsid w:val="006E753B"/>
    <w:rsid w:val="006F0890"/>
    <w:rsid w:val="006F1416"/>
    <w:rsid w:val="006F2574"/>
    <w:rsid w:val="006F38BA"/>
    <w:rsid w:val="006F4BC9"/>
    <w:rsid w:val="00703054"/>
    <w:rsid w:val="00711377"/>
    <w:rsid w:val="00712584"/>
    <w:rsid w:val="007179C3"/>
    <w:rsid w:val="00720118"/>
    <w:rsid w:val="00724470"/>
    <w:rsid w:val="00726CEF"/>
    <w:rsid w:val="00727640"/>
    <w:rsid w:val="00736A5E"/>
    <w:rsid w:val="007375CB"/>
    <w:rsid w:val="007427FC"/>
    <w:rsid w:val="0074671E"/>
    <w:rsid w:val="0075061B"/>
    <w:rsid w:val="0075329C"/>
    <w:rsid w:val="00753D69"/>
    <w:rsid w:val="0075651C"/>
    <w:rsid w:val="00756B6F"/>
    <w:rsid w:val="00763878"/>
    <w:rsid w:val="007641F8"/>
    <w:rsid w:val="007645CC"/>
    <w:rsid w:val="00780A0A"/>
    <w:rsid w:val="00782BF3"/>
    <w:rsid w:val="00787600"/>
    <w:rsid w:val="007911AE"/>
    <w:rsid w:val="0079388A"/>
    <w:rsid w:val="007956C9"/>
    <w:rsid w:val="00796305"/>
    <w:rsid w:val="00796F38"/>
    <w:rsid w:val="007A0CF1"/>
    <w:rsid w:val="007A0FBD"/>
    <w:rsid w:val="007A1C71"/>
    <w:rsid w:val="007A2F19"/>
    <w:rsid w:val="007A5864"/>
    <w:rsid w:val="007A711C"/>
    <w:rsid w:val="007B03D7"/>
    <w:rsid w:val="007B1709"/>
    <w:rsid w:val="007B68F3"/>
    <w:rsid w:val="007C01DB"/>
    <w:rsid w:val="007C0708"/>
    <w:rsid w:val="007C778D"/>
    <w:rsid w:val="007D1769"/>
    <w:rsid w:val="007D1B32"/>
    <w:rsid w:val="007D2E77"/>
    <w:rsid w:val="007D3535"/>
    <w:rsid w:val="007D4204"/>
    <w:rsid w:val="007D5236"/>
    <w:rsid w:val="007D64D7"/>
    <w:rsid w:val="007D707E"/>
    <w:rsid w:val="007E02FA"/>
    <w:rsid w:val="007E1A38"/>
    <w:rsid w:val="007E5C93"/>
    <w:rsid w:val="007F06A1"/>
    <w:rsid w:val="007F2E21"/>
    <w:rsid w:val="007F37ED"/>
    <w:rsid w:val="007F401F"/>
    <w:rsid w:val="008014B8"/>
    <w:rsid w:val="0080567A"/>
    <w:rsid w:val="00805D77"/>
    <w:rsid w:val="008118DD"/>
    <w:rsid w:val="008124F2"/>
    <w:rsid w:val="00813FCE"/>
    <w:rsid w:val="00821E42"/>
    <w:rsid w:val="008231EA"/>
    <w:rsid w:val="00825624"/>
    <w:rsid w:val="00827F04"/>
    <w:rsid w:val="008335FE"/>
    <w:rsid w:val="00833810"/>
    <w:rsid w:val="00834E80"/>
    <w:rsid w:val="00835E9E"/>
    <w:rsid w:val="00836C9C"/>
    <w:rsid w:val="00841286"/>
    <w:rsid w:val="00846D40"/>
    <w:rsid w:val="0085526E"/>
    <w:rsid w:val="00856863"/>
    <w:rsid w:val="00857E71"/>
    <w:rsid w:val="00861BC8"/>
    <w:rsid w:val="00863577"/>
    <w:rsid w:val="008644CB"/>
    <w:rsid w:val="00864788"/>
    <w:rsid w:val="00870398"/>
    <w:rsid w:val="0087216E"/>
    <w:rsid w:val="0087309E"/>
    <w:rsid w:val="00874B21"/>
    <w:rsid w:val="00874E77"/>
    <w:rsid w:val="008804DB"/>
    <w:rsid w:val="008825A8"/>
    <w:rsid w:val="00883E5A"/>
    <w:rsid w:val="008863D1"/>
    <w:rsid w:val="00890444"/>
    <w:rsid w:val="00893839"/>
    <w:rsid w:val="00894163"/>
    <w:rsid w:val="008A521C"/>
    <w:rsid w:val="008A538B"/>
    <w:rsid w:val="008A64BC"/>
    <w:rsid w:val="008A6D39"/>
    <w:rsid w:val="008B0F21"/>
    <w:rsid w:val="008B1ADC"/>
    <w:rsid w:val="008B1F83"/>
    <w:rsid w:val="008B2BB3"/>
    <w:rsid w:val="008B2C7F"/>
    <w:rsid w:val="008B6E12"/>
    <w:rsid w:val="008B764A"/>
    <w:rsid w:val="008C02BF"/>
    <w:rsid w:val="008C2183"/>
    <w:rsid w:val="008C2447"/>
    <w:rsid w:val="008C277C"/>
    <w:rsid w:val="008C61D6"/>
    <w:rsid w:val="008D3796"/>
    <w:rsid w:val="008D5BD0"/>
    <w:rsid w:val="008D7032"/>
    <w:rsid w:val="008E1946"/>
    <w:rsid w:val="008E5F60"/>
    <w:rsid w:val="008F1C76"/>
    <w:rsid w:val="008F27B2"/>
    <w:rsid w:val="008F30F1"/>
    <w:rsid w:val="008F3DAC"/>
    <w:rsid w:val="008F5AE9"/>
    <w:rsid w:val="008F6DA0"/>
    <w:rsid w:val="00901DD5"/>
    <w:rsid w:val="00904618"/>
    <w:rsid w:val="009073C1"/>
    <w:rsid w:val="00907B58"/>
    <w:rsid w:val="009111F6"/>
    <w:rsid w:val="0091173C"/>
    <w:rsid w:val="00920006"/>
    <w:rsid w:val="00922821"/>
    <w:rsid w:val="00923AE5"/>
    <w:rsid w:val="00923F8A"/>
    <w:rsid w:val="00926A7A"/>
    <w:rsid w:val="00926A84"/>
    <w:rsid w:val="00927F17"/>
    <w:rsid w:val="00930998"/>
    <w:rsid w:val="00931845"/>
    <w:rsid w:val="00932285"/>
    <w:rsid w:val="0094062C"/>
    <w:rsid w:val="00941A59"/>
    <w:rsid w:val="00950ABA"/>
    <w:rsid w:val="00951849"/>
    <w:rsid w:val="00956CEE"/>
    <w:rsid w:val="0096218A"/>
    <w:rsid w:val="009628CE"/>
    <w:rsid w:val="0096323B"/>
    <w:rsid w:val="00965F31"/>
    <w:rsid w:val="009809B8"/>
    <w:rsid w:val="009876AC"/>
    <w:rsid w:val="0099675F"/>
    <w:rsid w:val="009A01C0"/>
    <w:rsid w:val="009A14EF"/>
    <w:rsid w:val="009A51B5"/>
    <w:rsid w:val="009A55FE"/>
    <w:rsid w:val="009B3B75"/>
    <w:rsid w:val="009C0290"/>
    <w:rsid w:val="009C4B3E"/>
    <w:rsid w:val="009C7FE4"/>
    <w:rsid w:val="009D3A24"/>
    <w:rsid w:val="009D47B8"/>
    <w:rsid w:val="009D4A17"/>
    <w:rsid w:val="009D723D"/>
    <w:rsid w:val="009E051A"/>
    <w:rsid w:val="009E1930"/>
    <w:rsid w:val="009E4739"/>
    <w:rsid w:val="009E510B"/>
    <w:rsid w:val="009E51B7"/>
    <w:rsid w:val="009E64D1"/>
    <w:rsid w:val="009E69EB"/>
    <w:rsid w:val="009E79D3"/>
    <w:rsid w:val="009F2409"/>
    <w:rsid w:val="009F6467"/>
    <w:rsid w:val="00A029E8"/>
    <w:rsid w:val="00A04909"/>
    <w:rsid w:val="00A06172"/>
    <w:rsid w:val="00A123AE"/>
    <w:rsid w:val="00A14B4A"/>
    <w:rsid w:val="00A15848"/>
    <w:rsid w:val="00A219D6"/>
    <w:rsid w:val="00A2416A"/>
    <w:rsid w:val="00A24735"/>
    <w:rsid w:val="00A26BED"/>
    <w:rsid w:val="00A26C3D"/>
    <w:rsid w:val="00A270C4"/>
    <w:rsid w:val="00A3233D"/>
    <w:rsid w:val="00A42611"/>
    <w:rsid w:val="00A44B12"/>
    <w:rsid w:val="00A456BC"/>
    <w:rsid w:val="00A47327"/>
    <w:rsid w:val="00A518CE"/>
    <w:rsid w:val="00A530BB"/>
    <w:rsid w:val="00A54A2E"/>
    <w:rsid w:val="00A54C2C"/>
    <w:rsid w:val="00A61A36"/>
    <w:rsid w:val="00A67144"/>
    <w:rsid w:val="00A67BD9"/>
    <w:rsid w:val="00A7270D"/>
    <w:rsid w:val="00A776EB"/>
    <w:rsid w:val="00A8168F"/>
    <w:rsid w:val="00A83291"/>
    <w:rsid w:val="00A83D1D"/>
    <w:rsid w:val="00A850E9"/>
    <w:rsid w:val="00A863D6"/>
    <w:rsid w:val="00A873B7"/>
    <w:rsid w:val="00A90229"/>
    <w:rsid w:val="00A9065A"/>
    <w:rsid w:val="00A978D2"/>
    <w:rsid w:val="00AA1314"/>
    <w:rsid w:val="00AA2337"/>
    <w:rsid w:val="00AA3561"/>
    <w:rsid w:val="00AB085D"/>
    <w:rsid w:val="00AB1BFB"/>
    <w:rsid w:val="00AB2580"/>
    <w:rsid w:val="00AB30CB"/>
    <w:rsid w:val="00AB39DC"/>
    <w:rsid w:val="00AB3DE1"/>
    <w:rsid w:val="00AB55FE"/>
    <w:rsid w:val="00AB7117"/>
    <w:rsid w:val="00AC092A"/>
    <w:rsid w:val="00AC2B2C"/>
    <w:rsid w:val="00AC7327"/>
    <w:rsid w:val="00AC746F"/>
    <w:rsid w:val="00AD07A0"/>
    <w:rsid w:val="00AD0E4B"/>
    <w:rsid w:val="00AD3151"/>
    <w:rsid w:val="00AD5D74"/>
    <w:rsid w:val="00AD6015"/>
    <w:rsid w:val="00AD6CEA"/>
    <w:rsid w:val="00AE5DD7"/>
    <w:rsid w:val="00AE5F1B"/>
    <w:rsid w:val="00AE7674"/>
    <w:rsid w:val="00AF06FC"/>
    <w:rsid w:val="00AF0CCD"/>
    <w:rsid w:val="00AF1D92"/>
    <w:rsid w:val="00AF2C84"/>
    <w:rsid w:val="00AF47EC"/>
    <w:rsid w:val="00AF7A08"/>
    <w:rsid w:val="00B00FFF"/>
    <w:rsid w:val="00B04538"/>
    <w:rsid w:val="00B10266"/>
    <w:rsid w:val="00B11E1E"/>
    <w:rsid w:val="00B228B1"/>
    <w:rsid w:val="00B25B87"/>
    <w:rsid w:val="00B2606C"/>
    <w:rsid w:val="00B307B5"/>
    <w:rsid w:val="00B32CDE"/>
    <w:rsid w:val="00B333DF"/>
    <w:rsid w:val="00B35822"/>
    <w:rsid w:val="00B40C56"/>
    <w:rsid w:val="00B437CB"/>
    <w:rsid w:val="00B456CA"/>
    <w:rsid w:val="00B47311"/>
    <w:rsid w:val="00B500D3"/>
    <w:rsid w:val="00B505CF"/>
    <w:rsid w:val="00B506D5"/>
    <w:rsid w:val="00B5318C"/>
    <w:rsid w:val="00B55772"/>
    <w:rsid w:val="00B55D4A"/>
    <w:rsid w:val="00B564BD"/>
    <w:rsid w:val="00B56CD5"/>
    <w:rsid w:val="00B5756F"/>
    <w:rsid w:val="00B634E0"/>
    <w:rsid w:val="00B638D7"/>
    <w:rsid w:val="00B72B62"/>
    <w:rsid w:val="00B735AA"/>
    <w:rsid w:val="00B77AE6"/>
    <w:rsid w:val="00B80586"/>
    <w:rsid w:val="00B81CDC"/>
    <w:rsid w:val="00B81F63"/>
    <w:rsid w:val="00B869D8"/>
    <w:rsid w:val="00B9263D"/>
    <w:rsid w:val="00B93E18"/>
    <w:rsid w:val="00B956DB"/>
    <w:rsid w:val="00BA18A8"/>
    <w:rsid w:val="00BA29BA"/>
    <w:rsid w:val="00BA6A2D"/>
    <w:rsid w:val="00BA6C6F"/>
    <w:rsid w:val="00BB1A7D"/>
    <w:rsid w:val="00BB215F"/>
    <w:rsid w:val="00BB23CA"/>
    <w:rsid w:val="00BB3CE5"/>
    <w:rsid w:val="00BC65FE"/>
    <w:rsid w:val="00BC76BF"/>
    <w:rsid w:val="00BD0777"/>
    <w:rsid w:val="00BD3B05"/>
    <w:rsid w:val="00BD43D8"/>
    <w:rsid w:val="00BD7841"/>
    <w:rsid w:val="00BE57C1"/>
    <w:rsid w:val="00BE7A6E"/>
    <w:rsid w:val="00BE7E3D"/>
    <w:rsid w:val="00BF1DBF"/>
    <w:rsid w:val="00BF1EFB"/>
    <w:rsid w:val="00BF4D64"/>
    <w:rsid w:val="00BF52BA"/>
    <w:rsid w:val="00C02796"/>
    <w:rsid w:val="00C050D0"/>
    <w:rsid w:val="00C13C74"/>
    <w:rsid w:val="00C1433E"/>
    <w:rsid w:val="00C15F10"/>
    <w:rsid w:val="00C220E2"/>
    <w:rsid w:val="00C232E4"/>
    <w:rsid w:val="00C26655"/>
    <w:rsid w:val="00C2679F"/>
    <w:rsid w:val="00C3034B"/>
    <w:rsid w:val="00C31290"/>
    <w:rsid w:val="00C328D4"/>
    <w:rsid w:val="00C34E5D"/>
    <w:rsid w:val="00C41206"/>
    <w:rsid w:val="00C45059"/>
    <w:rsid w:val="00C4562A"/>
    <w:rsid w:val="00C45B47"/>
    <w:rsid w:val="00C51CB7"/>
    <w:rsid w:val="00C5281B"/>
    <w:rsid w:val="00C52C9F"/>
    <w:rsid w:val="00C62C6D"/>
    <w:rsid w:val="00C639B5"/>
    <w:rsid w:val="00C65BA6"/>
    <w:rsid w:val="00C65E8F"/>
    <w:rsid w:val="00C6766E"/>
    <w:rsid w:val="00C67B38"/>
    <w:rsid w:val="00C709D2"/>
    <w:rsid w:val="00C7117A"/>
    <w:rsid w:val="00C756E9"/>
    <w:rsid w:val="00C76895"/>
    <w:rsid w:val="00C77A28"/>
    <w:rsid w:val="00C869D7"/>
    <w:rsid w:val="00C86E0E"/>
    <w:rsid w:val="00C87575"/>
    <w:rsid w:val="00C90293"/>
    <w:rsid w:val="00C90728"/>
    <w:rsid w:val="00C90D2E"/>
    <w:rsid w:val="00C92A2A"/>
    <w:rsid w:val="00C92B29"/>
    <w:rsid w:val="00C94634"/>
    <w:rsid w:val="00CA2CE5"/>
    <w:rsid w:val="00CA3275"/>
    <w:rsid w:val="00CA421D"/>
    <w:rsid w:val="00CA55E7"/>
    <w:rsid w:val="00CB2EDE"/>
    <w:rsid w:val="00CB328C"/>
    <w:rsid w:val="00CB33EB"/>
    <w:rsid w:val="00CB6AA8"/>
    <w:rsid w:val="00CC47CE"/>
    <w:rsid w:val="00CC6D83"/>
    <w:rsid w:val="00CC73D4"/>
    <w:rsid w:val="00CD0039"/>
    <w:rsid w:val="00CD71DC"/>
    <w:rsid w:val="00CD7D74"/>
    <w:rsid w:val="00CD7FC9"/>
    <w:rsid w:val="00CE2E38"/>
    <w:rsid w:val="00CF18ED"/>
    <w:rsid w:val="00CF21F7"/>
    <w:rsid w:val="00CF2A93"/>
    <w:rsid w:val="00CF3293"/>
    <w:rsid w:val="00CF5776"/>
    <w:rsid w:val="00CF6BD4"/>
    <w:rsid w:val="00CF7259"/>
    <w:rsid w:val="00D00043"/>
    <w:rsid w:val="00D040A0"/>
    <w:rsid w:val="00D10132"/>
    <w:rsid w:val="00D123C3"/>
    <w:rsid w:val="00D130C6"/>
    <w:rsid w:val="00D13872"/>
    <w:rsid w:val="00D14667"/>
    <w:rsid w:val="00D227E6"/>
    <w:rsid w:val="00D22A5F"/>
    <w:rsid w:val="00D248CC"/>
    <w:rsid w:val="00D2644B"/>
    <w:rsid w:val="00D3301A"/>
    <w:rsid w:val="00D33057"/>
    <w:rsid w:val="00D34500"/>
    <w:rsid w:val="00D365F3"/>
    <w:rsid w:val="00D41073"/>
    <w:rsid w:val="00D45C14"/>
    <w:rsid w:val="00D63E01"/>
    <w:rsid w:val="00D6469F"/>
    <w:rsid w:val="00D65236"/>
    <w:rsid w:val="00D66DFE"/>
    <w:rsid w:val="00D67F4E"/>
    <w:rsid w:val="00D70238"/>
    <w:rsid w:val="00D73AA7"/>
    <w:rsid w:val="00D7447F"/>
    <w:rsid w:val="00D76256"/>
    <w:rsid w:val="00D825AC"/>
    <w:rsid w:val="00D8318A"/>
    <w:rsid w:val="00D83ACC"/>
    <w:rsid w:val="00D83B82"/>
    <w:rsid w:val="00D916B9"/>
    <w:rsid w:val="00D925CB"/>
    <w:rsid w:val="00D95D9A"/>
    <w:rsid w:val="00D97B98"/>
    <w:rsid w:val="00DA5BC4"/>
    <w:rsid w:val="00DA6D02"/>
    <w:rsid w:val="00DB566D"/>
    <w:rsid w:val="00DB6EEC"/>
    <w:rsid w:val="00DB7E05"/>
    <w:rsid w:val="00DB7ED4"/>
    <w:rsid w:val="00DC2A8A"/>
    <w:rsid w:val="00DC3ACA"/>
    <w:rsid w:val="00DC7291"/>
    <w:rsid w:val="00DD238B"/>
    <w:rsid w:val="00DD3B1F"/>
    <w:rsid w:val="00DD630E"/>
    <w:rsid w:val="00DD7198"/>
    <w:rsid w:val="00DE1F90"/>
    <w:rsid w:val="00DE247A"/>
    <w:rsid w:val="00DF241D"/>
    <w:rsid w:val="00DF38D4"/>
    <w:rsid w:val="00DF4FC4"/>
    <w:rsid w:val="00DF7484"/>
    <w:rsid w:val="00E0179C"/>
    <w:rsid w:val="00E048D0"/>
    <w:rsid w:val="00E05EC7"/>
    <w:rsid w:val="00E0779B"/>
    <w:rsid w:val="00E104CA"/>
    <w:rsid w:val="00E10AAD"/>
    <w:rsid w:val="00E14C0A"/>
    <w:rsid w:val="00E207FE"/>
    <w:rsid w:val="00E2321D"/>
    <w:rsid w:val="00E23A32"/>
    <w:rsid w:val="00E24391"/>
    <w:rsid w:val="00E250E9"/>
    <w:rsid w:val="00E268CB"/>
    <w:rsid w:val="00E27097"/>
    <w:rsid w:val="00E309E2"/>
    <w:rsid w:val="00E3501B"/>
    <w:rsid w:val="00E37D57"/>
    <w:rsid w:val="00E473E6"/>
    <w:rsid w:val="00E50064"/>
    <w:rsid w:val="00E504BE"/>
    <w:rsid w:val="00E50687"/>
    <w:rsid w:val="00E5103C"/>
    <w:rsid w:val="00E52330"/>
    <w:rsid w:val="00E54818"/>
    <w:rsid w:val="00E577DA"/>
    <w:rsid w:val="00E60AD3"/>
    <w:rsid w:val="00E6284D"/>
    <w:rsid w:val="00E62FE2"/>
    <w:rsid w:val="00E7131F"/>
    <w:rsid w:val="00E715FE"/>
    <w:rsid w:val="00E80B1E"/>
    <w:rsid w:val="00E85181"/>
    <w:rsid w:val="00E87B5B"/>
    <w:rsid w:val="00E910DA"/>
    <w:rsid w:val="00E95524"/>
    <w:rsid w:val="00E96AD0"/>
    <w:rsid w:val="00EA0711"/>
    <w:rsid w:val="00EA0F7E"/>
    <w:rsid w:val="00EA1060"/>
    <w:rsid w:val="00EA2BDA"/>
    <w:rsid w:val="00EA406D"/>
    <w:rsid w:val="00EA4A46"/>
    <w:rsid w:val="00EA5531"/>
    <w:rsid w:val="00EA5966"/>
    <w:rsid w:val="00EB1EFF"/>
    <w:rsid w:val="00EB212F"/>
    <w:rsid w:val="00EB5685"/>
    <w:rsid w:val="00EB7ACA"/>
    <w:rsid w:val="00EC0F91"/>
    <w:rsid w:val="00EC1FA7"/>
    <w:rsid w:val="00EC2739"/>
    <w:rsid w:val="00EC4FBC"/>
    <w:rsid w:val="00EC6A8E"/>
    <w:rsid w:val="00ED1D66"/>
    <w:rsid w:val="00ED28F8"/>
    <w:rsid w:val="00EE0DBF"/>
    <w:rsid w:val="00EE1DD9"/>
    <w:rsid w:val="00EE295A"/>
    <w:rsid w:val="00EE2ABA"/>
    <w:rsid w:val="00EE3B04"/>
    <w:rsid w:val="00EE7AA8"/>
    <w:rsid w:val="00EF365B"/>
    <w:rsid w:val="00EF4900"/>
    <w:rsid w:val="00EF6C41"/>
    <w:rsid w:val="00F025CE"/>
    <w:rsid w:val="00F02717"/>
    <w:rsid w:val="00F02C84"/>
    <w:rsid w:val="00F0438D"/>
    <w:rsid w:val="00F0654A"/>
    <w:rsid w:val="00F071F1"/>
    <w:rsid w:val="00F077FD"/>
    <w:rsid w:val="00F1208A"/>
    <w:rsid w:val="00F138AB"/>
    <w:rsid w:val="00F169F2"/>
    <w:rsid w:val="00F21371"/>
    <w:rsid w:val="00F23135"/>
    <w:rsid w:val="00F2321F"/>
    <w:rsid w:val="00F234D1"/>
    <w:rsid w:val="00F25437"/>
    <w:rsid w:val="00F254B5"/>
    <w:rsid w:val="00F26512"/>
    <w:rsid w:val="00F26D28"/>
    <w:rsid w:val="00F31A3F"/>
    <w:rsid w:val="00F368E8"/>
    <w:rsid w:val="00F4398F"/>
    <w:rsid w:val="00F44765"/>
    <w:rsid w:val="00F45559"/>
    <w:rsid w:val="00F4620D"/>
    <w:rsid w:val="00F50F7D"/>
    <w:rsid w:val="00F51433"/>
    <w:rsid w:val="00F51435"/>
    <w:rsid w:val="00F52386"/>
    <w:rsid w:val="00F525B0"/>
    <w:rsid w:val="00F53AB7"/>
    <w:rsid w:val="00F53EA5"/>
    <w:rsid w:val="00F547D0"/>
    <w:rsid w:val="00F5670C"/>
    <w:rsid w:val="00F62196"/>
    <w:rsid w:val="00F63CD4"/>
    <w:rsid w:val="00F63CF7"/>
    <w:rsid w:val="00F63F2D"/>
    <w:rsid w:val="00F775E4"/>
    <w:rsid w:val="00F80B34"/>
    <w:rsid w:val="00F85A8C"/>
    <w:rsid w:val="00F87353"/>
    <w:rsid w:val="00F919B7"/>
    <w:rsid w:val="00F947F2"/>
    <w:rsid w:val="00F96FB6"/>
    <w:rsid w:val="00F978C8"/>
    <w:rsid w:val="00FB07EC"/>
    <w:rsid w:val="00FB0B45"/>
    <w:rsid w:val="00FB163E"/>
    <w:rsid w:val="00FB216C"/>
    <w:rsid w:val="00FB28EC"/>
    <w:rsid w:val="00FB2B7D"/>
    <w:rsid w:val="00FB761B"/>
    <w:rsid w:val="00FC0C5B"/>
    <w:rsid w:val="00FC35A3"/>
    <w:rsid w:val="00FC7965"/>
    <w:rsid w:val="00FD1482"/>
    <w:rsid w:val="00FE456F"/>
    <w:rsid w:val="00FE5F46"/>
    <w:rsid w:val="00FF1F43"/>
    <w:rsid w:val="00FF2166"/>
    <w:rsid w:val="00FF22BA"/>
    <w:rsid w:val="00FF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36F"/>
    <w:pPr>
      <w:widowControl w:val="0"/>
      <w:spacing w:beforeLines="50" w:before="50" w:afterLines="50" w:after="50"/>
      <w:jc w:val="both"/>
    </w:pPr>
    <w:rPr>
      <w:rFonts w:ascii="SimSun" w:eastAsia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398"/>
    <w:pPr>
      <w:keepNext/>
      <w:outlineLvl w:val="0"/>
    </w:pPr>
    <w:rPr>
      <w:rFonts w:hAnsiTheme="majorHAnsi" w:cstheme="majorBidi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398"/>
    <w:pPr>
      <w:keepNext/>
      <w:outlineLvl w:val="1"/>
    </w:pPr>
    <w:rPr>
      <w:rFonts w:hAnsiTheme="majorHAnsi" w:cstheme="majorBidi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34"/>
    <w:pPr>
      <w:keepNext/>
      <w:outlineLvl w:val="2"/>
    </w:pPr>
    <w:rPr>
      <w:rFonts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0398"/>
    <w:pPr>
      <w:widowControl w:val="0"/>
      <w:jc w:val="both"/>
    </w:pPr>
    <w:rPr>
      <w:rFonts w:ascii="SimSun" w:eastAsia="SimSun"/>
    </w:rPr>
  </w:style>
  <w:style w:type="character" w:customStyle="1" w:styleId="Heading1Char">
    <w:name w:val="Heading 1 Char"/>
    <w:basedOn w:val="DefaultParagraphFont"/>
    <w:link w:val="Heading1"/>
    <w:uiPriority w:val="9"/>
    <w:rsid w:val="00870398"/>
    <w:rPr>
      <w:rFonts w:ascii="SimSun" w:eastAsia="SimSun" w:hAnsiTheme="majorHAnsi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70398"/>
    <w:rPr>
      <w:rFonts w:ascii="SimSun" w:eastAsia="SimSun" w:hAnsiTheme="majorHAnsi" w:cstheme="majorBid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70398"/>
    <w:pPr>
      <w:spacing w:before="240" w:after="120"/>
      <w:jc w:val="center"/>
      <w:outlineLvl w:val="0"/>
    </w:pPr>
    <w:rPr>
      <w:rFonts w:hAnsiTheme="majorHAnsi" w:cstheme="majorBidi"/>
      <w:b/>
      <w:sz w:val="24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70398"/>
    <w:rPr>
      <w:rFonts w:ascii="SimSun" w:eastAsia="SimSun" w:hAnsiTheme="majorHAnsi" w:cstheme="majorBidi"/>
      <w:b/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C86E0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4D5"/>
    <w:pPr>
      <w:spacing w:before="0" w:after="0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4D5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CE2E38"/>
    <w:pPr>
      <w:ind w:leftChars="400" w:left="840"/>
    </w:pPr>
  </w:style>
  <w:style w:type="table" w:styleId="TableGrid">
    <w:name w:val="Table Grid"/>
    <w:basedOn w:val="TableNormal"/>
    <w:uiPriority w:val="59"/>
    <w:rsid w:val="00622A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9065A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30B34"/>
    <w:rPr>
      <w:rFonts w:ascii="SimSun" w:eastAsia="SimSun" w:hAnsiTheme="majorHAnsi" w:cstheme="majorBidi"/>
      <w:b/>
    </w:rPr>
  </w:style>
  <w:style w:type="character" w:styleId="HTMLCode">
    <w:name w:val="HTML Code"/>
    <w:basedOn w:val="DefaultParagraphFont"/>
    <w:uiPriority w:val="99"/>
    <w:semiHidden/>
    <w:unhideWhenUsed/>
    <w:rsid w:val="002B7DDE"/>
    <w:rPr>
      <w:rFonts w:ascii="ＭＳ ゴシック" w:eastAsia="ＭＳ ゴシック" w:hAnsi="ＭＳ ゴシック" w:cs="ＭＳ ゴシック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60AD3"/>
  </w:style>
  <w:style w:type="character" w:customStyle="1" w:styleId="DateChar">
    <w:name w:val="Date Char"/>
    <w:basedOn w:val="DefaultParagraphFont"/>
    <w:link w:val="Date"/>
    <w:uiPriority w:val="99"/>
    <w:semiHidden/>
    <w:rsid w:val="00E60AD3"/>
    <w:rPr>
      <w:rFonts w:ascii="SimSun" w:eastAsia="SimSu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36F"/>
    <w:pPr>
      <w:widowControl w:val="0"/>
      <w:spacing w:beforeLines="50" w:before="50" w:afterLines="50" w:after="50"/>
      <w:jc w:val="both"/>
    </w:pPr>
    <w:rPr>
      <w:rFonts w:ascii="SimSun" w:eastAsia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398"/>
    <w:pPr>
      <w:keepNext/>
      <w:outlineLvl w:val="0"/>
    </w:pPr>
    <w:rPr>
      <w:rFonts w:hAnsiTheme="majorHAnsi" w:cstheme="majorBidi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398"/>
    <w:pPr>
      <w:keepNext/>
      <w:outlineLvl w:val="1"/>
    </w:pPr>
    <w:rPr>
      <w:rFonts w:hAnsiTheme="majorHAnsi" w:cstheme="majorBidi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34"/>
    <w:pPr>
      <w:keepNext/>
      <w:outlineLvl w:val="2"/>
    </w:pPr>
    <w:rPr>
      <w:rFonts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0398"/>
    <w:pPr>
      <w:widowControl w:val="0"/>
      <w:jc w:val="both"/>
    </w:pPr>
    <w:rPr>
      <w:rFonts w:ascii="SimSun" w:eastAsia="SimSun"/>
    </w:rPr>
  </w:style>
  <w:style w:type="character" w:customStyle="1" w:styleId="Heading1Char">
    <w:name w:val="Heading 1 Char"/>
    <w:basedOn w:val="DefaultParagraphFont"/>
    <w:link w:val="Heading1"/>
    <w:uiPriority w:val="9"/>
    <w:rsid w:val="00870398"/>
    <w:rPr>
      <w:rFonts w:ascii="SimSun" w:eastAsia="SimSun" w:hAnsiTheme="majorHAnsi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70398"/>
    <w:rPr>
      <w:rFonts w:ascii="SimSun" w:eastAsia="SimSun" w:hAnsiTheme="majorHAnsi" w:cstheme="majorBid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70398"/>
    <w:pPr>
      <w:spacing w:before="240" w:after="120"/>
      <w:jc w:val="center"/>
      <w:outlineLvl w:val="0"/>
    </w:pPr>
    <w:rPr>
      <w:rFonts w:hAnsiTheme="majorHAnsi" w:cstheme="majorBidi"/>
      <w:b/>
      <w:sz w:val="24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70398"/>
    <w:rPr>
      <w:rFonts w:ascii="SimSun" w:eastAsia="SimSun" w:hAnsiTheme="majorHAnsi" w:cstheme="majorBidi"/>
      <w:b/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C86E0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4D5"/>
    <w:pPr>
      <w:spacing w:before="0" w:after="0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4D5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CE2E38"/>
    <w:pPr>
      <w:ind w:leftChars="400" w:left="840"/>
    </w:pPr>
  </w:style>
  <w:style w:type="table" w:styleId="TableGrid">
    <w:name w:val="Table Grid"/>
    <w:basedOn w:val="TableNormal"/>
    <w:uiPriority w:val="59"/>
    <w:rsid w:val="00622A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9065A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30B34"/>
    <w:rPr>
      <w:rFonts w:ascii="SimSun" w:eastAsia="SimSun" w:hAnsiTheme="majorHAnsi" w:cstheme="majorBidi"/>
      <w:b/>
    </w:rPr>
  </w:style>
  <w:style w:type="character" w:styleId="HTMLCode">
    <w:name w:val="HTML Code"/>
    <w:basedOn w:val="DefaultParagraphFont"/>
    <w:uiPriority w:val="99"/>
    <w:semiHidden/>
    <w:unhideWhenUsed/>
    <w:rsid w:val="002B7DDE"/>
    <w:rPr>
      <w:rFonts w:ascii="ＭＳ ゴシック" w:eastAsia="ＭＳ ゴシック" w:hAnsi="ＭＳ ゴシック" w:cs="ＭＳ ゴシック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60AD3"/>
  </w:style>
  <w:style w:type="character" w:customStyle="1" w:styleId="DateChar">
    <w:name w:val="Date Char"/>
    <w:basedOn w:val="DefaultParagraphFont"/>
    <w:link w:val="Date"/>
    <w:uiPriority w:val="99"/>
    <w:semiHidden/>
    <w:rsid w:val="00E60AD3"/>
    <w:rPr>
      <w:rFonts w:ascii="SimSun" w:eastAsia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780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0404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14393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67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5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943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5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6668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1167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89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1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7983</TotalTime>
  <Pages>8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Shen, Wanjiang</dc:creator>
  <cp:lastModifiedBy>Shen, Wanjiang</cp:lastModifiedBy>
  <cp:revision>821</cp:revision>
  <dcterms:created xsi:type="dcterms:W3CDTF">2018-05-10T03:44:00Z</dcterms:created>
  <dcterms:modified xsi:type="dcterms:W3CDTF">2018-06-27T05:40:00Z</dcterms:modified>
</cp:coreProperties>
</file>