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w:t>
      </w:r>
      <w:proofErr w:type="spellStart"/>
      <w:r w:rsidRPr="008B764A">
        <w:rPr>
          <w:rFonts w:hint="eastAsia"/>
          <w:lang w:eastAsia="zh-CN"/>
        </w:rPr>
        <w:t>ftpd</w:t>
      </w:r>
      <w:proofErr w:type="spellEnd"/>
      <w:r w:rsidRPr="008B764A">
        <w:rPr>
          <w:rFonts w:hint="eastAsia"/>
          <w:lang w:eastAsia="zh-CN"/>
        </w:rPr>
        <w:t>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w:t>
      </w:r>
      <w:proofErr w:type="spellStart"/>
      <w:r w:rsidRPr="00260E7E">
        <w:rPr>
          <w:rFonts w:hint="eastAsia"/>
          <w:lang w:eastAsia="zh-CN"/>
        </w:rPr>
        <w:t>tunelp</w:t>
      </w:r>
      <w:proofErr w:type="spellEnd"/>
      <w:r w:rsidRPr="00260E7E">
        <w:rPr>
          <w:rFonts w:hint="eastAsia"/>
          <w:lang w:eastAsia="zh-CN"/>
        </w:rPr>
        <w:t>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proofErr w:type="spellStart"/>
      <w:r w:rsidR="00D130C6">
        <w:rPr>
          <w:rFonts w:hint="eastAsia"/>
          <w:lang w:eastAsia="zh-CN"/>
        </w:rPr>
        <w:t>malloc</w:t>
      </w:r>
      <w:proofErr w:type="spellEnd"/>
      <w:r w:rsidR="00D130C6">
        <w:rPr>
          <w:rFonts w:hint="eastAsia"/>
          <w:lang w:eastAsia="zh-CN"/>
        </w:rPr>
        <w:t>/</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w:t>
      </w:r>
      <w:proofErr w:type="spellStart"/>
      <w:r w:rsidR="00EA5966" w:rsidRPr="00EA5966">
        <w:rPr>
          <w:rFonts w:hint="eastAsia"/>
          <w:lang w:eastAsia="zh-CN"/>
        </w:rPr>
        <w:t>insmod</w:t>
      </w:r>
      <w:proofErr w:type="spellEnd"/>
      <w:r w:rsidR="00EA5966" w:rsidRPr="00EA5966">
        <w:rPr>
          <w:rFonts w:hint="eastAsia"/>
          <w:lang w:eastAsia="zh-CN"/>
        </w:rPr>
        <w:t>动态链接到正在运行的内核，并且可以由</w:t>
      </w:r>
      <w:proofErr w:type="spellStart"/>
      <w:r w:rsidR="00EA5966" w:rsidRPr="00EA5966">
        <w:rPr>
          <w:rFonts w:hint="eastAsia"/>
          <w:lang w:eastAsia="zh-CN"/>
        </w:rPr>
        <w:t>rmmod</w:t>
      </w:r>
      <w:proofErr w:type="spellEnd"/>
      <w:r w:rsidR="00EA5966" w:rsidRPr="00EA5966">
        <w:rPr>
          <w:rFonts w:hint="eastAsia"/>
          <w:lang w:eastAsia="zh-CN"/>
        </w:rPr>
        <w:t>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lang w:eastAsia="zh-CN"/>
        </w:rPr>
      </w:pPr>
    </w:p>
    <w:p w:rsidR="00EA5966" w:rsidRDefault="00EA5966" w:rsidP="00EF4900">
      <w:pPr>
        <w:spacing w:before="180" w:after="180"/>
        <w:rPr>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EA5966" w:rsidRDefault="00EA5966"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EA5966" w:rsidRDefault="00EA5966"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lang w:eastAsia="zh-CN"/>
        </w:rPr>
      </w:pPr>
      <w:r>
        <w:rPr>
          <w:rFonts w:hint="eastAsia"/>
          <w:lang w:eastAsia="zh-CN"/>
        </w:rPr>
        <w:t>字符设备</w:t>
      </w:r>
      <w:r>
        <w:rPr>
          <w:lang w:eastAsia="zh-CN"/>
        </w:rPr>
        <w:br/>
      </w:r>
      <w:r>
        <w:rPr>
          <w:rFonts w:hint="eastAsia"/>
          <w:lang w:eastAsia="zh-CN"/>
        </w:rPr>
        <w:t>字符（char）设备是可以作为字节流访问的设备（如文件）；字符设备驱动程序就是实现这种行为的程序。通常，至少实现open，close，</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w:t>
      </w:r>
      <w:proofErr w:type="spellStart"/>
      <w:r>
        <w:rPr>
          <w:rFonts w:hint="eastAsia"/>
          <w:lang w:eastAsia="zh-CN"/>
        </w:rPr>
        <w:t>dev</w:t>
      </w:r>
      <w:proofErr w:type="spellEnd"/>
      <w:r>
        <w:rPr>
          <w:rFonts w:hint="eastAsia"/>
          <w:lang w:eastAsia="zh-CN"/>
        </w:rPr>
        <w:t>/console）和串行端口（/</w:t>
      </w:r>
      <w:proofErr w:type="spellStart"/>
      <w:r>
        <w:rPr>
          <w:rFonts w:hint="eastAsia"/>
          <w:lang w:eastAsia="zh-CN"/>
        </w:rPr>
        <w:t>dev</w:t>
      </w:r>
      <w:proofErr w:type="spellEnd"/>
      <w:r>
        <w:rPr>
          <w:rFonts w:hint="eastAsia"/>
          <w:lang w:eastAsia="zh-CN"/>
        </w:rPr>
        <w:t>/ttyS0）是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w:t>
      </w:r>
      <w:proofErr w:type="spellStart"/>
      <w:r>
        <w:rPr>
          <w:rFonts w:hint="eastAsia"/>
          <w:lang w:eastAsia="zh-CN"/>
        </w:rPr>
        <w:t>dev</w:t>
      </w:r>
      <w:proofErr w:type="spellEnd"/>
      <w:r>
        <w:rPr>
          <w:rFonts w:hint="eastAsia"/>
          <w:lang w:eastAsia="zh-CN"/>
        </w:rPr>
        <w:t>/tty1和/</w:t>
      </w:r>
      <w:proofErr w:type="spellStart"/>
      <w:r>
        <w:rPr>
          <w:rFonts w:hint="eastAsia"/>
          <w:lang w:eastAsia="zh-CN"/>
        </w:rPr>
        <w:t>dev</w:t>
      </w:r>
      <w:proofErr w:type="spellEnd"/>
      <w:r>
        <w:rPr>
          <w:rFonts w:hint="eastAsia"/>
          <w:lang w:eastAsia="zh-CN"/>
        </w:rPr>
        <w:t>/lp0。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w:t>
      </w:r>
      <w:proofErr w:type="spellStart"/>
      <w:r>
        <w:rPr>
          <w:rFonts w:hint="eastAsia"/>
          <w:lang w:eastAsia="zh-CN"/>
        </w:rPr>
        <w:t>mmap</w:t>
      </w:r>
      <w:proofErr w:type="spellEnd"/>
      <w:r>
        <w:rPr>
          <w:rFonts w:hint="eastAsia"/>
          <w:lang w:eastAsia="zh-CN"/>
        </w:rPr>
        <w:t>或</w:t>
      </w:r>
      <w:proofErr w:type="spellStart"/>
      <w:r>
        <w:rPr>
          <w:rFonts w:hint="eastAsia"/>
          <w:lang w:eastAsia="zh-CN"/>
        </w:rPr>
        <w:t>lseek</w:t>
      </w:r>
      <w:proofErr w:type="spellEnd"/>
      <w:r>
        <w:rPr>
          <w:rFonts w:hint="eastAsia"/>
          <w:lang w:eastAsia="zh-CN"/>
        </w:rPr>
        <w:t>访问整个采集的图像。</w:t>
      </w:r>
    </w:p>
    <w:p w:rsidR="00EA5966" w:rsidRDefault="00857E71" w:rsidP="00C2679F">
      <w:pPr>
        <w:pStyle w:val="ListParagraph"/>
        <w:numPr>
          <w:ilvl w:val="0"/>
          <w:numId w:val="15"/>
        </w:numPr>
        <w:spacing w:before="180" w:after="180"/>
        <w:ind w:leftChars="0"/>
        <w:rPr>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proofErr w:type="spellStart"/>
      <w:r w:rsidR="00E62FE2">
        <w:rPr>
          <w:rFonts w:hint="eastAsia"/>
          <w:lang w:eastAsia="zh-CN"/>
        </w:rPr>
        <w:t>dev</w:t>
      </w:r>
      <w:proofErr w:type="spellEnd"/>
      <w:r w:rsidR="00E62FE2">
        <w:rPr>
          <w:rFonts w:hint="eastAsia"/>
          <w:lang w:eastAsia="zh-CN"/>
        </w:rPr>
        <w:t>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w:t>
      </w:r>
      <w:proofErr w:type="spellStart"/>
      <w:r w:rsidR="00931845">
        <w:rPr>
          <w:rFonts w:hint="eastAsia"/>
          <w:lang w:eastAsia="zh-CN"/>
        </w:rPr>
        <w:t>dev</w:t>
      </w:r>
      <w:proofErr w:type="spellEnd"/>
      <w:r w:rsidR="00931845">
        <w:rPr>
          <w:rFonts w:hint="eastAsia"/>
          <w:lang w:eastAsia="zh-CN"/>
        </w:rPr>
        <w:t>/</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lang w:eastAsia="zh-CN"/>
        </w:rPr>
      </w:pPr>
    </w:p>
    <w:p w:rsidR="00B35822" w:rsidRDefault="00B35822" w:rsidP="006815AB">
      <w:pPr>
        <w:pStyle w:val="Heading2"/>
        <w:spacing w:before="180" w:after="180"/>
        <w:rPr>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lang w:eastAsia="zh-CN"/>
        </w:rPr>
      </w:pPr>
    </w:p>
    <w:p w:rsidR="00B35822" w:rsidRDefault="0099675F" w:rsidP="00EA5531">
      <w:pPr>
        <w:pStyle w:val="Heading1"/>
        <w:spacing w:before="180" w:after="180"/>
        <w:rPr>
          <w:lang w:eastAsia="zh-CN"/>
        </w:rPr>
      </w:pPr>
      <w:r>
        <w:rPr>
          <w:rFonts w:hint="eastAsia"/>
          <w:lang w:eastAsia="zh-CN"/>
        </w:rPr>
        <w:t>第2章 构建和运行模块</w:t>
      </w:r>
    </w:p>
    <w:p w:rsidR="00B35822" w:rsidRDefault="00A850E9" w:rsidP="00EF4900">
      <w:pPr>
        <w:spacing w:before="180" w:after="180"/>
        <w:rPr>
          <w:lang w:eastAsia="zh-CN"/>
        </w:rPr>
      </w:pPr>
      <w:r>
        <w:rPr>
          <w:rFonts w:hint="eastAsia"/>
          <w:lang w:eastAsia="zh-CN"/>
        </w:rPr>
        <w:t>差不多是时候开始编程了。本章介绍了关于模块和内核编程的一些基本概念。寥寥几页中，通过构建并运行一个完整的模块，查看所有模块共有的一些基本代码。为了避免一次引出太多的概念，本章只讲解模块，而不涉及任何特定的设备类。</w:t>
      </w:r>
    </w:p>
    <w:p w:rsidR="00EA5966" w:rsidRDefault="00E3501B" w:rsidP="00EA5531">
      <w:pPr>
        <w:pStyle w:val="Heading2"/>
        <w:spacing w:before="180" w:after="180"/>
        <w:rPr>
          <w:lang w:eastAsia="zh-CN"/>
        </w:rPr>
      </w:pPr>
      <w:r>
        <w:rPr>
          <w:rFonts w:hint="eastAsia"/>
          <w:lang w:eastAsia="zh-CN"/>
        </w:rPr>
        <w:lastRenderedPageBreak/>
        <w:t>2.1 建立测试系统</w:t>
      </w:r>
    </w:p>
    <w:p w:rsidR="00EA5966" w:rsidRDefault="009E79D3" w:rsidP="00EF4900">
      <w:pPr>
        <w:spacing w:before="180" w:after="180"/>
        <w:rPr>
          <w:lang w:eastAsia="zh-CN"/>
        </w:rPr>
      </w:pPr>
      <w:r>
        <w:rPr>
          <w:rFonts w:hint="eastAsia"/>
          <w:lang w:eastAsia="zh-CN"/>
        </w:rPr>
        <w:t>从本章开始，开始使用例子验证一些编程概念。（所有的例子，在O</w:t>
      </w:r>
      <w:r>
        <w:rPr>
          <w:lang w:eastAsia="zh-CN"/>
        </w:rPr>
        <w:t>’</w:t>
      </w:r>
      <w:r>
        <w:rPr>
          <w:rFonts w:hint="eastAsia"/>
          <w:lang w:eastAsia="zh-CN"/>
        </w:rPr>
        <w:t>Reilly</w:t>
      </w:r>
      <w:r>
        <w:rPr>
          <w:lang w:eastAsia="zh-CN"/>
        </w:rPr>
        <w:t>’</w:t>
      </w:r>
      <w:r>
        <w:rPr>
          <w:rFonts w:hint="eastAsia"/>
          <w:lang w:eastAsia="zh-CN"/>
        </w:rPr>
        <w:t>s FTP网站上都能找到）构建，加载，和修改这些例子，都是增加对驱动程序的工作原理及如何与内核交互的理解。</w:t>
      </w:r>
    </w:p>
    <w:p w:rsidR="00B35822" w:rsidRDefault="009E79D3" w:rsidP="00EF4900">
      <w:pPr>
        <w:spacing w:before="180" w:after="180"/>
        <w:rPr>
          <w:lang w:eastAsia="zh-CN"/>
        </w:rPr>
      </w:pPr>
      <w:r w:rsidRPr="009E79D3">
        <w:rPr>
          <w:rFonts w:hint="eastAsia"/>
          <w:lang w:eastAsia="zh-CN"/>
        </w:rPr>
        <w:t>示例模块应该可以与任何</w:t>
      </w:r>
      <w:r>
        <w:rPr>
          <w:rFonts w:hint="eastAsia"/>
          <w:lang w:eastAsia="zh-CN"/>
        </w:rPr>
        <w:t>一种</w:t>
      </w:r>
      <w:r w:rsidRPr="009E79D3">
        <w:rPr>
          <w:rFonts w:hint="eastAsia"/>
          <w:lang w:eastAsia="zh-CN"/>
        </w:rPr>
        <w:t>2.6.x内核一起使用，包括由</w:t>
      </w:r>
      <w:r>
        <w:rPr>
          <w:rFonts w:hint="eastAsia"/>
          <w:lang w:eastAsia="zh-CN"/>
        </w:rPr>
        <w:t>发行商提供的</w:t>
      </w:r>
      <w:r w:rsidRPr="009E79D3">
        <w:rPr>
          <w:rFonts w:hint="eastAsia"/>
          <w:lang w:eastAsia="zh-CN"/>
        </w:rPr>
        <w:t>发行版内核。但是，我们建议您直接从kernel.org镜像网络获取“主线”内核，并将其安装到您的系统上。</w:t>
      </w:r>
      <w:r>
        <w:rPr>
          <w:rFonts w:hint="eastAsia"/>
          <w:lang w:eastAsia="zh-CN"/>
        </w:rPr>
        <w:t>发行商提供的内核与“主线”</w:t>
      </w:r>
      <w:r w:rsidRPr="009E79D3">
        <w:rPr>
          <w:rFonts w:hint="eastAsia"/>
          <w:lang w:eastAsia="zh-CN"/>
        </w:rPr>
        <w:t xml:space="preserve"> </w:t>
      </w:r>
      <w:r>
        <w:rPr>
          <w:rFonts w:hint="eastAsia"/>
          <w:lang w:eastAsia="zh-CN"/>
        </w:rPr>
        <w:t>内核有着很大差异，因为其往往打了大量的补丁文件；</w:t>
      </w:r>
      <w:r w:rsidRPr="009E79D3">
        <w:rPr>
          <w:rFonts w:hint="eastAsia"/>
          <w:lang w:eastAsia="zh-CN"/>
        </w:rPr>
        <w:t>有时，</w:t>
      </w:r>
      <w:r>
        <w:rPr>
          <w:rFonts w:hint="eastAsia"/>
          <w:lang w:eastAsia="zh-CN"/>
        </w:rPr>
        <w:t>发行商的补丁程序可能</w:t>
      </w:r>
      <w:r w:rsidRPr="009E79D3">
        <w:rPr>
          <w:rFonts w:hint="eastAsia"/>
          <w:lang w:eastAsia="zh-CN"/>
        </w:rPr>
        <w:t>更改设备驱动程序所看到的内核API。如果你正在编写一个必须适用于特定发行版的驱动程序，那么你一定会想要针对相关的内核进行构建和测试。但是，为了学习驱动程序写作的目的，标准内核是最好的。</w:t>
      </w:r>
    </w:p>
    <w:p w:rsidR="00591195" w:rsidRDefault="00591195" w:rsidP="00EF4900">
      <w:pPr>
        <w:spacing w:before="180" w:after="180"/>
        <w:rPr>
          <w:lang w:eastAsia="zh-CN"/>
        </w:rPr>
      </w:pPr>
      <w:r w:rsidRPr="00591195">
        <w:rPr>
          <w:rFonts w:hint="eastAsia"/>
          <w:lang w:eastAsia="zh-CN"/>
        </w:rPr>
        <w:t>无论您的内核的</w:t>
      </w:r>
      <w:r>
        <w:rPr>
          <w:rFonts w:hint="eastAsia"/>
          <w:lang w:eastAsia="zh-CN"/>
        </w:rPr>
        <w:t>来源</w:t>
      </w:r>
      <w:r w:rsidRPr="00591195">
        <w:rPr>
          <w:rFonts w:hint="eastAsia"/>
          <w:lang w:eastAsia="zh-CN"/>
        </w:rPr>
        <w:t>如何，为2.6.x构建模块都要求您在系统上配置并构建内核树。这个要求</w:t>
      </w:r>
      <w:r>
        <w:rPr>
          <w:rFonts w:hint="eastAsia"/>
          <w:lang w:eastAsia="zh-CN"/>
        </w:rPr>
        <w:t>与</w:t>
      </w:r>
      <w:r w:rsidRPr="00591195">
        <w:rPr>
          <w:rFonts w:hint="eastAsia"/>
          <w:lang w:eastAsia="zh-CN"/>
        </w:rPr>
        <w:t>以前的内核版本</w:t>
      </w:r>
      <w:r>
        <w:rPr>
          <w:rFonts w:hint="eastAsia"/>
          <w:lang w:eastAsia="zh-CN"/>
        </w:rPr>
        <w:t>发生改变</w:t>
      </w:r>
      <w:r w:rsidRPr="00591195">
        <w:rPr>
          <w:rFonts w:hint="eastAsia"/>
          <w:lang w:eastAsia="zh-CN"/>
        </w:rPr>
        <w:t>，其中当前的头文件</w:t>
      </w:r>
      <w:r w:rsidR="00F51435">
        <w:rPr>
          <w:rFonts w:hint="eastAsia"/>
          <w:lang w:eastAsia="zh-CN"/>
        </w:rPr>
        <w:t>集</w:t>
      </w:r>
      <w:r w:rsidRPr="00591195">
        <w:rPr>
          <w:rFonts w:hint="eastAsia"/>
          <w:lang w:eastAsia="zh-CN"/>
        </w:rPr>
        <w:t>是足够的。将2.6</w:t>
      </w:r>
      <w:r w:rsidR="00F51435">
        <w:rPr>
          <w:rFonts w:hint="eastAsia"/>
          <w:lang w:eastAsia="zh-CN"/>
        </w:rPr>
        <w:t>内核的</w:t>
      </w:r>
      <w:r w:rsidRPr="00591195">
        <w:rPr>
          <w:rFonts w:hint="eastAsia"/>
          <w:lang w:eastAsia="zh-CN"/>
        </w:rPr>
        <w:t>模块链接到内核源代码树中找到的目标文件</w:t>
      </w:r>
      <w:r w:rsidR="00F51435">
        <w:rPr>
          <w:rFonts w:hint="eastAsia"/>
          <w:lang w:eastAsia="zh-CN"/>
        </w:rPr>
        <w:t>；</w:t>
      </w:r>
      <w:r w:rsidRPr="00591195">
        <w:rPr>
          <w:rFonts w:hint="eastAsia"/>
          <w:lang w:eastAsia="zh-CN"/>
        </w:rPr>
        <w:t>结果是一个更强大的模块加载器，但也要求这些</w:t>
      </w:r>
      <w:r w:rsidR="00F51435">
        <w:rPr>
          <w:rFonts w:hint="eastAsia"/>
          <w:lang w:eastAsia="zh-CN"/>
        </w:rPr>
        <w:t>目标</w:t>
      </w:r>
      <w:r w:rsidRPr="00591195">
        <w:rPr>
          <w:rFonts w:hint="eastAsia"/>
          <w:lang w:eastAsia="zh-CN"/>
        </w:rPr>
        <w:t>文件可用。因此，您的第一步是创建一个内核源代码树（来自kernel.org网络或您的经销商的内核源代码包），构建一个新的内核并将其安装到您的系统上。由于我们稍后会看到的原因，如果在构建模块时实际运行目标内核，通常是最简单的，但这不是必需的。</w:t>
      </w:r>
    </w:p>
    <w:p w:rsidR="00C77A28" w:rsidRPr="00353688" w:rsidRDefault="00353688" w:rsidP="00C77A28">
      <w:pPr>
        <w:spacing w:before="180" w:after="180"/>
        <w:rPr>
          <w:b/>
          <w:i/>
          <w:lang w:eastAsia="zh-CN"/>
        </w:rPr>
      </w:pPr>
      <w:r w:rsidRPr="00353688">
        <w:rPr>
          <w:rFonts w:hint="eastAsia"/>
          <w:b/>
          <w:i/>
          <w:lang w:eastAsia="zh-CN"/>
        </w:rPr>
        <w:t>注意：</w:t>
      </w:r>
      <w:r w:rsidR="00904618" w:rsidRPr="00353688">
        <w:rPr>
          <w:rFonts w:hint="eastAsia"/>
          <w:b/>
          <w:i/>
          <w:lang w:eastAsia="zh-CN"/>
        </w:rPr>
        <w:t>你也应该考虑一下你在哪里做模块实验，开发和测试。我们尽最大努力使我们的示例模块安全并正确，但存在错误的可能性始终存在。内核代码中的错误可能会导致用户进程崩溃，偶尔会导致整个系统崩溃。它们通常不会产生更严重的问题，例如磁盘损坏。尽管如此，最好还是在不包含无法承受损失的数据的系统上进行内核实验，而这些数据不会执行基础服务。 为了测试新代码，内核黑客通常会保留一个“牺牲”系统。</w:t>
      </w:r>
    </w:p>
    <w:p w:rsidR="00353688" w:rsidRPr="00C77A28" w:rsidRDefault="00353688" w:rsidP="00C77A28">
      <w:pPr>
        <w:spacing w:before="180" w:after="180"/>
        <w:rPr>
          <w:lang w:eastAsia="zh-CN"/>
        </w:rPr>
      </w:pPr>
    </w:p>
    <w:p w:rsidR="00EA5531" w:rsidRDefault="00EA5531" w:rsidP="00A850E9">
      <w:pPr>
        <w:pStyle w:val="Heading2"/>
        <w:spacing w:before="180" w:after="180"/>
        <w:rPr>
          <w:lang w:eastAsia="zh-CN"/>
        </w:rPr>
      </w:pPr>
      <w:r>
        <w:rPr>
          <w:rFonts w:hint="eastAsia"/>
          <w:lang w:eastAsia="zh-CN"/>
        </w:rPr>
        <w:t>2.2 Hello World</w:t>
      </w:r>
    </w:p>
    <w:p w:rsidR="001551D6" w:rsidRDefault="00353688" w:rsidP="00EF4900">
      <w:pPr>
        <w:spacing w:before="180" w:after="180"/>
        <w:rPr>
          <w:lang w:eastAsia="zh-CN"/>
        </w:rPr>
      </w:pPr>
      <w:r>
        <w:rPr>
          <w:rFonts w:hint="eastAsia"/>
          <w:lang w:eastAsia="zh-CN"/>
        </w:rPr>
        <w:t>无处不在的“Hello World”。代码</w:t>
      </w:r>
      <w:r w:rsidR="003D599F">
        <w:rPr>
          <w:rFonts w:hint="eastAsia"/>
          <w:lang w:eastAsia="zh-CN"/>
        </w:rPr>
        <w:t>内容如下：</w:t>
      </w:r>
    </w:p>
    <w:tbl>
      <w:tblPr>
        <w:tblStyle w:val="TableGrid"/>
        <w:tblW w:w="0" w:type="auto"/>
        <w:tblLook w:val="04A0" w:firstRow="1" w:lastRow="0" w:firstColumn="1" w:lastColumn="0" w:noHBand="0" w:noVBand="1"/>
      </w:tblPr>
      <w:tblGrid>
        <w:gridCol w:w="8702"/>
      </w:tblGrid>
      <w:tr w:rsidR="003D599F" w:rsidTr="003D599F">
        <w:tc>
          <w:tcPr>
            <w:tcW w:w="8702" w:type="dxa"/>
          </w:tcPr>
          <w:p w:rsidR="003D599F" w:rsidRDefault="003D599F" w:rsidP="003D599F">
            <w:pPr>
              <w:pStyle w:val="NoSpacing"/>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init.h</w:t>
            </w:r>
            <w:proofErr w:type="spellEnd"/>
            <w:r>
              <w:rPr>
                <w:lang w:eastAsia="zh-CN"/>
              </w:rPr>
              <w:t>&gt;</w:t>
            </w:r>
          </w:p>
          <w:p w:rsidR="003D599F" w:rsidRDefault="003D599F" w:rsidP="003D599F">
            <w:pPr>
              <w:pStyle w:val="NoSpacing"/>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module.h</w:t>
            </w:r>
            <w:proofErr w:type="spellEnd"/>
            <w:r>
              <w:rPr>
                <w:lang w:eastAsia="zh-CN"/>
              </w:rPr>
              <w:t>&gt;</w:t>
            </w:r>
          </w:p>
          <w:p w:rsidR="003D599F" w:rsidRDefault="003D599F" w:rsidP="003D599F">
            <w:pPr>
              <w:pStyle w:val="NoSpacing"/>
              <w:rPr>
                <w:lang w:eastAsia="zh-CN"/>
              </w:rPr>
            </w:pPr>
          </w:p>
          <w:p w:rsidR="003D599F" w:rsidRDefault="003D599F" w:rsidP="003D599F">
            <w:pPr>
              <w:pStyle w:val="NoSpacing"/>
              <w:rPr>
                <w:lang w:eastAsia="zh-CN"/>
              </w:rPr>
            </w:pPr>
            <w:r>
              <w:rPr>
                <w:lang w:eastAsia="zh-CN"/>
              </w:rPr>
              <w:t>MODULE_LICENSE("Dual BSD/GPL");</w:t>
            </w:r>
          </w:p>
          <w:p w:rsidR="003D599F" w:rsidRDefault="003D599F" w:rsidP="003D599F">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hello_init</w:t>
            </w:r>
            <w:proofErr w:type="spellEnd"/>
            <w:r>
              <w:rPr>
                <w:lang w:eastAsia="zh-CN"/>
              </w:rPr>
              <w: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w:t>
            </w:r>
            <w:proofErr w:type="spellStart"/>
            <w:r>
              <w:rPr>
                <w:lang w:eastAsia="zh-CN"/>
              </w:rPr>
              <w:t>printk</w:t>
            </w:r>
            <w:proofErr w:type="spellEnd"/>
            <w:r>
              <w:rPr>
                <w:lang w:eastAsia="zh-CN"/>
              </w:rPr>
              <w:t>(KERN_ALERT "Hello, world\n");</w:t>
            </w:r>
          </w:p>
          <w:p w:rsidR="003D599F" w:rsidRDefault="003D599F" w:rsidP="003D599F">
            <w:pPr>
              <w:pStyle w:val="NoSpacing"/>
              <w:rPr>
                <w:lang w:eastAsia="zh-CN"/>
              </w:rPr>
            </w:pPr>
            <w:r>
              <w:rPr>
                <w:lang w:eastAsia="zh-CN"/>
              </w:rPr>
              <w:t xml:space="preserve">    return 0;</w:t>
            </w:r>
          </w:p>
          <w:p w:rsidR="003D599F" w:rsidRDefault="003D599F" w:rsidP="003D599F">
            <w:pPr>
              <w:pStyle w:val="NoSpacing"/>
              <w:rPr>
                <w:lang w:eastAsia="zh-CN"/>
              </w:rPr>
            </w:pPr>
            <w:r>
              <w:rPr>
                <w:lang w:eastAsia="zh-CN"/>
              </w:rPr>
              <w:lastRenderedPageBreak/>
              <w:t>}</w:t>
            </w:r>
          </w:p>
          <w:p w:rsidR="003D599F" w:rsidRDefault="003D599F" w:rsidP="003D599F">
            <w:pPr>
              <w:pStyle w:val="NoSpacing"/>
              <w:rPr>
                <w:lang w:eastAsia="zh-CN"/>
              </w:rPr>
            </w:pPr>
            <w:r>
              <w:rPr>
                <w:lang w:eastAsia="zh-CN"/>
              </w:rPr>
              <w:t xml:space="preserve">static void </w:t>
            </w:r>
            <w:proofErr w:type="spellStart"/>
            <w:r>
              <w:rPr>
                <w:lang w:eastAsia="zh-CN"/>
              </w:rPr>
              <w:t>hello_exit</w:t>
            </w:r>
            <w:proofErr w:type="spellEnd"/>
            <w:r>
              <w:rPr>
                <w:lang w:eastAsia="zh-CN"/>
              </w:rPr>
              <w:t>(void)</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r>
              <w:rPr>
                <w:lang w:eastAsia="zh-CN"/>
              </w:rPr>
              <w:t xml:space="preserve">    </w:t>
            </w:r>
            <w:proofErr w:type="spellStart"/>
            <w:r>
              <w:rPr>
                <w:lang w:eastAsia="zh-CN"/>
              </w:rPr>
              <w:t>printk</w:t>
            </w:r>
            <w:proofErr w:type="spellEnd"/>
            <w:r>
              <w:rPr>
                <w:lang w:eastAsia="zh-CN"/>
              </w:rPr>
              <w:t>(KERN_ALERT "Goodbye, cruel world\n");</w:t>
            </w:r>
          </w:p>
          <w:p w:rsidR="003D599F" w:rsidRDefault="003D599F" w:rsidP="003D599F">
            <w:pPr>
              <w:pStyle w:val="NoSpacing"/>
              <w:rPr>
                <w:lang w:eastAsia="zh-CN"/>
              </w:rPr>
            </w:pPr>
            <w:r>
              <w:rPr>
                <w:lang w:eastAsia="zh-CN"/>
              </w:rPr>
              <w:t>}</w:t>
            </w:r>
          </w:p>
          <w:p w:rsidR="003D599F" w:rsidRDefault="003D599F" w:rsidP="003D599F">
            <w:pPr>
              <w:pStyle w:val="NoSpacing"/>
              <w:rPr>
                <w:lang w:eastAsia="zh-CN"/>
              </w:rPr>
            </w:pPr>
            <w:proofErr w:type="spellStart"/>
            <w:r>
              <w:rPr>
                <w:lang w:eastAsia="zh-CN"/>
              </w:rPr>
              <w:t>module_init</w:t>
            </w:r>
            <w:proofErr w:type="spellEnd"/>
            <w:r>
              <w:rPr>
                <w:lang w:eastAsia="zh-CN"/>
              </w:rPr>
              <w:t>(</w:t>
            </w:r>
            <w:proofErr w:type="spellStart"/>
            <w:r>
              <w:rPr>
                <w:lang w:eastAsia="zh-CN"/>
              </w:rPr>
              <w:t>hello_init</w:t>
            </w:r>
            <w:proofErr w:type="spellEnd"/>
            <w:r>
              <w:rPr>
                <w:lang w:eastAsia="zh-CN"/>
              </w:rPr>
              <w:t>);</w:t>
            </w:r>
          </w:p>
          <w:p w:rsidR="003D599F" w:rsidRDefault="003D599F" w:rsidP="003D599F">
            <w:pPr>
              <w:pStyle w:val="NoSpacing"/>
              <w:rPr>
                <w:lang w:eastAsia="zh-CN"/>
              </w:rPr>
            </w:pPr>
            <w:proofErr w:type="spellStart"/>
            <w:r>
              <w:rPr>
                <w:lang w:eastAsia="zh-CN"/>
              </w:rPr>
              <w:t>module_exit</w:t>
            </w:r>
            <w:proofErr w:type="spellEnd"/>
            <w:r>
              <w:rPr>
                <w:lang w:eastAsia="zh-CN"/>
              </w:rPr>
              <w:t>(</w:t>
            </w:r>
            <w:proofErr w:type="spellStart"/>
            <w:r>
              <w:rPr>
                <w:lang w:eastAsia="zh-CN"/>
              </w:rPr>
              <w:t>hello_exit</w:t>
            </w:r>
            <w:proofErr w:type="spellEnd"/>
            <w:r>
              <w:rPr>
                <w:lang w:eastAsia="zh-CN"/>
              </w:rPr>
              <w:t>);</w:t>
            </w:r>
          </w:p>
        </w:tc>
      </w:tr>
    </w:tbl>
    <w:p w:rsidR="003D599F" w:rsidRDefault="003D599F" w:rsidP="00EF4900">
      <w:pPr>
        <w:spacing w:before="180" w:after="180"/>
        <w:rPr>
          <w:lang w:eastAsia="zh-CN"/>
        </w:rPr>
      </w:pPr>
      <w:r>
        <w:rPr>
          <w:rFonts w:hint="eastAsia"/>
          <w:lang w:eastAsia="zh-CN"/>
        </w:rPr>
        <w:lastRenderedPageBreak/>
        <w:t>这个模块定义了2个函数，一个是当模块被加载时调用的函数（</w:t>
      </w:r>
      <w:proofErr w:type="spellStart"/>
      <w:r>
        <w:rPr>
          <w:rFonts w:hint="eastAsia"/>
          <w:lang w:eastAsia="zh-CN"/>
        </w:rPr>
        <w:t>hello_init</w:t>
      </w:r>
      <w:proofErr w:type="spellEnd"/>
      <w:r>
        <w:rPr>
          <w:rFonts w:hint="eastAsia"/>
          <w:lang w:eastAsia="zh-CN"/>
        </w:rPr>
        <w:t>）；还有一个是卸载模块时调用的函数(</w:t>
      </w:r>
      <w:proofErr w:type="spellStart"/>
      <w:r>
        <w:rPr>
          <w:rFonts w:hint="eastAsia"/>
          <w:lang w:eastAsia="zh-CN"/>
        </w:rPr>
        <w:t>hello_exit</w:t>
      </w:r>
      <w:proofErr w:type="spellEnd"/>
      <w:r>
        <w:rPr>
          <w:rFonts w:hint="eastAsia"/>
          <w:lang w:eastAsia="zh-CN"/>
        </w:rPr>
        <w:t>)。</w:t>
      </w:r>
      <w:proofErr w:type="spellStart"/>
      <w:r w:rsidR="00E250E9">
        <w:rPr>
          <w:lang w:eastAsia="zh-CN"/>
        </w:rPr>
        <w:t>module_init</w:t>
      </w:r>
      <w:proofErr w:type="spellEnd"/>
      <w:r w:rsidR="00E250E9">
        <w:rPr>
          <w:rFonts w:hint="eastAsia"/>
          <w:lang w:eastAsia="zh-CN"/>
        </w:rPr>
        <w:t>和</w:t>
      </w:r>
      <w:proofErr w:type="spellStart"/>
      <w:r w:rsidR="00E250E9">
        <w:rPr>
          <w:lang w:eastAsia="zh-CN"/>
        </w:rPr>
        <w:t>module_exit</w:t>
      </w:r>
      <w:proofErr w:type="spellEnd"/>
      <w:r w:rsidR="00E250E9">
        <w:rPr>
          <w:rFonts w:hint="eastAsia"/>
          <w:lang w:eastAsia="zh-CN"/>
        </w:rPr>
        <w:t>使用特定的内核宏表明这两个函数的职责。另外一个宏</w:t>
      </w:r>
      <w:r w:rsidR="00E250E9" w:rsidRPr="00E250E9">
        <w:rPr>
          <w:lang w:eastAsia="zh-CN"/>
        </w:rPr>
        <w:t>MODULE_LICENSE</w:t>
      </w:r>
      <w:r w:rsidR="00E250E9">
        <w:rPr>
          <w:rFonts w:hint="eastAsia"/>
          <w:lang w:eastAsia="zh-CN"/>
        </w:rPr>
        <w:t>用来告诉内核，该模块使用的许可证。</w:t>
      </w:r>
    </w:p>
    <w:p w:rsidR="00E250E9" w:rsidRDefault="00E250E9" w:rsidP="00EF4900">
      <w:pPr>
        <w:spacing w:before="180" w:after="180"/>
        <w:rPr>
          <w:lang w:eastAsia="zh-CN"/>
        </w:rPr>
      </w:pPr>
      <w:proofErr w:type="spellStart"/>
      <w:r>
        <w:rPr>
          <w:rFonts w:hint="eastAsia"/>
          <w:lang w:eastAsia="zh-CN"/>
        </w:rPr>
        <w:t>printk</w:t>
      </w:r>
      <w:proofErr w:type="spellEnd"/>
      <w:r>
        <w:rPr>
          <w:rFonts w:hint="eastAsia"/>
          <w:lang w:eastAsia="zh-CN"/>
        </w:rPr>
        <w:t>函数类似于C标准库中的</w:t>
      </w:r>
      <w:proofErr w:type="spellStart"/>
      <w:r>
        <w:rPr>
          <w:rFonts w:hint="eastAsia"/>
          <w:lang w:eastAsia="zh-CN"/>
        </w:rPr>
        <w:t>printf</w:t>
      </w:r>
      <w:proofErr w:type="spellEnd"/>
      <w:r>
        <w:rPr>
          <w:rFonts w:hint="eastAsia"/>
          <w:lang w:eastAsia="zh-CN"/>
        </w:rPr>
        <w:t>函数。</w:t>
      </w:r>
      <w:r w:rsidR="006C3F08">
        <w:rPr>
          <w:rFonts w:hint="eastAsia"/>
          <w:lang w:eastAsia="zh-CN"/>
        </w:rPr>
        <w:t>为什么模块能够调用内核的</w:t>
      </w:r>
      <w:proofErr w:type="spellStart"/>
      <w:r w:rsidR="006C3F08">
        <w:rPr>
          <w:rFonts w:hint="eastAsia"/>
          <w:lang w:eastAsia="zh-CN"/>
        </w:rPr>
        <w:t>printk</w:t>
      </w:r>
      <w:proofErr w:type="spellEnd"/>
      <w:r w:rsidR="006C3F08">
        <w:rPr>
          <w:rFonts w:hint="eastAsia"/>
          <w:lang w:eastAsia="zh-CN"/>
        </w:rPr>
        <w:t>函数？那是因为模块被使用</w:t>
      </w:r>
      <w:proofErr w:type="spellStart"/>
      <w:r w:rsidR="006C3F08">
        <w:rPr>
          <w:rFonts w:hint="eastAsia"/>
          <w:lang w:eastAsia="zh-CN"/>
        </w:rPr>
        <w:t>insmod</w:t>
      </w:r>
      <w:proofErr w:type="spellEnd"/>
      <w:r w:rsidR="006C3F08">
        <w:rPr>
          <w:rFonts w:hint="eastAsia"/>
          <w:lang w:eastAsia="zh-CN"/>
        </w:rPr>
        <w:t>命令加载进入内核后，模块就会被连接到内核，可以访问内核的公共符号（函数和变量）。KERN_ALERT是消息的优先级。</w:t>
      </w:r>
    </w:p>
    <w:p w:rsidR="006C3F08" w:rsidRDefault="006C3F08" w:rsidP="00EF4900">
      <w:pPr>
        <w:spacing w:before="180" w:after="180"/>
        <w:rPr>
          <w:lang w:eastAsia="zh-CN"/>
        </w:rPr>
      </w:pPr>
      <w:r>
        <w:rPr>
          <w:rFonts w:hint="eastAsia"/>
          <w:lang w:eastAsia="zh-CN"/>
        </w:rPr>
        <w:t>你可以使用</w:t>
      </w:r>
      <w:proofErr w:type="spellStart"/>
      <w:r>
        <w:rPr>
          <w:rFonts w:hint="eastAsia"/>
          <w:lang w:eastAsia="zh-CN"/>
        </w:rPr>
        <w:t>insmod</w:t>
      </w:r>
      <w:proofErr w:type="spellEnd"/>
      <w:r>
        <w:rPr>
          <w:rFonts w:hint="eastAsia"/>
          <w:lang w:eastAsia="zh-CN"/>
        </w:rPr>
        <w:t>和</w:t>
      </w:r>
      <w:proofErr w:type="spellStart"/>
      <w:r>
        <w:rPr>
          <w:rFonts w:hint="eastAsia"/>
          <w:lang w:eastAsia="zh-CN"/>
        </w:rPr>
        <w:t>rmmod</w:t>
      </w:r>
      <w:proofErr w:type="spellEnd"/>
      <w:r>
        <w:rPr>
          <w:rFonts w:hint="eastAsia"/>
          <w:lang w:eastAsia="zh-CN"/>
        </w:rPr>
        <w:t>命令加载、卸载模块程序，注意的是，只有root用户具有加载、卸载的权限。</w:t>
      </w:r>
    </w:p>
    <w:tbl>
      <w:tblPr>
        <w:tblStyle w:val="TableGrid"/>
        <w:tblW w:w="0" w:type="auto"/>
        <w:tblLook w:val="04A0" w:firstRow="1" w:lastRow="0" w:firstColumn="1" w:lastColumn="0" w:noHBand="0" w:noVBand="1"/>
      </w:tblPr>
      <w:tblGrid>
        <w:gridCol w:w="8702"/>
      </w:tblGrid>
      <w:tr w:rsidR="006703BC" w:rsidTr="006703BC">
        <w:tc>
          <w:tcPr>
            <w:tcW w:w="8702" w:type="dxa"/>
          </w:tcPr>
          <w:p w:rsidR="006703BC" w:rsidRDefault="006703BC" w:rsidP="006703BC">
            <w:pPr>
              <w:pStyle w:val="NoSpacing"/>
              <w:rPr>
                <w:lang w:eastAsia="zh-CN"/>
              </w:rPr>
            </w:pPr>
            <w:r>
              <w:rPr>
                <w:lang w:eastAsia="zh-CN"/>
              </w:rPr>
              <w:t>% make</w:t>
            </w:r>
          </w:p>
          <w:p w:rsidR="006703BC" w:rsidRDefault="006703BC" w:rsidP="006703BC">
            <w:pPr>
              <w:pStyle w:val="NoSpacing"/>
              <w:rPr>
                <w:lang w:eastAsia="zh-CN"/>
              </w:rPr>
            </w:pPr>
            <w:r>
              <w:rPr>
                <w:lang w:eastAsia="zh-CN"/>
              </w:rPr>
              <w:t>make[1]: Entering directory `/</w:t>
            </w:r>
            <w:proofErr w:type="spellStart"/>
            <w:r>
              <w:rPr>
                <w:lang w:eastAsia="zh-CN"/>
              </w:rPr>
              <w:t>usr</w:t>
            </w:r>
            <w:proofErr w:type="spellEnd"/>
            <w:r>
              <w:rPr>
                <w:lang w:eastAsia="zh-CN"/>
              </w:rPr>
              <w:t>/</w:t>
            </w:r>
            <w:proofErr w:type="spellStart"/>
            <w:r>
              <w:rPr>
                <w:lang w:eastAsia="zh-CN"/>
              </w:rPr>
              <w:t>src</w:t>
            </w:r>
            <w:proofErr w:type="spellEnd"/>
            <w:r>
              <w:rPr>
                <w:lang w:eastAsia="zh-CN"/>
              </w:rPr>
              <w:t>/linux-2.6.10'</w:t>
            </w:r>
          </w:p>
          <w:p w:rsidR="006703BC" w:rsidRDefault="006703BC" w:rsidP="006703BC">
            <w:pPr>
              <w:pStyle w:val="NoSpacing"/>
              <w:rPr>
                <w:lang w:eastAsia="zh-CN"/>
              </w:rPr>
            </w:pPr>
            <w:r>
              <w:rPr>
                <w:lang w:eastAsia="zh-CN"/>
              </w:rPr>
              <w:t xml:space="preserve"> CC [M] /home/ldd3/</w:t>
            </w:r>
            <w:proofErr w:type="spellStart"/>
            <w:r>
              <w:rPr>
                <w:lang w:eastAsia="zh-CN"/>
              </w:rPr>
              <w:t>src</w:t>
            </w:r>
            <w:proofErr w:type="spellEnd"/>
            <w:r>
              <w:rPr>
                <w:lang w:eastAsia="zh-CN"/>
              </w:rPr>
              <w:t>/</w:t>
            </w:r>
            <w:proofErr w:type="spellStart"/>
            <w:r>
              <w:rPr>
                <w:lang w:eastAsia="zh-CN"/>
              </w:rPr>
              <w:t>misc</w:t>
            </w:r>
            <w:proofErr w:type="spellEnd"/>
            <w:r>
              <w:rPr>
                <w:lang w:eastAsia="zh-CN"/>
              </w:rPr>
              <w:t>-modules/</w:t>
            </w:r>
            <w:proofErr w:type="spellStart"/>
            <w:r>
              <w:rPr>
                <w:lang w:eastAsia="zh-CN"/>
              </w:rPr>
              <w:t>hello.o</w:t>
            </w:r>
            <w:proofErr w:type="spellEnd"/>
          </w:p>
          <w:p w:rsidR="006703BC" w:rsidRDefault="006703BC" w:rsidP="006703BC">
            <w:pPr>
              <w:pStyle w:val="NoSpacing"/>
              <w:rPr>
                <w:lang w:eastAsia="zh-CN"/>
              </w:rPr>
            </w:pPr>
            <w:r>
              <w:rPr>
                <w:lang w:eastAsia="zh-CN"/>
              </w:rPr>
              <w:t xml:space="preserve"> Building modules, stage 2.</w:t>
            </w:r>
          </w:p>
          <w:p w:rsidR="006703BC" w:rsidRDefault="006703BC" w:rsidP="006703BC">
            <w:pPr>
              <w:pStyle w:val="NoSpacing"/>
              <w:rPr>
                <w:lang w:eastAsia="zh-CN"/>
              </w:rPr>
            </w:pPr>
            <w:r>
              <w:rPr>
                <w:lang w:eastAsia="zh-CN"/>
              </w:rPr>
              <w:t xml:space="preserve"> MODPOST</w:t>
            </w:r>
          </w:p>
          <w:p w:rsidR="006703BC" w:rsidRDefault="006703BC" w:rsidP="006703BC">
            <w:pPr>
              <w:pStyle w:val="NoSpacing"/>
              <w:rPr>
                <w:lang w:eastAsia="zh-CN"/>
              </w:rPr>
            </w:pPr>
            <w:r>
              <w:rPr>
                <w:lang w:eastAsia="zh-CN"/>
              </w:rPr>
              <w:t xml:space="preserve"> CC /home/ldd3/</w:t>
            </w:r>
            <w:proofErr w:type="spellStart"/>
            <w:r>
              <w:rPr>
                <w:lang w:eastAsia="zh-CN"/>
              </w:rPr>
              <w:t>src</w:t>
            </w:r>
            <w:proofErr w:type="spellEnd"/>
            <w:r>
              <w:rPr>
                <w:lang w:eastAsia="zh-CN"/>
              </w:rPr>
              <w:t>/</w:t>
            </w:r>
            <w:proofErr w:type="spellStart"/>
            <w:r>
              <w:rPr>
                <w:lang w:eastAsia="zh-CN"/>
              </w:rPr>
              <w:t>misc</w:t>
            </w:r>
            <w:proofErr w:type="spellEnd"/>
            <w:r>
              <w:rPr>
                <w:lang w:eastAsia="zh-CN"/>
              </w:rPr>
              <w:t>-modules/</w:t>
            </w:r>
            <w:proofErr w:type="spellStart"/>
            <w:r>
              <w:rPr>
                <w:lang w:eastAsia="zh-CN"/>
              </w:rPr>
              <w:t>hello.mod.o</w:t>
            </w:r>
            <w:proofErr w:type="spellEnd"/>
          </w:p>
          <w:p w:rsidR="006703BC" w:rsidRDefault="006703BC" w:rsidP="006703BC">
            <w:pPr>
              <w:pStyle w:val="NoSpacing"/>
              <w:rPr>
                <w:lang w:eastAsia="zh-CN"/>
              </w:rPr>
            </w:pPr>
            <w:r>
              <w:rPr>
                <w:lang w:eastAsia="zh-CN"/>
              </w:rPr>
              <w:t xml:space="preserve"> LD [M] /home/ldd3/</w:t>
            </w:r>
            <w:proofErr w:type="spellStart"/>
            <w:r>
              <w:rPr>
                <w:lang w:eastAsia="zh-CN"/>
              </w:rPr>
              <w:t>src</w:t>
            </w:r>
            <w:proofErr w:type="spellEnd"/>
            <w:r>
              <w:rPr>
                <w:lang w:eastAsia="zh-CN"/>
              </w:rPr>
              <w:t>/</w:t>
            </w:r>
            <w:proofErr w:type="spellStart"/>
            <w:r>
              <w:rPr>
                <w:lang w:eastAsia="zh-CN"/>
              </w:rPr>
              <w:t>misc</w:t>
            </w:r>
            <w:proofErr w:type="spellEnd"/>
            <w:r>
              <w:rPr>
                <w:lang w:eastAsia="zh-CN"/>
              </w:rPr>
              <w:t>-modules/</w:t>
            </w:r>
            <w:proofErr w:type="spellStart"/>
            <w:r>
              <w:rPr>
                <w:lang w:eastAsia="zh-CN"/>
              </w:rPr>
              <w:t>hello.ko</w:t>
            </w:r>
            <w:proofErr w:type="spellEnd"/>
          </w:p>
          <w:p w:rsidR="006703BC" w:rsidRDefault="006703BC" w:rsidP="006703BC">
            <w:pPr>
              <w:pStyle w:val="NoSpacing"/>
              <w:rPr>
                <w:lang w:eastAsia="zh-CN"/>
              </w:rPr>
            </w:pPr>
            <w:r>
              <w:rPr>
                <w:lang w:eastAsia="zh-CN"/>
              </w:rPr>
              <w:t>make[1]: Leaving directory `/</w:t>
            </w:r>
            <w:proofErr w:type="spellStart"/>
            <w:r>
              <w:rPr>
                <w:lang w:eastAsia="zh-CN"/>
              </w:rPr>
              <w:t>usr</w:t>
            </w:r>
            <w:proofErr w:type="spellEnd"/>
            <w:r>
              <w:rPr>
                <w:lang w:eastAsia="zh-CN"/>
              </w:rPr>
              <w:t>/</w:t>
            </w:r>
            <w:proofErr w:type="spellStart"/>
            <w:r>
              <w:rPr>
                <w:lang w:eastAsia="zh-CN"/>
              </w:rPr>
              <w:t>src</w:t>
            </w:r>
            <w:proofErr w:type="spellEnd"/>
            <w:r>
              <w:rPr>
                <w:lang w:eastAsia="zh-CN"/>
              </w:rPr>
              <w:t>/linux-2.6.10'</w:t>
            </w:r>
          </w:p>
          <w:p w:rsidR="006703BC" w:rsidRDefault="006703BC" w:rsidP="006703BC">
            <w:pPr>
              <w:pStyle w:val="NoSpacing"/>
              <w:rPr>
                <w:lang w:eastAsia="zh-CN"/>
              </w:rPr>
            </w:pPr>
            <w:r>
              <w:rPr>
                <w:lang w:eastAsia="zh-CN"/>
              </w:rPr>
              <w:t xml:space="preserve">% </w:t>
            </w:r>
            <w:proofErr w:type="spellStart"/>
            <w:r>
              <w:rPr>
                <w:lang w:eastAsia="zh-CN"/>
              </w:rPr>
              <w:t>su</w:t>
            </w:r>
            <w:proofErr w:type="spellEnd"/>
          </w:p>
          <w:p w:rsidR="006703BC" w:rsidRDefault="006703BC" w:rsidP="006703BC">
            <w:pPr>
              <w:pStyle w:val="NoSpacing"/>
              <w:rPr>
                <w:lang w:eastAsia="zh-CN"/>
              </w:rPr>
            </w:pPr>
            <w:r>
              <w:rPr>
                <w:lang w:eastAsia="zh-CN"/>
              </w:rPr>
              <w:t xml:space="preserve">root# </w:t>
            </w:r>
            <w:proofErr w:type="spellStart"/>
            <w:r>
              <w:rPr>
                <w:lang w:eastAsia="zh-CN"/>
              </w:rPr>
              <w:t>insmod</w:t>
            </w:r>
            <w:proofErr w:type="spellEnd"/>
            <w:r>
              <w:rPr>
                <w:lang w:eastAsia="zh-CN"/>
              </w:rPr>
              <w:t xml:space="preserve"> ./</w:t>
            </w:r>
            <w:proofErr w:type="spellStart"/>
            <w:r>
              <w:rPr>
                <w:lang w:eastAsia="zh-CN"/>
              </w:rPr>
              <w:t>hello.ko</w:t>
            </w:r>
            <w:proofErr w:type="spellEnd"/>
          </w:p>
          <w:p w:rsidR="006703BC" w:rsidRDefault="006703BC" w:rsidP="006703BC">
            <w:pPr>
              <w:pStyle w:val="NoSpacing"/>
              <w:rPr>
                <w:lang w:eastAsia="zh-CN"/>
              </w:rPr>
            </w:pPr>
            <w:r>
              <w:rPr>
                <w:lang w:eastAsia="zh-CN"/>
              </w:rPr>
              <w:t>Hello, world</w:t>
            </w:r>
          </w:p>
          <w:p w:rsidR="006703BC" w:rsidRDefault="006703BC" w:rsidP="006703BC">
            <w:pPr>
              <w:pStyle w:val="NoSpacing"/>
              <w:rPr>
                <w:lang w:eastAsia="zh-CN"/>
              </w:rPr>
            </w:pPr>
            <w:r>
              <w:rPr>
                <w:lang w:eastAsia="zh-CN"/>
              </w:rPr>
              <w:t xml:space="preserve">root# </w:t>
            </w:r>
            <w:proofErr w:type="spellStart"/>
            <w:r>
              <w:rPr>
                <w:lang w:eastAsia="zh-CN"/>
              </w:rPr>
              <w:t>rmmod</w:t>
            </w:r>
            <w:proofErr w:type="spellEnd"/>
            <w:r>
              <w:rPr>
                <w:lang w:eastAsia="zh-CN"/>
              </w:rPr>
              <w:t xml:space="preserve"> hello</w:t>
            </w:r>
          </w:p>
          <w:p w:rsidR="006703BC" w:rsidRDefault="006703BC" w:rsidP="006703BC">
            <w:pPr>
              <w:pStyle w:val="NoSpacing"/>
              <w:rPr>
                <w:lang w:eastAsia="zh-CN"/>
              </w:rPr>
            </w:pPr>
            <w:proofErr w:type="spellStart"/>
            <w:r>
              <w:rPr>
                <w:lang w:eastAsia="zh-CN"/>
              </w:rPr>
              <w:t>Goodby</w:t>
            </w:r>
            <w:proofErr w:type="spellEnd"/>
            <w:r>
              <w:rPr>
                <w:rFonts w:hint="eastAsia"/>
                <w:lang w:eastAsia="zh-CN"/>
              </w:rPr>
              <w:t xml:space="preserve"> </w:t>
            </w:r>
            <w:r>
              <w:t>cruel world</w:t>
            </w:r>
          </w:p>
          <w:p w:rsidR="006703BC" w:rsidRDefault="006703BC" w:rsidP="006703BC">
            <w:pPr>
              <w:pStyle w:val="NoSpacing"/>
              <w:rPr>
                <w:lang w:eastAsia="zh-CN"/>
              </w:rPr>
            </w:pPr>
            <w:r>
              <w:rPr>
                <w:rFonts w:hint="eastAsia"/>
                <w:lang w:eastAsia="zh-CN"/>
              </w:rPr>
              <w:t>root#</w:t>
            </w:r>
          </w:p>
        </w:tc>
      </w:tr>
    </w:tbl>
    <w:p w:rsidR="006C3F08" w:rsidRDefault="006703BC" w:rsidP="00EF4900">
      <w:pPr>
        <w:spacing w:before="180" w:after="180"/>
        <w:rPr>
          <w:lang w:eastAsia="zh-CN"/>
        </w:rPr>
      </w:pPr>
      <w:r w:rsidRPr="006703BC">
        <w:rPr>
          <w:rFonts w:hint="eastAsia"/>
          <w:lang w:eastAsia="zh-CN"/>
        </w:rPr>
        <w:t>请再次注意，</w:t>
      </w:r>
      <w:r>
        <w:rPr>
          <w:rFonts w:hint="eastAsia"/>
          <w:lang w:eastAsia="zh-CN"/>
        </w:rPr>
        <w:t>上述步骤能够正常执行</w:t>
      </w:r>
      <w:r w:rsidRPr="006703BC">
        <w:rPr>
          <w:rFonts w:hint="eastAsia"/>
          <w:lang w:eastAsia="zh-CN"/>
        </w:rPr>
        <w:t>，您必须在</w:t>
      </w:r>
      <w:proofErr w:type="spellStart"/>
      <w:r w:rsidRPr="006703BC">
        <w:rPr>
          <w:rFonts w:hint="eastAsia"/>
          <w:lang w:eastAsia="zh-CN"/>
        </w:rPr>
        <w:t>makefile</w:t>
      </w:r>
      <w:proofErr w:type="spellEnd"/>
      <w:r w:rsidRPr="006703BC">
        <w:rPr>
          <w:rFonts w:hint="eastAsia"/>
          <w:lang w:eastAsia="zh-CN"/>
        </w:rPr>
        <w:t>能够找到它的地方有正确配置和构建的内核树（在本例中为/</w:t>
      </w:r>
      <w:proofErr w:type="spellStart"/>
      <w:r w:rsidRPr="006703BC">
        <w:rPr>
          <w:rFonts w:hint="eastAsia"/>
          <w:lang w:eastAsia="zh-CN"/>
        </w:rPr>
        <w:t>usr</w:t>
      </w:r>
      <w:proofErr w:type="spellEnd"/>
      <w:r w:rsidRPr="006703BC">
        <w:rPr>
          <w:rFonts w:hint="eastAsia"/>
          <w:lang w:eastAsia="zh-CN"/>
        </w:rPr>
        <w:t>/</w:t>
      </w:r>
      <w:proofErr w:type="spellStart"/>
      <w:r w:rsidRPr="006703BC">
        <w:rPr>
          <w:rFonts w:hint="eastAsia"/>
          <w:lang w:eastAsia="zh-CN"/>
        </w:rPr>
        <w:t>src</w:t>
      </w:r>
      <w:proofErr w:type="spellEnd"/>
      <w:r w:rsidRPr="006703BC">
        <w:rPr>
          <w:rFonts w:hint="eastAsia"/>
          <w:lang w:eastAsia="zh-CN"/>
        </w:rPr>
        <w:t>/linux-2.6.10）。 我们将在“</w:t>
      </w:r>
      <w:r w:rsidR="000D5D17">
        <w:fldChar w:fldCharType="begin"/>
      </w:r>
      <w:r w:rsidR="000D5D17">
        <w:rPr>
          <w:lang w:eastAsia="zh-CN"/>
        </w:rPr>
        <w:instrText xml:space="preserve"> HYPERLINK \l "_2.4_</w:instrText>
      </w:r>
      <w:r w:rsidR="000D5D17">
        <w:rPr>
          <w:lang w:eastAsia="zh-CN"/>
        </w:rPr>
        <w:instrText>编译和加载</w:instrText>
      </w:r>
      <w:r w:rsidR="000D5D17">
        <w:rPr>
          <w:lang w:eastAsia="zh-CN"/>
        </w:rPr>
        <w:instrText xml:space="preserve">" </w:instrText>
      </w:r>
      <w:r w:rsidR="000D5D17">
        <w:fldChar w:fldCharType="separate"/>
      </w:r>
      <w:r w:rsidRPr="006703BC">
        <w:rPr>
          <w:rStyle w:val="Hyperlink"/>
          <w:rFonts w:hint="eastAsia"/>
          <w:lang w:eastAsia="zh-CN"/>
        </w:rPr>
        <w:t>2.4编译和加载</w:t>
      </w:r>
      <w:r w:rsidR="000D5D17">
        <w:rPr>
          <w:rStyle w:val="Hyperlink"/>
          <w:lang w:eastAsia="zh-CN"/>
        </w:rPr>
        <w:fldChar w:fldCharType="end"/>
      </w:r>
      <w:r w:rsidRPr="006703BC">
        <w:rPr>
          <w:rFonts w:hint="eastAsia"/>
          <w:lang w:eastAsia="zh-CN"/>
        </w:rPr>
        <w:t>”一节中详细介绍如何构建模块。</w:t>
      </w:r>
    </w:p>
    <w:p w:rsidR="006703BC" w:rsidRDefault="006703BC" w:rsidP="00EF4900">
      <w:pPr>
        <w:spacing w:before="180" w:after="180"/>
        <w:rPr>
          <w:lang w:eastAsia="zh-CN"/>
        </w:rPr>
      </w:pPr>
      <w:r w:rsidRPr="006703BC">
        <w:rPr>
          <w:rFonts w:hint="eastAsia"/>
          <w:lang w:eastAsia="zh-CN"/>
        </w:rPr>
        <w:t>根据</w:t>
      </w:r>
      <w:r>
        <w:rPr>
          <w:rFonts w:hint="eastAsia"/>
          <w:lang w:eastAsia="zh-CN"/>
        </w:rPr>
        <w:t>系统用于传递消息行的机制，</w:t>
      </w:r>
      <w:r w:rsidRPr="006703BC">
        <w:rPr>
          <w:rFonts w:hint="eastAsia"/>
          <w:lang w:eastAsia="zh-CN"/>
        </w:rPr>
        <w:t>输出可能会有所不同。特别是，</w:t>
      </w:r>
      <w:r>
        <w:rPr>
          <w:rFonts w:hint="eastAsia"/>
          <w:lang w:eastAsia="zh-CN"/>
        </w:rPr>
        <w:t>之前的</w:t>
      </w:r>
      <w:r w:rsidRPr="006703BC">
        <w:rPr>
          <w:rFonts w:hint="eastAsia"/>
          <w:lang w:eastAsia="zh-CN"/>
        </w:rPr>
        <w:t>屏幕</w:t>
      </w:r>
      <w:r>
        <w:rPr>
          <w:rFonts w:hint="eastAsia"/>
          <w:lang w:eastAsia="zh-CN"/>
        </w:rPr>
        <w:t>dump</w:t>
      </w:r>
      <w:r w:rsidRPr="006703BC">
        <w:rPr>
          <w:rFonts w:hint="eastAsia"/>
          <w:lang w:eastAsia="zh-CN"/>
        </w:rPr>
        <w:t>是从文本</w:t>
      </w:r>
      <w:r w:rsidRPr="006703BC">
        <w:rPr>
          <w:rFonts w:hint="eastAsia"/>
          <w:lang w:eastAsia="zh-CN"/>
        </w:rPr>
        <w:lastRenderedPageBreak/>
        <w:t>控制台获取的</w:t>
      </w:r>
      <w:r>
        <w:rPr>
          <w:rFonts w:hint="eastAsia"/>
          <w:lang w:eastAsia="zh-CN"/>
        </w:rPr>
        <w:t>；</w:t>
      </w:r>
      <w:r w:rsidRPr="006703BC">
        <w:rPr>
          <w:rFonts w:hint="eastAsia"/>
          <w:lang w:eastAsia="zh-CN"/>
        </w:rPr>
        <w:t>如果您正在窗口系统下运行的终端仿真程序运行</w:t>
      </w:r>
      <w:proofErr w:type="spellStart"/>
      <w:r w:rsidRPr="006703BC">
        <w:rPr>
          <w:rFonts w:hint="eastAsia"/>
          <w:lang w:eastAsia="zh-CN"/>
        </w:rPr>
        <w:t>insmod</w:t>
      </w:r>
      <w:proofErr w:type="spellEnd"/>
      <w:r w:rsidRPr="006703BC">
        <w:rPr>
          <w:rFonts w:hint="eastAsia"/>
          <w:lang w:eastAsia="zh-CN"/>
        </w:rPr>
        <w:t>和</w:t>
      </w:r>
      <w:proofErr w:type="spellStart"/>
      <w:r w:rsidRPr="006703BC">
        <w:rPr>
          <w:rFonts w:hint="eastAsia"/>
          <w:lang w:eastAsia="zh-CN"/>
        </w:rPr>
        <w:t>rmmod</w:t>
      </w:r>
      <w:proofErr w:type="spellEnd"/>
      <w:r w:rsidRPr="006703BC">
        <w:rPr>
          <w:rFonts w:hint="eastAsia"/>
          <w:lang w:eastAsia="zh-CN"/>
        </w:rPr>
        <w:t>，则屏幕上不会显示任何内容。消息发送到其中一个系统日志文件，例如/</w:t>
      </w:r>
      <w:proofErr w:type="spellStart"/>
      <w:r w:rsidRPr="006703BC">
        <w:rPr>
          <w:rFonts w:hint="eastAsia"/>
          <w:lang w:eastAsia="zh-CN"/>
        </w:rPr>
        <w:t>var</w:t>
      </w:r>
      <w:proofErr w:type="spellEnd"/>
      <w:r w:rsidRPr="006703BC">
        <w:rPr>
          <w:rFonts w:hint="eastAsia"/>
          <w:lang w:eastAsia="zh-CN"/>
        </w:rPr>
        <w:t>/log/messages（</w:t>
      </w:r>
      <w:r w:rsidR="00293096" w:rsidRPr="00293096">
        <w:rPr>
          <w:rFonts w:hint="eastAsia"/>
          <w:lang w:eastAsia="zh-CN"/>
        </w:rPr>
        <w:t>实际文件的名称因Linux发行版而异</w:t>
      </w:r>
      <w:r w:rsidRPr="006703BC">
        <w:rPr>
          <w:rFonts w:hint="eastAsia"/>
          <w:lang w:eastAsia="zh-CN"/>
        </w:rPr>
        <w:t>）。第4章介绍了用于传递内核消息的机制。</w:t>
      </w:r>
    </w:p>
    <w:p w:rsidR="006703BC" w:rsidRPr="006703BC" w:rsidRDefault="006703BC" w:rsidP="00EF4900">
      <w:pPr>
        <w:spacing w:before="180" w:after="180"/>
        <w:rPr>
          <w:lang w:eastAsia="zh-CN"/>
        </w:rPr>
      </w:pPr>
      <w:r w:rsidRPr="006703BC">
        <w:rPr>
          <w:rFonts w:hint="eastAsia"/>
          <w:lang w:eastAsia="zh-CN"/>
        </w:rPr>
        <w:t>如你所</w:t>
      </w:r>
      <w:r w:rsidR="00503916">
        <w:rPr>
          <w:rFonts w:hint="eastAsia"/>
          <w:lang w:eastAsia="zh-CN"/>
        </w:rPr>
        <w:t>见</w:t>
      </w:r>
      <w:r w:rsidRPr="006703BC">
        <w:rPr>
          <w:rFonts w:hint="eastAsia"/>
          <w:lang w:eastAsia="zh-CN"/>
        </w:rPr>
        <w:t>，编写一个模块并不像你期望的那么困难-只要模块不需要做任何有价值的事情。难点在于了解设备以及如何最大限度地提高性能。在本章中，我们将</w:t>
      </w:r>
      <w:r w:rsidR="00503916">
        <w:rPr>
          <w:rFonts w:hint="eastAsia"/>
          <w:lang w:eastAsia="zh-CN"/>
        </w:rPr>
        <w:t>详细探讨</w:t>
      </w:r>
      <w:r w:rsidRPr="006703BC">
        <w:rPr>
          <w:rFonts w:hint="eastAsia"/>
          <w:lang w:eastAsia="zh-CN"/>
        </w:rPr>
        <w:t>模块化，</w:t>
      </w:r>
      <w:r w:rsidR="00503916">
        <w:rPr>
          <w:rFonts w:hint="eastAsia"/>
          <w:lang w:eastAsia="zh-CN"/>
        </w:rPr>
        <w:t>将针对具体设备的问题留到后面的章节</w:t>
      </w:r>
      <w:r w:rsidRPr="006703BC">
        <w:rPr>
          <w:rFonts w:hint="eastAsia"/>
          <w:lang w:eastAsia="zh-CN"/>
        </w:rPr>
        <w:t>。</w:t>
      </w:r>
    </w:p>
    <w:p w:rsidR="00B35822" w:rsidRDefault="00D10132" w:rsidP="001609B9">
      <w:pPr>
        <w:pStyle w:val="Heading2"/>
        <w:spacing w:before="180" w:after="180"/>
        <w:rPr>
          <w:lang w:eastAsia="zh-CN"/>
        </w:rPr>
      </w:pPr>
      <w:r>
        <w:rPr>
          <w:rFonts w:hint="eastAsia"/>
          <w:lang w:eastAsia="zh-CN"/>
        </w:rPr>
        <w:t xml:space="preserve">2.3 </w:t>
      </w:r>
      <w:r w:rsidRPr="00D10132">
        <w:rPr>
          <w:rFonts w:hint="eastAsia"/>
          <w:lang w:eastAsia="zh-CN"/>
        </w:rPr>
        <w:t>内核模块与应用程序</w:t>
      </w:r>
    </w:p>
    <w:p w:rsidR="005B0131" w:rsidRDefault="005B0131" w:rsidP="005B0131">
      <w:pPr>
        <w:spacing w:before="180" w:after="180"/>
        <w:rPr>
          <w:lang w:eastAsia="zh-CN"/>
        </w:rPr>
      </w:pPr>
      <w:r w:rsidRPr="005B0131">
        <w:rPr>
          <w:rFonts w:hint="eastAsia"/>
          <w:lang w:eastAsia="zh-CN"/>
        </w:rPr>
        <w:t>在我们继续深入之前，</w:t>
      </w:r>
      <w:r>
        <w:rPr>
          <w:rFonts w:hint="eastAsia"/>
          <w:lang w:eastAsia="zh-CN"/>
        </w:rPr>
        <w:t>必须</w:t>
      </w:r>
      <w:r w:rsidRPr="005B0131">
        <w:rPr>
          <w:rFonts w:hint="eastAsia"/>
          <w:lang w:eastAsia="zh-CN"/>
        </w:rPr>
        <w:t>强调</w:t>
      </w:r>
      <w:r>
        <w:rPr>
          <w:rFonts w:hint="eastAsia"/>
          <w:lang w:eastAsia="zh-CN"/>
        </w:rPr>
        <w:t>一下</w:t>
      </w:r>
      <w:r w:rsidRPr="005B0131">
        <w:rPr>
          <w:rFonts w:hint="eastAsia"/>
          <w:lang w:eastAsia="zh-CN"/>
        </w:rPr>
        <w:t>内核模块和应用程序之间的各种差异。</w:t>
      </w:r>
    </w:p>
    <w:p w:rsidR="005B0131" w:rsidRDefault="00B869D8" w:rsidP="005B0131">
      <w:pPr>
        <w:spacing w:before="180" w:after="180"/>
        <w:rPr>
          <w:lang w:eastAsia="zh-CN"/>
        </w:rPr>
      </w:pPr>
      <w:r>
        <w:rPr>
          <w:rFonts w:hint="eastAsia"/>
          <w:lang w:eastAsia="zh-CN"/>
        </w:rPr>
        <w:t>大部分的中小型应用程序从头到尾都在执行一个简单的任务，而内核模块仅仅是为了后面的请求而注册自己，初始化函数在注册完成后立即终止。</w:t>
      </w:r>
      <w:r w:rsidR="00F947F2" w:rsidRPr="00F947F2">
        <w:rPr>
          <w:rFonts w:hint="eastAsia"/>
          <w:lang w:eastAsia="zh-CN"/>
        </w:rPr>
        <w:t>换句话说，模块初始化函数的任务是为稍后调用模块的函数做准备;就好像这个模块在说“我在这里，而这正是我所能做到的。”模块的</w:t>
      </w:r>
      <w:r w:rsidR="00F947F2">
        <w:rPr>
          <w:rFonts w:hint="eastAsia"/>
          <w:lang w:eastAsia="zh-CN"/>
        </w:rPr>
        <w:t>exit</w:t>
      </w:r>
      <w:r w:rsidR="00F947F2" w:rsidRPr="00F947F2">
        <w:rPr>
          <w:rFonts w:hint="eastAsia"/>
          <w:lang w:eastAsia="zh-CN"/>
        </w:rPr>
        <w:t>函数（示例中为</w:t>
      </w:r>
      <w:proofErr w:type="spellStart"/>
      <w:r w:rsidR="00F947F2" w:rsidRPr="00F947F2">
        <w:rPr>
          <w:rFonts w:hint="eastAsia"/>
          <w:lang w:eastAsia="zh-CN"/>
        </w:rPr>
        <w:t>hello_exit</w:t>
      </w:r>
      <w:proofErr w:type="spellEnd"/>
      <w:r w:rsidR="00F947F2" w:rsidRPr="00F947F2">
        <w:rPr>
          <w:rFonts w:hint="eastAsia"/>
          <w:lang w:eastAsia="zh-CN"/>
        </w:rPr>
        <w:t>）在模块卸载之前被调用。它应该告诉内核，</w:t>
      </w:r>
      <w:r w:rsidR="00124A84">
        <w:rPr>
          <w:rFonts w:hint="eastAsia"/>
          <w:lang w:eastAsia="zh-CN"/>
        </w:rPr>
        <w:t>“</w:t>
      </w:r>
      <w:r w:rsidR="00124A84" w:rsidRPr="00F947F2">
        <w:rPr>
          <w:rFonts w:hint="eastAsia"/>
          <w:lang w:eastAsia="zh-CN"/>
        </w:rPr>
        <w:t>我不在那里了</w:t>
      </w:r>
      <w:r w:rsidR="00124A84">
        <w:rPr>
          <w:rFonts w:hint="eastAsia"/>
          <w:lang w:eastAsia="zh-CN"/>
        </w:rPr>
        <w:t>，</w:t>
      </w:r>
      <w:r w:rsidR="00124A84" w:rsidRPr="00F947F2">
        <w:rPr>
          <w:rFonts w:hint="eastAsia"/>
          <w:lang w:eastAsia="zh-CN"/>
        </w:rPr>
        <w:t>不要</w:t>
      </w:r>
      <w:r w:rsidR="00124A84">
        <w:rPr>
          <w:rFonts w:hint="eastAsia"/>
          <w:lang w:eastAsia="zh-CN"/>
        </w:rPr>
        <w:t>再要</w:t>
      </w:r>
      <w:r w:rsidR="00124A84" w:rsidRPr="00F947F2">
        <w:rPr>
          <w:rFonts w:hint="eastAsia"/>
          <w:lang w:eastAsia="zh-CN"/>
        </w:rPr>
        <w:t>求我做其</w:t>
      </w:r>
      <w:r w:rsidR="00124A84">
        <w:rPr>
          <w:rFonts w:hint="eastAsia"/>
          <w:lang w:eastAsia="zh-CN"/>
        </w:rPr>
        <w:t>它</w:t>
      </w:r>
      <w:r w:rsidR="00124A84" w:rsidRPr="00F947F2">
        <w:rPr>
          <w:rFonts w:hint="eastAsia"/>
          <w:lang w:eastAsia="zh-CN"/>
        </w:rPr>
        <w:t>任何事情。</w:t>
      </w:r>
      <w:r w:rsidR="00124A84">
        <w:rPr>
          <w:rFonts w:hint="eastAsia"/>
          <w:lang w:eastAsia="zh-CN"/>
        </w:rPr>
        <w:t>”</w:t>
      </w:r>
      <w:r w:rsidR="00F947F2" w:rsidRPr="00F947F2">
        <w:rPr>
          <w:rFonts w:hint="eastAsia"/>
          <w:lang w:eastAsia="zh-CN"/>
        </w:rPr>
        <w:t>这种编程方法与事件驱动编程类似，但并非所有的应用程序都是事件驱动的，</w:t>
      </w:r>
      <w:r w:rsidR="00124A84">
        <w:rPr>
          <w:rFonts w:hint="eastAsia"/>
          <w:lang w:eastAsia="zh-CN"/>
        </w:rPr>
        <w:t>但</w:t>
      </w:r>
      <w:r w:rsidR="00F947F2" w:rsidRPr="00F947F2">
        <w:rPr>
          <w:rFonts w:hint="eastAsia"/>
          <w:lang w:eastAsia="zh-CN"/>
        </w:rPr>
        <w:t>每个内核模块都是。事件驱动的应用程序和内核代码之间的另一个主要区别在于</w:t>
      </w:r>
      <w:r w:rsidR="004A3BD8">
        <w:rPr>
          <w:rFonts w:hint="eastAsia"/>
          <w:lang w:eastAsia="zh-CN"/>
        </w:rPr>
        <w:t>exit</w:t>
      </w:r>
      <w:r w:rsidR="00F947F2" w:rsidRPr="00F947F2">
        <w:rPr>
          <w:rFonts w:hint="eastAsia"/>
          <w:lang w:eastAsia="zh-CN"/>
        </w:rPr>
        <w:t>函数</w:t>
      </w:r>
      <w:r w:rsidR="004A3BD8">
        <w:rPr>
          <w:rFonts w:hint="eastAsia"/>
          <w:lang w:eastAsia="zh-CN"/>
        </w:rPr>
        <w:t>：即将</w:t>
      </w:r>
      <w:r w:rsidR="00F947F2" w:rsidRPr="00F947F2">
        <w:rPr>
          <w:rFonts w:hint="eastAsia"/>
          <w:lang w:eastAsia="zh-CN"/>
        </w:rPr>
        <w:t>终止的应用程序可能懒惰地释放资源或者</w:t>
      </w:r>
      <w:r w:rsidR="004A3BD8">
        <w:rPr>
          <w:rFonts w:hint="eastAsia"/>
          <w:lang w:eastAsia="zh-CN"/>
        </w:rPr>
        <w:t>避免完全清理</w:t>
      </w:r>
      <w:r w:rsidR="00F947F2" w:rsidRPr="00F947F2">
        <w:rPr>
          <w:rFonts w:hint="eastAsia"/>
          <w:lang w:eastAsia="zh-CN"/>
        </w:rPr>
        <w:t>，模块的</w:t>
      </w:r>
      <w:r w:rsidR="004A3BD8">
        <w:rPr>
          <w:rFonts w:hint="eastAsia"/>
          <w:lang w:eastAsia="zh-CN"/>
        </w:rPr>
        <w:t>exit</w:t>
      </w:r>
      <w:r w:rsidR="00F947F2" w:rsidRPr="00F947F2">
        <w:rPr>
          <w:rFonts w:hint="eastAsia"/>
          <w:lang w:eastAsia="zh-CN"/>
        </w:rPr>
        <w:t>函数必须小心地撤消</w:t>
      </w:r>
      <w:proofErr w:type="spellStart"/>
      <w:r w:rsidR="00F947F2" w:rsidRPr="00F947F2">
        <w:rPr>
          <w:rFonts w:hint="eastAsia"/>
          <w:lang w:eastAsia="zh-CN"/>
        </w:rPr>
        <w:t>init</w:t>
      </w:r>
      <w:proofErr w:type="spellEnd"/>
      <w:r w:rsidR="00F947F2" w:rsidRPr="00F947F2">
        <w:rPr>
          <w:rFonts w:hint="eastAsia"/>
          <w:lang w:eastAsia="zh-CN"/>
        </w:rPr>
        <w:t>函数</w:t>
      </w:r>
      <w:r w:rsidR="008644CB" w:rsidRPr="00F947F2">
        <w:rPr>
          <w:rFonts w:hint="eastAsia"/>
          <w:lang w:eastAsia="zh-CN"/>
        </w:rPr>
        <w:t>所</w:t>
      </w:r>
      <w:r w:rsidR="008644CB">
        <w:rPr>
          <w:rFonts w:hint="eastAsia"/>
          <w:lang w:eastAsia="zh-CN"/>
        </w:rPr>
        <w:t>构建</w:t>
      </w:r>
      <w:r w:rsidR="008644CB" w:rsidRPr="00F947F2">
        <w:rPr>
          <w:rFonts w:hint="eastAsia"/>
          <w:lang w:eastAsia="zh-CN"/>
        </w:rPr>
        <w:t>的</w:t>
      </w:r>
      <w:r w:rsidR="00F947F2" w:rsidRPr="00F947F2">
        <w:rPr>
          <w:rFonts w:hint="eastAsia"/>
          <w:lang w:eastAsia="zh-CN"/>
        </w:rPr>
        <w:t>所有内容，或者</w:t>
      </w:r>
      <w:r w:rsidR="00B11E1E">
        <w:rPr>
          <w:rFonts w:hint="eastAsia"/>
          <w:lang w:eastAsia="zh-CN"/>
        </w:rPr>
        <w:t>系统重启前一直存在的碎片</w:t>
      </w:r>
      <w:r w:rsidR="00F947F2" w:rsidRPr="00F947F2">
        <w:rPr>
          <w:rFonts w:hint="eastAsia"/>
          <w:lang w:eastAsia="zh-CN"/>
        </w:rPr>
        <w:t>。</w:t>
      </w:r>
    </w:p>
    <w:p w:rsidR="005B0131" w:rsidRDefault="00A530BB" w:rsidP="005B0131">
      <w:pPr>
        <w:spacing w:before="180" w:after="180"/>
        <w:rPr>
          <w:lang w:eastAsia="zh-CN"/>
        </w:rPr>
      </w:pPr>
      <w:r w:rsidRPr="00A530BB">
        <w:rPr>
          <w:rFonts w:hint="eastAsia"/>
          <w:lang w:eastAsia="zh-CN"/>
        </w:rPr>
        <w:t>顺便提一句，卸载模块是最</w:t>
      </w:r>
      <w:r>
        <w:rPr>
          <w:rFonts w:hint="eastAsia"/>
          <w:lang w:eastAsia="zh-CN"/>
        </w:rPr>
        <w:t>应该</w:t>
      </w:r>
      <w:r w:rsidRPr="00A530BB">
        <w:rPr>
          <w:rFonts w:hint="eastAsia"/>
          <w:lang w:eastAsia="zh-CN"/>
        </w:rPr>
        <w:t>欣赏的模块化特性之一，因为它有助于缩短开发时间</w:t>
      </w:r>
      <w:r>
        <w:rPr>
          <w:rFonts w:hint="eastAsia"/>
          <w:lang w:eastAsia="zh-CN"/>
        </w:rPr>
        <w:t>；</w:t>
      </w:r>
      <w:r w:rsidR="006001D8">
        <w:rPr>
          <w:rFonts w:hint="eastAsia"/>
          <w:lang w:eastAsia="zh-CN"/>
        </w:rPr>
        <w:t>你</w:t>
      </w:r>
      <w:r w:rsidRPr="00A530BB">
        <w:rPr>
          <w:rFonts w:hint="eastAsia"/>
          <w:lang w:eastAsia="zh-CN"/>
        </w:rPr>
        <w:t>可以测试新驱动程序的后续版本，而无需每次都经历漫长的关机/重启周期。</w:t>
      </w:r>
    </w:p>
    <w:p w:rsidR="005B0131" w:rsidRDefault="007D2E77" w:rsidP="005B0131">
      <w:pPr>
        <w:spacing w:before="180" w:after="180"/>
        <w:rPr>
          <w:lang w:eastAsia="zh-CN"/>
        </w:rPr>
      </w:pPr>
      <w:r w:rsidRPr="007D2E77">
        <w:rPr>
          <w:rFonts w:hint="eastAsia"/>
          <w:lang w:eastAsia="zh-CN"/>
        </w:rPr>
        <w:t>作为程序员，</w:t>
      </w:r>
      <w:r>
        <w:rPr>
          <w:rFonts w:hint="eastAsia"/>
          <w:lang w:eastAsia="zh-CN"/>
        </w:rPr>
        <w:t>你</w:t>
      </w:r>
      <w:r w:rsidRPr="007D2E77">
        <w:rPr>
          <w:rFonts w:hint="eastAsia"/>
          <w:lang w:eastAsia="zh-CN"/>
        </w:rPr>
        <w:t>知道应用程序可以调用它没有定义的函数：链接阶段使用适当的函数库来解析外部引用。</w:t>
      </w:r>
      <w:proofErr w:type="spellStart"/>
      <w:r w:rsidRPr="007D2E77">
        <w:rPr>
          <w:rFonts w:hint="eastAsia"/>
          <w:lang w:eastAsia="zh-CN"/>
        </w:rPr>
        <w:t>printf</w:t>
      </w:r>
      <w:proofErr w:type="spellEnd"/>
      <w:r w:rsidRPr="007D2E77">
        <w:rPr>
          <w:rFonts w:hint="eastAsia"/>
          <w:lang w:eastAsia="zh-CN"/>
        </w:rPr>
        <w:t>是这些可调用函数之一，并在</w:t>
      </w:r>
      <w:proofErr w:type="spellStart"/>
      <w:r w:rsidRPr="007D2E77">
        <w:rPr>
          <w:rFonts w:hint="eastAsia"/>
          <w:lang w:eastAsia="zh-CN"/>
        </w:rPr>
        <w:t>libc</w:t>
      </w:r>
      <w:proofErr w:type="spellEnd"/>
      <w:r w:rsidRPr="007D2E77">
        <w:rPr>
          <w:rFonts w:hint="eastAsia"/>
          <w:lang w:eastAsia="zh-CN"/>
        </w:rPr>
        <w:t>中定义。另一方面，模块只与内核链接，它可以调用的唯一函数是内核导出的函数</w:t>
      </w:r>
      <w:r>
        <w:rPr>
          <w:rFonts w:hint="eastAsia"/>
          <w:lang w:eastAsia="zh-CN"/>
        </w:rPr>
        <w:t>；</w:t>
      </w:r>
      <w:r w:rsidRPr="007D2E77">
        <w:rPr>
          <w:rFonts w:hint="eastAsia"/>
          <w:lang w:eastAsia="zh-CN"/>
        </w:rPr>
        <w:t>没有</w:t>
      </w:r>
      <w:r>
        <w:rPr>
          <w:rFonts w:hint="eastAsia"/>
          <w:lang w:eastAsia="zh-CN"/>
        </w:rPr>
        <w:t>可</w:t>
      </w:r>
      <w:r w:rsidRPr="007D2E77">
        <w:rPr>
          <w:rFonts w:hint="eastAsia"/>
          <w:lang w:eastAsia="zh-CN"/>
        </w:rPr>
        <w:t>链接的库。例如，早先在</w:t>
      </w:r>
      <w:proofErr w:type="spellStart"/>
      <w:r w:rsidRPr="007D2E77">
        <w:rPr>
          <w:rFonts w:hint="eastAsia"/>
          <w:lang w:eastAsia="zh-CN"/>
        </w:rPr>
        <w:t>hello.c</w:t>
      </w:r>
      <w:proofErr w:type="spellEnd"/>
      <w:r w:rsidRPr="007D2E77">
        <w:rPr>
          <w:rFonts w:hint="eastAsia"/>
          <w:lang w:eastAsia="zh-CN"/>
        </w:rPr>
        <w:t>中使用的</w:t>
      </w:r>
      <w:proofErr w:type="spellStart"/>
      <w:r w:rsidRPr="007D2E77">
        <w:rPr>
          <w:rFonts w:hint="eastAsia"/>
          <w:lang w:eastAsia="zh-CN"/>
        </w:rPr>
        <w:t>printk</w:t>
      </w:r>
      <w:proofErr w:type="spellEnd"/>
      <w:r w:rsidRPr="007D2E77">
        <w:rPr>
          <w:rFonts w:hint="eastAsia"/>
          <w:lang w:eastAsia="zh-CN"/>
        </w:rPr>
        <w:t>函数是在内核中定义并导出到模块的</w:t>
      </w:r>
      <w:proofErr w:type="spellStart"/>
      <w:r w:rsidRPr="007D2E77">
        <w:rPr>
          <w:rFonts w:hint="eastAsia"/>
          <w:lang w:eastAsia="zh-CN"/>
        </w:rPr>
        <w:t>printf</w:t>
      </w:r>
      <w:proofErr w:type="spellEnd"/>
      <w:r w:rsidRPr="007D2E77">
        <w:rPr>
          <w:rFonts w:hint="eastAsia"/>
          <w:lang w:eastAsia="zh-CN"/>
        </w:rPr>
        <w:t>版本。它的行为与原始函数类似，但有一些细微差别，主要原因是缺少浮点支持。</w:t>
      </w:r>
    </w:p>
    <w:p w:rsidR="0045273A" w:rsidRDefault="0045273A" w:rsidP="005B0131">
      <w:pPr>
        <w:spacing w:before="180" w:after="180"/>
        <w:rPr>
          <w:lang w:eastAsia="zh-CN"/>
        </w:rPr>
      </w:pPr>
      <w:r w:rsidRPr="0045273A">
        <w:rPr>
          <w:rFonts w:hint="eastAsia"/>
          <w:lang w:eastAsia="zh-CN"/>
        </w:rPr>
        <w:t>图2-1显示了在模块中如何使用函数调用和函数指针向正在运行的内核添加新功能。</w:t>
      </w:r>
    </w:p>
    <w:p w:rsidR="0045273A" w:rsidRDefault="0045273A" w:rsidP="005B0131">
      <w:pPr>
        <w:spacing w:before="180" w:after="180"/>
        <w:rPr>
          <w:lang w:eastAsia="zh-CN"/>
        </w:rPr>
      </w:pPr>
      <w:r>
        <w:rPr>
          <w:noProof/>
        </w:rPr>
        <w:lastRenderedPageBreak/>
        <w:drawing>
          <wp:inline distT="0" distB="0" distL="0" distR="0">
            <wp:extent cx="5400040" cy="3205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879BB.tmp"/>
                    <pic:cNvPicPr/>
                  </pic:nvPicPr>
                  <pic:blipFill>
                    <a:blip r:embed="rId8">
                      <a:extLst>
                        <a:ext uri="{28A0092B-C50C-407E-A947-70E740481C1C}">
                          <a14:useLocalDpi xmlns:a14="http://schemas.microsoft.com/office/drawing/2010/main" val="0"/>
                        </a:ext>
                      </a:extLst>
                    </a:blip>
                    <a:stretch>
                      <a:fillRect/>
                    </a:stretch>
                  </pic:blipFill>
                  <pic:spPr>
                    <a:xfrm>
                      <a:off x="0" y="0"/>
                      <a:ext cx="5400040" cy="3205480"/>
                    </a:xfrm>
                    <a:prstGeom prst="rect">
                      <a:avLst/>
                    </a:prstGeom>
                  </pic:spPr>
                </pic:pic>
              </a:graphicData>
            </a:graphic>
          </wp:inline>
        </w:drawing>
      </w:r>
    </w:p>
    <w:p w:rsidR="00131AF0" w:rsidRDefault="00131AF0" w:rsidP="00131AF0">
      <w:pPr>
        <w:spacing w:before="180" w:after="180"/>
        <w:rPr>
          <w:lang w:eastAsia="zh-CN"/>
        </w:rPr>
      </w:pPr>
      <w:r w:rsidRPr="00131AF0">
        <w:rPr>
          <w:rFonts w:hint="eastAsia"/>
          <w:lang w:eastAsia="zh-CN"/>
        </w:rPr>
        <w:t>为没有库链接到模块，所以源文件不应该包含</w:t>
      </w:r>
      <w:r>
        <w:rPr>
          <w:rFonts w:hint="eastAsia"/>
          <w:lang w:eastAsia="zh-CN"/>
        </w:rPr>
        <w:t>通用</w:t>
      </w:r>
      <w:r w:rsidRPr="00131AF0">
        <w:rPr>
          <w:rFonts w:hint="eastAsia"/>
          <w:lang w:eastAsia="zh-CN"/>
        </w:rPr>
        <w:t>的头文件</w:t>
      </w:r>
      <w:r>
        <w:rPr>
          <w:rFonts w:hint="eastAsia"/>
          <w:lang w:eastAsia="zh-CN"/>
        </w:rPr>
        <w:t>，唯一的例外是，</w:t>
      </w:r>
      <w:r w:rsidRPr="00131AF0">
        <w:rPr>
          <w:rFonts w:hint="eastAsia"/>
          <w:lang w:eastAsia="zh-CN"/>
        </w:rPr>
        <w:t>&lt;</w:t>
      </w:r>
      <w:proofErr w:type="spellStart"/>
      <w:r w:rsidRPr="00131AF0">
        <w:rPr>
          <w:rFonts w:hint="eastAsia"/>
          <w:lang w:eastAsia="zh-CN"/>
        </w:rPr>
        <w:t>stdarg.h</w:t>
      </w:r>
      <w:proofErr w:type="spellEnd"/>
      <w:r w:rsidRPr="00131AF0">
        <w:rPr>
          <w:rFonts w:hint="eastAsia"/>
          <w:lang w:eastAsia="zh-CN"/>
        </w:rPr>
        <w:t>&gt;</w:t>
      </w:r>
      <w:r>
        <w:rPr>
          <w:rFonts w:hint="eastAsia"/>
          <w:lang w:eastAsia="zh-CN"/>
        </w:rPr>
        <w:t>和</w:t>
      </w:r>
      <w:r w:rsidRPr="00131AF0">
        <w:rPr>
          <w:rFonts w:hint="eastAsia"/>
          <w:lang w:eastAsia="zh-CN"/>
        </w:rPr>
        <w:t>非常特殊的情况。内核模块中只能使用实际上是内核本身的一部分的函数。任何与内核相关的东西都在你已经设置和配置的内核源代码树中找到的头文件中声明;大多数相关头文件都包含在</w:t>
      </w:r>
      <w:r>
        <w:rPr>
          <w:rFonts w:hint="eastAsia"/>
          <w:lang w:eastAsia="zh-CN"/>
        </w:rPr>
        <w:t>include/</w:t>
      </w:r>
      <w:proofErr w:type="spellStart"/>
      <w:r w:rsidRPr="00131AF0">
        <w:rPr>
          <w:rFonts w:hint="eastAsia"/>
          <w:lang w:eastAsia="zh-CN"/>
        </w:rPr>
        <w:t>linux</w:t>
      </w:r>
      <w:proofErr w:type="spellEnd"/>
      <w:r w:rsidRPr="00131AF0">
        <w:rPr>
          <w:rFonts w:hint="eastAsia"/>
          <w:lang w:eastAsia="zh-CN"/>
        </w:rPr>
        <w:t>和incl</w:t>
      </w:r>
      <w:r>
        <w:rPr>
          <w:rFonts w:hint="eastAsia"/>
          <w:lang w:eastAsia="zh-CN"/>
        </w:rPr>
        <w:t>ude/</w:t>
      </w:r>
      <w:proofErr w:type="spellStart"/>
      <w:r w:rsidRPr="00131AF0">
        <w:rPr>
          <w:rFonts w:hint="eastAsia"/>
          <w:lang w:eastAsia="zh-CN"/>
        </w:rPr>
        <w:t>asm</w:t>
      </w:r>
      <w:proofErr w:type="spellEnd"/>
      <w:r w:rsidRPr="00131AF0">
        <w:rPr>
          <w:rFonts w:hint="eastAsia"/>
          <w:lang w:eastAsia="zh-CN"/>
        </w:rPr>
        <w:t>中，但include的其</w:t>
      </w:r>
      <w:r>
        <w:rPr>
          <w:rFonts w:hint="eastAsia"/>
          <w:lang w:eastAsia="zh-CN"/>
        </w:rPr>
        <w:t>它</w:t>
      </w:r>
      <w:r w:rsidRPr="00131AF0">
        <w:rPr>
          <w:rFonts w:hint="eastAsia"/>
          <w:lang w:eastAsia="zh-CN"/>
        </w:rPr>
        <w:t>子目录已添加到与特定内核子系统关联的主机</w:t>
      </w:r>
      <w:r>
        <w:rPr>
          <w:rFonts w:hint="eastAsia"/>
          <w:lang w:eastAsia="zh-CN"/>
        </w:rPr>
        <w:t>素材</w:t>
      </w:r>
      <w:r w:rsidRPr="00131AF0">
        <w:rPr>
          <w:rFonts w:hint="eastAsia"/>
          <w:lang w:eastAsia="zh-CN"/>
        </w:rPr>
        <w:t>中</w:t>
      </w:r>
      <w:r>
        <w:rPr>
          <w:rFonts w:hint="eastAsia"/>
          <w:lang w:eastAsia="zh-CN"/>
        </w:rPr>
        <w:t>了</w:t>
      </w:r>
      <w:r w:rsidRPr="00131AF0">
        <w:rPr>
          <w:rFonts w:hint="eastAsia"/>
          <w:lang w:eastAsia="zh-CN"/>
        </w:rPr>
        <w:t>。</w:t>
      </w:r>
    </w:p>
    <w:p w:rsidR="00131AF0" w:rsidRDefault="00131AF0" w:rsidP="00131AF0">
      <w:pPr>
        <w:spacing w:before="180" w:after="180"/>
        <w:rPr>
          <w:lang w:eastAsia="zh-CN"/>
        </w:rPr>
      </w:pPr>
      <w:r w:rsidRPr="00131AF0">
        <w:rPr>
          <w:rFonts w:hint="eastAsia"/>
          <w:lang w:eastAsia="zh-CN"/>
        </w:rPr>
        <w:t>在本书中介绍了各个内核头文件的作用，因为它们都是需要的。</w:t>
      </w:r>
    </w:p>
    <w:p w:rsidR="00131AF0" w:rsidRDefault="00131AF0" w:rsidP="00131AF0">
      <w:pPr>
        <w:spacing w:before="180" w:after="180"/>
        <w:rPr>
          <w:lang w:eastAsia="zh-CN"/>
        </w:rPr>
      </w:pPr>
      <w:r w:rsidRPr="00131AF0">
        <w:rPr>
          <w:rFonts w:hint="eastAsia"/>
          <w:lang w:eastAsia="zh-CN"/>
        </w:rPr>
        <w:t>内核编程和应用程序编程之间的另一个重要区别在于如何处理故障：在应用程序开发过程中</w:t>
      </w:r>
      <w:r w:rsidR="00A7270D">
        <w:rPr>
          <w:lang w:eastAsia="zh-CN"/>
        </w:rPr>
        <w:t>segmentation fault</w:t>
      </w:r>
      <w:r w:rsidRPr="00131AF0">
        <w:rPr>
          <w:rFonts w:hint="eastAsia"/>
          <w:lang w:eastAsia="zh-CN"/>
        </w:rPr>
        <w:t>是无害的，而调试器总是可以用来跟踪源代码中的问题的错误，内核故障</w:t>
      </w:r>
      <w:r w:rsidR="00C15F10">
        <w:rPr>
          <w:rFonts w:hint="eastAsia"/>
          <w:lang w:eastAsia="zh-CN"/>
        </w:rPr>
        <w:t>即使不能杀死整个系统，至少会杀死当前进程</w:t>
      </w:r>
      <w:r w:rsidRPr="00131AF0">
        <w:rPr>
          <w:rFonts w:hint="eastAsia"/>
          <w:lang w:eastAsia="zh-CN"/>
        </w:rPr>
        <w:t>。我们在第4章看到如何跟踪内核错误。</w:t>
      </w:r>
    </w:p>
    <w:p w:rsidR="00B35822" w:rsidRDefault="001551D6" w:rsidP="001609B9">
      <w:pPr>
        <w:pStyle w:val="Heading3"/>
        <w:spacing w:before="180" w:after="180"/>
        <w:rPr>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F53AB7" w:rsidRDefault="00F53AB7" w:rsidP="00F53AB7">
      <w:pPr>
        <w:spacing w:before="180" w:after="180"/>
        <w:rPr>
          <w:lang w:eastAsia="zh-CN"/>
        </w:rPr>
      </w:pPr>
      <w:r w:rsidRPr="00F53AB7">
        <w:rPr>
          <w:rFonts w:hint="eastAsia"/>
          <w:lang w:eastAsia="zh-CN"/>
        </w:rPr>
        <w:t>一个模块在内核空间运行，而应用程序在用户空间运行。这个概念是操作系统理论的基础。</w:t>
      </w:r>
    </w:p>
    <w:p w:rsidR="00F53AB7" w:rsidRDefault="00F53AB7" w:rsidP="00F53AB7">
      <w:pPr>
        <w:spacing w:before="180" w:after="180"/>
        <w:rPr>
          <w:lang w:eastAsia="zh-CN"/>
        </w:rPr>
      </w:pPr>
      <w:r w:rsidRPr="00F53AB7">
        <w:rPr>
          <w:rFonts w:hint="eastAsia"/>
          <w:lang w:eastAsia="zh-CN"/>
        </w:rPr>
        <w:t>实际上，操作系统的作用是提供</w:t>
      </w:r>
      <w:r w:rsidR="00A776EB">
        <w:rPr>
          <w:rFonts w:hint="eastAsia"/>
          <w:lang w:eastAsia="zh-CN"/>
        </w:rPr>
        <w:t>与</w:t>
      </w:r>
      <w:r w:rsidRPr="00F53AB7">
        <w:rPr>
          <w:rFonts w:hint="eastAsia"/>
          <w:lang w:eastAsia="zh-CN"/>
        </w:rPr>
        <w:t>计算机硬件一致</w:t>
      </w:r>
      <w:r w:rsidR="00A776EB">
        <w:rPr>
          <w:rFonts w:hint="eastAsia"/>
          <w:lang w:eastAsia="zh-CN"/>
        </w:rPr>
        <w:t>的程序</w:t>
      </w:r>
      <w:r w:rsidRPr="00F53AB7">
        <w:rPr>
          <w:rFonts w:hint="eastAsia"/>
          <w:lang w:eastAsia="zh-CN"/>
        </w:rPr>
        <w:t>。 另外，操作系统必须考虑程序的独立操作并防止未经授权访问资源。只有当CPU强制从应用程序中保护系统软件时，才可能</w:t>
      </w:r>
      <w:r w:rsidR="00FF1F43">
        <w:rPr>
          <w:rFonts w:hint="eastAsia"/>
          <w:lang w:eastAsia="zh-CN"/>
        </w:rPr>
        <w:t>执行这项</w:t>
      </w:r>
      <w:r w:rsidRPr="00F53AB7">
        <w:rPr>
          <w:rFonts w:hint="eastAsia"/>
          <w:lang w:eastAsia="zh-CN"/>
        </w:rPr>
        <w:t>重要的任务。</w:t>
      </w:r>
    </w:p>
    <w:p w:rsidR="00F53AB7" w:rsidRDefault="00F53AB7" w:rsidP="00F53AB7">
      <w:pPr>
        <w:spacing w:before="180" w:after="180"/>
        <w:rPr>
          <w:lang w:eastAsia="zh-CN"/>
        </w:rPr>
      </w:pPr>
      <w:r w:rsidRPr="00F53AB7">
        <w:rPr>
          <w:rFonts w:hint="eastAsia"/>
          <w:lang w:eastAsia="zh-CN"/>
        </w:rPr>
        <w:t>每个现代处理器都能够执行这种行为。所选择的方法是在CPU本身中实现不同的操作模式（</w:t>
      </w:r>
      <w:r w:rsidR="009E1930">
        <w:rPr>
          <w:rFonts w:hint="eastAsia"/>
          <w:lang w:eastAsia="zh-CN"/>
        </w:rPr>
        <w:t>或等级</w:t>
      </w:r>
      <w:r w:rsidRPr="00F53AB7">
        <w:rPr>
          <w:rFonts w:hint="eastAsia"/>
          <w:lang w:eastAsia="zh-CN"/>
        </w:rPr>
        <w:t>）。</w:t>
      </w:r>
      <w:r w:rsidR="0094062C">
        <w:rPr>
          <w:rFonts w:hint="eastAsia"/>
          <w:lang w:eastAsia="zh-CN"/>
        </w:rPr>
        <w:t>各等级</w:t>
      </w:r>
      <w:r w:rsidRPr="00F53AB7">
        <w:rPr>
          <w:rFonts w:hint="eastAsia"/>
          <w:lang w:eastAsia="zh-CN"/>
        </w:rPr>
        <w:t>具有不同的角色，并且一些操作在较低级别上被禁止</w:t>
      </w:r>
      <w:r w:rsidR="005668E7">
        <w:rPr>
          <w:rFonts w:hint="eastAsia"/>
          <w:lang w:eastAsia="zh-CN"/>
        </w:rPr>
        <w:t>；</w:t>
      </w:r>
      <w:r w:rsidRPr="00F53AB7">
        <w:rPr>
          <w:rFonts w:hint="eastAsia"/>
          <w:lang w:eastAsia="zh-CN"/>
        </w:rPr>
        <w:t>程序代码只能通过有限数量的</w:t>
      </w:r>
      <w:r w:rsidR="005668E7">
        <w:rPr>
          <w:rFonts w:hint="eastAsia"/>
          <w:lang w:eastAsia="zh-CN"/>
        </w:rPr>
        <w:t>通道</w:t>
      </w:r>
      <w:r w:rsidRPr="00F53AB7">
        <w:rPr>
          <w:rFonts w:hint="eastAsia"/>
          <w:lang w:eastAsia="zh-CN"/>
        </w:rPr>
        <w:t>来从一个层切换到另一个层。Unix系统旨在利用这种硬件功能，使用两个这样的</w:t>
      </w:r>
      <w:r w:rsidR="00350961">
        <w:rPr>
          <w:rFonts w:hint="eastAsia"/>
          <w:lang w:eastAsia="zh-CN"/>
        </w:rPr>
        <w:t>等级</w:t>
      </w:r>
      <w:r w:rsidRPr="00F53AB7">
        <w:rPr>
          <w:rFonts w:hint="eastAsia"/>
          <w:lang w:eastAsia="zh-CN"/>
        </w:rPr>
        <w:t>。目前所有的处理器至少有</w:t>
      </w:r>
      <w:r w:rsidR="009E51B7">
        <w:rPr>
          <w:rFonts w:hint="eastAsia"/>
          <w:lang w:eastAsia="zh-CN"/>
        </w:rPr>
        <w:t>2</w:t>
      </w:r>
      <w:r w:rsidRPr="00F53AB7">
        <w:rPr>
          <w:rFonts w:hint="eastAsia"/>
          <w:lang w:eastAsia="zh-CN"/>
        </w:rPr>
        <w:t>个保护级别，而一些像x86系列的处理器有更多的级别;当</w:t>
      </w:r>
      <w:r w:rsidRPr="00F53AB7">
        <w:rPr>
          <w:rFonts w:hint="eastAsia"/>
          <w:lang w:eastAsia="zh-CN"/>
        </w:rPr>
        <w:lastRenderedPageBreak/>
        <w:t>存在多个级别时，使用最高级别和最低级别。在Unix下，内核以最高级别（也称为超级用户模式）执行，其中允许所有内容，而应用程序以最低级别（所谓的用户模式）执行，其中处理器管理对硬件的直接访问和对</w:t>
      </w:r>
      <w:r w:rsidR="004461D8">
        <w:rPr>
          <w:rFonts w:hint="eastAsia"/>
          <w:lang w:eastAsia="zh-CN"/>
        </w:rPr>
        <w:t>内存的非授权访问</w:t>
      </w:r>
      <w:r w:rsidRPr="00F53AB7">
        <w:rPr>
          <w:rFonts w:hint="eastAsia"/>
          <w:lang w:eastAsia="zh-CN"/>
        </w:rPr>
        <w:t>。</w:t>
      </w:r>
    </w:p>
    <w:p w:rsidR="00F53AB7" w:rsidRDefault="00F53AB7" w:rsidP="00F53AB7">
      <w:pPr>
        <w:spacing w:before="180" w:after="180"/>
        <w:rPr>
          <w:lang w:eastAsia="zh-CN"/>
        </w:rPr>
      </w:pPr>
      <w:r w:rsidRPr="00F53AB7">
        <w:rPr>
          <w:rFonts w:hint="eastAsia"/>
          <w:lang w:eastAsia="zh-CN"/>
        </w:rPr>
        <w:t>我们通常将执行模式称为内核空间和用户空间。这些术语不仅包含两种模式固有的不同特权级别，还包含每种模式都可以有自己的内存映射-它自己的地址空间的事实。</w:t>
      </w:r>
    </w:p>
    <w:p w:rsidR="00F53AB7" w:rsidRDefault="00F53AB7" w:rsidP="00F53AB7">
      <w:pPr>
        <w:spacing w:before="180" w:after="180"/>
        <w:rPr>
          <w:lang w:eastAsia="zh-CN"/>
        </w:rPr>
      </w:pPr>
      <w:r w:rsidRPr="00F53AB7">
        <w:rPr>
          <w:rFonts w:hint="eastAsia"/>
          <w:lang w:eastAsia="zh-CN"/>
        </w:rPr>
        <w:t>每当应用程序发出系统调用或被硬件中断挂起时，Unix都会将执行从用户空间转移到内核空间。执行系统调用的内核代码在进程的上下文中工作，它代表调用进程运行，并能够访问进程地址空间中的数据。另一方面，处理中断的代码与进程不同步，并且与任何特定进程无关。</w:t>
      </w:r>
    </w:p>
    <w:p w:rsidR="00F53AB7" w:rsidRDefault="00F53AB7" w:rsidP="00F53AB7">
      <w:pPr>
        <w:spacing w:before="180" w:after="180"/>
        <w:rPr>
          <w:lang w:eastAsia="zh-CN"/>
        </w:rPr>
      </w:pPr>
      <w:r w:rsidRPr="00F53AB7">
        <w:rPr>
          <w:rFonts w:hint="eastAsia"/>
          <w:lang w:eastAsia="zh-CN"/>
        </w:rPr>
        <w:t>模块的作用是扩展内核功能</w:t>
      </w:r>
      <w:r w:rsidR="00AD07A0">
        <w:rPr>
          <w:rFonts w:hint="eastAsia"/>
          <w:lang w:eastAsia="zh-CN"/>
        </w:rPr>
        <w:t>；</w:t>
      </w:r>
      <w:r w:rsidRPr="00F53AB7">
        <w:rPr>
          <w:rFonts w:hint="eastAsia"/>
          <w:lang w:eastAsia="zh-CN"/>
        </w:rPr>
        <w:t>模块化代码在内核空间中运行。通常，驱动程序</w:t>
      </w:r>
      <w:r w:rsidR="00AD07A0">
        <w:rPr>
          <w:rFonts w:hint="eastAsia"/>
          <w:lang w:eastAsia="zh-CN"/>
        </w:rPr>
        <w:t>会</w:t>
      </w:r>
      <w:r w:rsidRPr="00F53AB7">
        <w:rPr>
          <w:rFonts w:hint="eastAsia"/>
          <w:lang w:eastAsia="zh-CN"/>
        </w:rPr>
        <w:t>执行前面概述的任务：模块中的某些功能</w:t>
      </w:r>
      <w:r w:rsidR="00AD07A0">
        <w:rPr>
          <w:rFonts w:hint="eastAsia"/>
          <w:lang w:eastAsia="zh-CN"/>
        </w:rPr>
        <w:t>是</w:t>
      </w:r>
      <w:r w:rsidRPr="00F53AB7">
        <w:rPr>
          <w:rFonts w:hint="eastAsia"/>
          <w:lang w:eastAsia="zh-CN"/>
        </w:rPr>
        <w:t>作为系统调用</w:t>
      </w:r>
      <w:r w:rsidR="00AD07A0">
        <w:rPr>
          <w:rFonts w:hint="eastAsia"/>
          <w:lang w:eastAsia="zh-CN"/>
        </w:rPr>
        <w:t>被</w:t>
      </w:r>
      <w:r w:rsidRPr="00F53AB7">
        <w:rPr>
          <w:rFonts w:hint="eastAsia"/>
          <w:lang w:eastAsia="zh-CN"/>
        </w:rPr>
        <w:t>执行，</w:t>
      </w:r>
      <w:r w:rsidR="00AD07A0">
        <w:rPr>
          <w:rFonts w:hint="eastAsia"/>
          <w:lang w:eastAsia="zh-CN"/>
        </w:rPr>
        <w:t>而</w:t>
      </w:r>
      <w:r w:rsidRPr="00F53AB7">
        <w:rPr>
          <w:rFonts w:hint="eastAsia"/>
          <w:lang w:eastAsia="zh-CN"/>
        </w:rPr>
        <w:t>有些功能负责中断处理。</w:t>
      </w:r>
    </w:p>
    <w:p w:rsidR="00B35822" w:rsidRDefault="00413FE8" w:rsidP="00EB1EFF">
      <w:pPr>
        <w:pStyle w:val="Heading3"/>
        <w:spacing w:before="180" w:after="180"/>
        <w:rPr>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CF7259" w:rsidP="00EF4900">
      <w:pPr>
        <w:spacing w:before="180" w:after="180"/>
        <w:rPr>
          <w:lang w:eastAsia="zh-CN"/>
        </w:rPr>
      </w:pPr>
      <w:r>
        <w:rPr>
          <w:rFonts w:hint="eastAsia"/>
          <w:lang w:eastAsia="zh-CN"/>
        </w:rPr>
        <w:t>内核编程与传统应用程序编程大不相同的一种方法就是并发性问题的处理。大多数应用程序（显然，多线程应用程序除外）一般来说，从头到尾都是顺序执行，无需担心可能会发生什么情况改变其执行环境。内核代码不能假想这样简单的环境中运行，即使最简单的模块代码也必须考虑多种情况可能会发生。</w:t>
      </w:r>
    </w:p>
    <w:p w:rsidR="00CB6AA8" w:rsidRDefault="00CB6AA8" w:rsidP="00CB6AA8">
      <w:pPr>
        <w:spacing w:before="180" w:after="180"/>
        <w:rPr>
          <w:lang w:eastAsia="zh-CN"/>
        </w:rPr>
      </w:pPr>
      <w:r w:rsidRPr="00CB6AA8">
        <w:rPr>
          <w:rFonts w:hint="eastAsia"/>
          <w:lang w:eastAsia="zh-CN"/>
        </w:rPr>
        <w:t>内核编程中有几个并发的来源。当然，Linux系统运行多个进程，其中</w:t>
      </w:r>
      <w:r w:rsidR="00D65236">
        <w:rPr>
          <w:rFonts w:hint="eastAsia"/>
          <w:lang w:eastAsia="zh-CN"/>
        </w:rPr>
        <w:t>同时</w:t>
      </w:r>
      <w:r w:rsidRPr="00CB6AA8">
        <w:rPr>
          <w:rFonts w:hint="eastAsia"/>
          <w:lang w:eastAsia="zh-CN"/>
        </w:rPr>
        <w:t>不止一个可以尝试使用</w:t>
      </w:r>
      <w:r w:rsidR="00D65236">
        <w:rPr>
          <w:rFonts w:hint="eastAsia"/>
          <w:lang w:eastAsia="zh-CN"/>
        </w:rPr>
        <w:t>你</w:t>
      </w:r>
      <w:r w:rsidRPr="00CB6AA8">
        <w:rPr>
          <w:rFonts w:hint="eastAsia"/>
          <w:lang w:eastAsia="zh-CN"/>
        </w:rPr>
        <w:t>的驱动程序。大多数设备都能够中断处理器</w:t>
      </w:r>
      <w:r w:rsidR="00D65236">
        <w:rPr>
          <w:rFonts w:hint="eastAsia"/>
          <w:lang w:eastAsia="zh-CN"/>
        </w:rPr>
        <w:t>；</w:t>
      </w:r>
      <w:r w:rsidRPr="00CB6AA8">
        <w:rPr>
          <w:rFonts w:hint="eastAsia"/>
          <w:lang w:eastAsia="zh-CN"/>
        </w:rPr>
        <w:t>中断处理程序异步运行，并可在驱动程序尝试执行其</w:t>
      </w:r>
      <w:r w:rsidR="00D65236">
        <w:rPr>
          <w:rFonts w:hint="eastAsia"/>
          <w:lang w:eastAsia="zh-CN"/>
        </w:rPr>
        <w:t>它</w:t>
      </w:r>
      <w:r w:rsidRPr="00CB6AA8">
        <w:rPr>
          <w:rFonts w:hint="eastAsia"/>
          <w:lang w:eastAsia="zh-CN"/>
        </w:rPr>
        <w:t>操作的同时调用。一些软件抽象（如第7章介绍的内核定时器）也是异步运行的。此外，Linux</w:t>
      </w:r>
      <w:r w:rsidR="00D65236">
        <w:rPr>
          <w:rFonts w:hint="eastAsia"/>
          <w:lang w:eastAsia="zh-CN"/>
        </w:rPr>
        <w:t>也</w:t>
      </w:r>
      <w:r w:rsidRPr="00CB6AA8">
        <w:rPr>
          <w:rFonts w:hint="eastAsia"/>
          <w:lang w:eastAsia="zh-CN"/>
        </w:rPr>
        <w:t>可以在对称多处理器（SMP）系统上运行，结果</w:t>
      </w:r>
      <w:r w:rsidR="00D65236">
        <w:rPr>
          <w:rFonts w:hint="eastAsia"/>
          <w:lang w:eastAsia="zh-CN"/>
        </w:rPr>
        <w:t>就</w:t>
      </w:r>
      <w:r w:rsidRPr="00CB6AA8">
        <w:rPr>
          <w:rFonts w:hint="eastAsia"/>
          <w:lang w:eastAsia="zh-CN"/>
        </w:rPr>
        <w:t>是驱动程序可以在多个CPU上同时执行。最后，在</w:t>
      </w:r>
      <w:r w:rsidR="00D65236">
        <w:rPr>
          <w:rFonts w:hint="eastAsia"/>
          <w:lang w:eastAsia="zh-CN"/>
        </w:rPr>
        <w:t xml:space="preserve">Linux </w:t>
      </w:r>
      <w:r w:rsidRPr="00CB6AA8">
        <w:rPr>
          <w:rFonts w:hint="eastAsia"/>
          <w:lang w:eastAsia="zh-CN"/>
        </w:rPr>
        <w:t>2.6内核代码</w:t>
      </w:r>
      <w:r w:rsidR="00D65236">
        <w:rPr>
          <w:rFonts w:hint="eastAsia"/>
          <w:lang w:eastAsia="zh-CN"/>
        </w:rPr>
        <w:t>是可抢占式的；</w:t>
      </w:r>
      <w:r w:rsidRPr="00CB6AA8">
        <w:rPr>
          <w:rFonts w:hint="eastAsia"/>
          <w:lang w:eastAsia="zh-CN"/>
        </w:rPr>
        <w:t>这种改变甚至会导致单处理器系统与多处理器系统有许多相同的并发问题。</w:t>
      </w:r>
    </w:p>
    <w:p w:rsidR="00CB6AA8" w:rsidRDefault="00CB6AA8" w:rsidP="00CB6AA8">
      <w:pPr>
        <w:spacing w:before="180" w:after="180"/>
        <w:rPr>
          <w:lang w:eastAsia="zh-CN"/>
        </w:rPr>
      </w:pPr>
      <w:r w:rsidRPr="00CB6AA8">
        <w:rPr>
          <w:rFonts w:hint="eastAsia"/>
          <w:lang w:eastAsia="zh-CN"/>
        </w:rPr>
        <w:t>因此，Linux内核代码（包括驱动程序代码）必须是可重入的 - 它必须能够同时在多个环境中运行。必须仔细设计数据结构以</w:t>
      </w:r>
      <w:r w:rsidR="008C02BF">
        <w:rPr>
          <w:rFonts w:hint="eastAsia"/>
          <w:lang w:eastAsia="zh-CN"/>
        </w:rPr>
        <w:t>保证</w:t>
      </w:r>
      <w:r w:rsidRPr="00CB6AA8">
        <w:rPr>
          <w:rFonts w:hint="eastAsia"/>
          <w:lang w:eastAsia="zh-CN"/>
        </w:rPr>
        <w:t>多个执行线程</w:t>
      </w:r>
      <w:r w:rsidR="008C02BF">
        <w:rPr>
          <w:rFonts w:hint="eastAsia"/>
          <w:lang w:eastAsia="zh-CN"/>
        </w:rPr>
        <w:t>是</w:t>
      </w:r>
      <w:r w:rsidRPr="00CB6AA8">
        <w:rPr>
          <w:rFonts w:hint="eastAsia"/>
          <w:lang w:eastAsia="zh-CN"/>
        </w:rPr>
        <w:t>分离</w:t>
      </w:r>
      <w:r w:rsidR="008C02BF">
        <w:rPr>
          <w:rFonts w:hint="eastAsia"/>
          <w:lang w:eastAsia="zh-CN"/>
        </w:rPr>
        <w:t>的</w:t>
      </w:r>
      <w:r w:rsidRPr="00CB6AA8">
        <w:rPr>
          <w:rFonts w:hint="eastAsia"/>
          <w:lang w:eastAsia="zh-CN"/>
        </w:rPr>
        <w:t>，并且代码必须</w:t>
      </w:r>
      <w:r w:rsidR="008C02BF">
        <w:rPr>
          <w:rFonts w:hint="eastAsia"/>
          <w:lang w:eastAsia="zh-CN"/>
        </w:rPr>
        <w:t>小心</w:t>
      </w:r>
      <w:r w:rsidRPr="00CB6AA8">
        <w:rPr>
          <w:rFonts w:hint="eastAsia"/>
          <w:lang w:eastAsia="zh-CN"/>
        </w:rPr>
        <w:t>访问共享数据</w:t>
      </w:r>
      <w:r w:rsidR="008C02BF">
        <w:rPr>
          <w:rFonts w:hint="eastAsia"/>
          <w:lang w:eastAsia="zh-CN"/>
        </w:rPr>
        <w:t>，防止数据损坏</w:t>
      </w:r>
      <w:r w:rsidRPr="00CB6AA8">
        <w:rPr>
          <w:rFonts w:hint="eastAsia"/>
          <w:lang w:eastAsia="zh-CN"/>
        </w:rPr>
        <w:t>。编写处理并发性和避免竞争条件的代码（不</w:t>
      </w:r>
      <w:r w:rsidR="008A538B">
        <w:rPr>
          <w:rFonts w:hint="eastAsia"/>
          <w:lang w:eastAsia="zh-CN"/>
        </w:rPr>
        <w:t>确定</w:t>
      </w:r>
      <w:r w:rsidRPr="00CB6AA8">
        <w:rPr>
          <w:rFonts w:hint="eastAsia"/>
          <w:lang w:eastAsia="zh-CN"/>
        </w:rPr>
        <w:t>的执行顺序</w:t>
      </w:r>
      <w:r w:rsidR="008A538B">
        <w:rPr>
          <w:rFonts w:hint="eastAsia"/>
          <w:lang w:eastAsia="zh-CN"/>
        </w:rPr>
        <w:t>可能</w:t>
      </w:r>
      <w:r w:rsidRPr="00CB6AA8">
        <w:rPr>
          <w:rFonts w:hint="eastAsia"/>
          <w:lang w:eastAsia="zh-CN"/>
        </w:rPr>
        <w:t>导致</w:t>
      </w:r>
      <w:r w:rsidR="008A538B">
        <w:rPr>
          <w:rFonts w:hint="eastAsia"/>
          <w:lang w:eastAsia="zh-CN"/>
        </w:rPr>
        <w:t>不想要的行为</w:t>
      </w:r>
      <w:r w:rsidRPr="00CB6AA8">
        <w:rPr>
          <w:rFonts w:hint="eastAsia"/>
          <w:lang w:eastAsia="zh-CN"/>
        </w:rPr>
        <w:t>况）需要</w:t>
      </w:r>
      <w:r w:rsidR="008A538B">
        <w:rPr>
          <w:rFonts w:hint="eastAsia"/>
          <w:lang w:eastAsia="zh-CN"/>
        </w:rPr>
        <w:t>思考</w:t>
      </w:r>
      <w:r w:rsidRPr="00CB6AA8">
        <w:rPr>
          <w:rFonts w:hint="eastAsia"/>
          <w:lang w:eastAsia="zh-CN"/>
        </w:rPr>
        <w:t>并且可能非常棘手。正确的并发管理需要编写正确的内核代码</w:t>
      </w:r>
      <w:r w:rsidR="008A538B">
        <w:rPr>
          <w:rFonts w:hint="eastAsia"/>
          <w:lang w:eastAsia="zh-CN"/>
        </w:rPr>
        <w:t>；</w:t>
      </w:r>
      <w:r w:rsidRPr="00CB6AA8">
        <w:rPr>
          <w:rFonts w:hint="eastAsia"/>
          <w:lang w:eastAsia="zh-CN"/>
        </w:rPr>
        <w:t>出于这个原因，本书中的每个示例驱动程序都是以并发的</w:t>
      </w:r>
      <w:r w:rsidR="008A538B">
        <w:rPr>
          <w:rFonts w:hint="eastAsia"/>
          <w:lang w:eastAsia="zh-CN"/>
        </w:rPr>
        <w:t>思想</w:t>
      </w:r>
      <w:r w:rsidRPr="00CB6AA8">
        <w:rPr>
          <w:rFonts w:hint="eastAsia"/>
          <w:lang w:eastAsia="zh-CN"/>
        </w:rPr>
        <w:t>编写的。所使用的技术在我们</w:t>
      </w:r>
      <w:r w:rsidR="008A538B">
        <w:rPr>
          <w:rFonts w:hint="eastAsia"/>
          <w:lang w:eastAsia="zh-CN"/>
        </w:rPr>
        <w:t>遇到</w:t>
      </w:r>
      <w:r w:rsidRPr="00CB6AA8">
        <w:rPr>
          <w:rFonts w:hint="eastAsia"/>
          <w:lang w:eastAsia="zh-CN"/>
        </w:rPr>
        <w:t>时</w:t>
      </w:r>
      <w:r w:rsidR="008A538B">
        <w:rPr>
          <w:rFonts w:hint="eastAsia"/>
          <w:lang w:eastAsia="zh-CN"/>
        </w:rPr>
        <w:t>会</w:t>
      </w:r>
      <w:r w:rsidRPr="00CB6AA8">
        <w:rPr>
          <w:rFonts w:hint="eastAsia"/>
          <w:lang w:eastAsia="zh-CN"/>
        </w:rPr>
        <w:t>解释</w:t>
      </w:r>
      <w:r w:rsidR="005125D4">
        <w:rPr>
          <w:rFonts w:hint="eastAsia"/>
          <w:lang w:eastAsia="zh-CN"/>
        </w:rPr>
        <w:t>；</w:t>
      </w:r>
      <w:r w:rsidRPr="00CB6AA8">
        <w:rPr>
          <w:rFonts w:hint="eastAsia"/>
          <w:lang w:eastAsia="zh-CN"/>
        </w:rPr>
        <w:t>第5章也专门讨论了这个问题以及可用于并发管理的内核原语。</w:t>
      </w:r>
    </w:p>
    <w:p w:rsidR="00CB6AA8" w:rsidRDefault="00CB6AA8" w:rsidP="00CB6AA8">
      <w:pPr>
        <w:spacing w:before="180" w:after="180"/>
        <w:rPr>
          <w:lang w:eastAsia="zh-CN"/>
        </w:rPr>
      </w:pPr>
      <w:r w:rsidRPr="00CB6AA8">
        <w:rPr>
          <w:rFonts w:hint="eastAsia"/>
          <w:lang w:eastAsia="zh-CN"/>
        </w:rPr>
        <w:t>驱动程序员犯的一个常见错误是假设只要</w:t>
      </w:r>
      <w:r w:rsidR="00DF241D">
        <w:rPr>
          <w:rFonts w:hint="eastAsia"/>
          <w:lang w:eastAsia="zh-CN"/>
        </w:rPr>
        <w:t>某一</w:t>
      </w:r>
      <w:r w:rsidRPr="00CB6AA8">
        <w:rPr>
          <w:rFonts w:hint="eastAsia"/>
          <w:lang w:eastAsia="zh-CN"/>
        </w:rPr>
        <w:t>代码段没有进入休眠状态（或“</w:t>
      </w:r>
      <w:r w:rsidR="00B506D5">
        <w:rPr>
          <w:rFonts w:hint="eastAsia"/>
          <w:lang w:eastAsia="zh-CN"/>
        </w:rPr>
        <w:t>阻塞</w:t>
      </w:r>
      <w:r w:rsidRPr="00CB6AA8">
        <w:rPr>
          <w:rFonts w:hint="eastAsia"/>
          <w:lang w:eastAsia="zh-CN"/>
        </w:rPr>
        <w:t>”</w:t>
      </w:r>
      <w:r w:rsidR="00B506D5">
        <w:rPr>
          <w:rFonts w:hint="eastAsia"/>
          <w:lang w:eastAsia="zh-CN"/>
        </w:rPr>
        <w:t>状态</w:t>
      </w:r>
      <w:r w:rsidRPr="00CB6AA8">
        <w:rPr>
          <w:rFonts w:hint="eastAsia"/>
          <w:lang w:eastAsia="zh-CN"/>
        </w:rPr>
        <w:t>），并发就不是问题。即使在以前的内核中（</w:t>
      </w:r>
      <w:r w:rsidR="00DF241D">
        <w:rPr>
          <w:rFonts w:hint="eastAsia"/>
          <w:lang w:eastAsia="zh-CN"/>
        </w:rPr>
        <w:t>非</w:t>
      </w:r>
      <w:r w:rsidRPr="00CB6AA8">
        <w:rPr>
          <w:rFonts w:hint="eastAsia"/>
          <w:lang w:eastAsia="zh-CN"/>
        </w:rPr>
        <w:t>抢先式的），这种假设在多处理器系统上是无效的。在2.6内核代码</w:t>
      </w:r>
      <w:r w:rsidR="00DF241D">
        <w:rPr>
          <w:rFonts w:hint="eastAsia"/>
          <w:lang w:eastAsia="zh-CN"/>
        </w:rPr>
        <w:t>中</w:t>
      </w:r>
      <w:r w:rsidRPr="00CB6AA8">
        <w:rPr>
          <w:rFonts w:hint="eastAsia"/>
          <w:lang w:eastAsia="zh-CN"/>
        </w:rPr>
        <w:t>（几乎）不会假定它可以</w:t>
      </w:r>
      <w:r w:rsidR="00DF241D">
        <w:rPr>
          <w:rFonts w:hint="eastAsia"/>
          <w:lang w:eastAsia="zh-CN"/>
        </w:rPr>
        <w:t>给某一固定的</w:t>
      </w:r>
      <w:r w:rsidRPr="00CB6AA8">
        <w:rPr>
          <w:rFonts w:hint="eastAsia"/>
          <w:lang w:eastAsia="zh-CN"/>
        </w:rPr>
        <w:t>代码段</w:t>
      </w:r>
      <w:r w:rsidR="00DF241D">
        <w:rPr>
          <w:rFonts w:hint="eastAsia"/>
          <w:lang w:eastAsia="zh-CN"/>
        </w:rPr>
        <w:t>保持</w:t>
      </w:r>
      <w:r w:rsidRPr="00CB6AA8">
        <w:rPr>
          <w:rFonts w:hint="eastAsia"/>
          <w:lang w:eastAsia="zh-CN"/>
        </w:rPr>
        <w:t>处理器。如果</w:t>
      </w:r>
      <w:r w:rsidR="00D83B82">
        <w:rPr>
          <w:rFonts w:hint="eastAsia"/>
          <w:lang w:eastAsia="zh-CN"/>
        </w:rPr>
        <w:t>没有并发的思维编写内核相关代码，</w:t>
      </w:r>
      <w:r w:rsidRPr="00CB6AA8">
        <w:rPr>
          <w:rFonts w:hint="eastAsia"/>
          <w:lang w:eastAsia="zh-CN"/>
        </w:rPr>
        <w:t>将会面临极其难以调试的灾难性故障。</w:t>
      </w:r>
    </w:p>
    <w:p w:rsidR="00B35822" w:rsidRDefault="00BB1A7D" w:rsidP="00EB1EFF">
      <w:pPr>
        <w:pStyle w:val="Heading3"/>
        <w:spacing w:before="180" w:after="180"/>
        <w:rPr>
          <w:lang w:eastAsia="zh-CN"/>
        </w:rPr>
      </w:pPr>
      <w:r>
        <w:rPr>
          <w:rFonts w:hint="eastAsia"/>
          <w:lang w:eastAsia="zh-CN"/>
        </w:rPr>
        <w:lastRenderedPageBreak/>
        <w:t>2.</w:t>
      </w:r>
      <w:r w:rsidR="001609B9">
        <w:rPr>
          <w:rFonts w:hint="eastAsia"/>
          <w:lang w:eastAsia="zh-CN"/>
        </w:rPr>
        <w:t>3.3</w:t>
      </w:r>
      <w:r>
        <w:rPr>
          <w:rFonts w:hint="eastAsia"/>
          <w:lang w:eastAsia="zh-CN"/>
        </w:rPr>
        <w:t xml:space="preserve"> </w:t>
      </w:r>
      <w:r w:rsidR="001609B9">
        <w:rPr>
          <w:rFonts w:hint="eastAsia"/>
          <w:lang w:eastAsia="zh-CN"/>
        </w:rPr>
        <w:t>当前进程</w:t>
      </w:r>
    </w:p>
    <w:p w:rsidR="00B634E0" w:rsidRDefault="00B634E0" w:rsidP="00EF4900">
      <w:pPr>
        <w:spacing w:before="180" w:after="180"/>
        <w:rPr>
          <w:lang w:eastAsia="zh-CN"/>
        </w:rPr>
      </w:pPr>
      <w:r w:rsidRPr="00B634E0">
        <w:rPr>
          <w:rFonts w:hint="eastAsia"/>
          <w:lang w:eastAsia="zh-CN"/>
        </w:rPr>
        <w:t>尽管内核模块并不像应用程序那样按顺序执行，但内核执行的大多数操作都是代表特定进程完成的。内核代码可以通过访问</w:t>
      </w:r>
      <w:r>
        <w:rPr>
          <w:rFonts w:hint="eastAsia"/>
          <w:lang w:eastAsia="zh-CN"/>
        </w:rPr>
        <w:t>&lt;</w:t>
      </w:r>
      <w:proofErr w:type="spellStart"/>
      <w:r>
        <w:rPr>
          <w:rFonts w:hint="eastAsia"/>
          <w:lang w:eastAsia="zh-CN"/>
        </w:rPr>
        <w:t>asm</w:t>
      </w:r>
      <w:proofErr w:type="spellEnd"/>
      <w:r>
        <w:rPr>
          <w:rFonts w:hint="eastAsia"/>
          <w:lang w:eastAsia="zh-CN"/>
        </w:rPr>
        <w:t>/</w:t>
      </w:r>
      <w:proofErr w:type="spellStart"/>
      <w:r w:rsidRPr="00B634E0">
        <w:rPr>
          <w:rFonts w:hint="eastAsia"/>
          <w:lang w:eastAsia="zh-CN"/>
        </w:rPr>
        <w:t>current.h</w:t>
      </w:r>
      <w:proofErr w:type="spellEnd"/>
      <w:r w:rsidRPr="00B634E0">
        <w:rPr>
          <w:rFonts w:hint="eastAsia"/>
          <w:lang w:eastAsia="zh-CN"/>
        </w:rPr>
        <w:t>&gt;中定义的全局</w:t>
      </w:r>
      <w:r>
        <w:rPr>
          <w:rFonts w:hint="eastAsia"/>
          <w:lang w:eastAsia="zh-CN"/>
        </w:rPr>
        <w:t>量current</w:t>
      </w:r>
      <w:r w:rsidRPr="00B634E0">
        <w:rPr>
          <w:rFonts w:hint="eastAsia"/>
          <w:lang w:eastAsia="zh-CN"/>
        </w:rPr>
        <w:t>来引用当前进程，这会产生一个指向</w:t>
      </w:r>
      <w:proofErr w:type="spellStart"/>
      <w:r w:rsidRPr="00B634E0">
        <w:rPr>
          <w:rFonts w:hint="eastAsia"/>
          <w:lang w:eastAsia="zh-CN"/>
        </w:rPr>
        <w:t>struct</w:t>
      </w:r>
      <w:proofErr w:type="spellEnd"/>
      <w:r>
        <w:rPr>
          <w:rFonts w:hint="eastAsia"/>
          <w:lang w:eastAsia="zh-CN"/>
        </w:rPr>
        <w:t xml:space="preserve"> </w:t>
      </w:r>
      <w:proofErr w:type="spellStart"/>
      <w:r w:rsidRPr="00B634E0">
        <w:rPr>
          <w:rFonts w:hint="eastAsia"/>
          <w:lang w:eastAsia="zh-CN"/>
        </w:rPr>
        <w:t>task_struct</w:t>
      </w:r>
      <w:proofErr w:type="spellEnd"/>
      <w:r>
        <w:rPr>
          <w:rFonts w:hint="eastAsia"/>
          <w:lang w:eastAsia="zh-CN"/>
        </w:rPr>
        <w:t xml:space="preserve"> </w:t>
      </w:r>
      <w:r w:rsidRPr="00B634E0">
        <w:rPr>
          <w:rFonts w:hint="eastAsia"/>
          <w:lang w:eastAsia="zh-CN"/>
        </w:rPr>
        <w:t>的指针，</w:t>
      </w:r>
      <w:r>
        <w:rPr>
          <w:rFonts w:hint="eastAsia"/>
          <w:lang w:eastAsia="zh-CN"/>
        </w:rPr>
        <w:t>在&lt;</w:t>
      </w:r>
      <w:proofErr w:type="spellStart"/>
      <w:r>
        <w:rPr>
          <w:rFonts w:hint="eastAsia"/>
          <w:lang w:eastAsia="zh-CN"/>
        </w:rPr>
        <w:t>linux</w:t>
      </w:r>
      <w:proofErr w:type="spellEnd"/>
      <w:r w:rsidRPr="00B634E0">
        <w:rPr>
          <w:rFonts w:hint="eastAsia"/>
          <w:lang w:eastAsia="zh-CN"/>
        </w:rPr>
        <w:t>/</w:t>
      </w:r>
      <w:proofErr w:type="spellStart"/>
      <w:r w:rsidRPr="00B634E0">
        <w:rPr>
          <w:rFonts w:hint="eastAsia"/>
          <w:lang w:eastAsia="zh-CN"/>
        </w:rPr>
        <w:t>sched.h</w:t>
      </w:r>
      <w:proofErr w:type="spellEnd"/>
      <w:r w:rsidRPr="00B634E0">
        <w:rPr>
          <w:rFonts w:hint="eastAsia"/>
          <w:lang w:eastAsia="zh-CN"/>
        </w:rPr>
        <w:t>&gt;</w:t>
      </w:r>
      <w:r>
        <w:rPr>
          <w:rFonts w:hint="eastAsia"/>
          <w:lang w:eastAsia="zh-CN"/>
        </w:rPr>
        <w:t>中</w:t>
      </w:r>
      <w:r w:rsidRPr="00B634E0">
        <w:rPr>
          <w:rFonts w:hint="eastAsia"/>
          <w:lang w:eastAsia="zh-CN"/>
        </w:rPr>
        <w:t>定义。</w:t>
      </w:r>
      <w:r>
        <w:rPr>
          <w:rFonts w:hint="eastAsia"/>
          <w:lang w:eastAsia="zh-CN"/>
        </w:rPr>
        <w:t>current</w:t>
      </w:r>
      <w:r w:rsidRPr="00B634E0">
        <w:rPr>
          <w:rFonts w:hint="eastAsia"/>
          <w:lang w:eastAsia="zh-CN"/>
        </w:rPr>
        <w:t>指针指的是当前正在执行的进程。在执行系统调用期间，例如</w:t>
      </w:r>
      <w:r>
        <w:rPr>
          <w:rFonts w:hint="eastAsia"/>
          <w:lang w:eastAsia="zh-CN"/>
        </w:rPr>
        <w:t>open</w:t>
      </w:r>
      <w:r w:rsidRPr="00B634E0">
        <w:rPr>
          <w:rFonts w:hint="eastAsia"/>
          <w:lang w:eastAsia="zh-CN"/>
        </w:rPr>
        <w:t>或</w:t>
      </w:r>
      <w:r>
        <w:rPr>
          <w:rFonts w:hint="eastAsia"/>
          <w:lang w:eastAsia="zh-CN"/>
        </w:rPr>
        <w:t>read</w:t>
      </w:r>
      <w:r w:rsidRPr="00B634E0">
        <w:rPr>
          <w:rFonts w:hint="eastAsia"/>
          <w:lang w:eastAsia="zh-CN"/>
        </w:rPr>
        <w:t>，当前进程是调用该</w:t>
      </w:r>
      <w:r>
        <w:rPr>
          <w:rFonts w:hint="eastAsia"/>
          <w:lang w:eastAsia="zh-CN"/>
        </w:rPr>
        <w:t>系统</w:t>
      </w:r>
      <w:r w:rsidRPr="00B634E0">
        <w:rPr>
          <w:rFonts w:hint="eastAsia"/>
          <w:lang w:eastAsia="zh-CN"/>
        </w:rPr>
        <w:t>调用的进程。如果需要的话，内核代码可以使用</w:t>
      </w:r>
      <w:r>
        <w:rPr>
          <w:rFonts w:hint="eastAsia"/>
          <w:lang w:eastAsia="zh-CN"/>
        </w:rPr>
        <w:t>current访问具体进程的信息</w:t>
      </w:r>
      <w:r w:rsidRPr="00B634E0">
        <w:rPr>
          <w:rFonts w:hint="eastAsia"/>
          <w:lang w:eastAsia="zh-CN"/>
        </w:rPr>
        <w:t>。第6章介绍了</w:t>
      </w:r>
      <w:r w:rsidR="00662B23">
        <w:rPr>
          <w:rFonts w:hint="eastAsia"/>
          <w:lang w:eastAsia="zh-CN"/>
        </w:rPr>
        <w:t>使用</w:t>
      </w:r>
      <w:r w:rsidRPr="00B634E0">
        <w:rPr>
          <w:rFonts w:hint="eastAsia"/>
          <w:lang w:eastAsia="zh-CN"/>
        </w:rPr>
        <w:t>这种技术的一个例子。</w:t>
      </w:r>
    </w:p>
    <w:p w:rsidR="006412C5" w:rsidRDefault="006412C5" w:rsidP="006412C5">
      <w:pPr>
        <w:spacing w:before="180" w:after="180"/>
        <w:rPr>
          <w:lang w:eastAsia="zh-CN"/>
        </w:rPr>
      </w:pPr>
      <w:r>
        <w:rPr>
          <w:rFonts w:hint="eastAsia"/>
          <w:lang w:eastAsia="zh-CN"/>
        </w:rPr>
        <w:t>实际上，</w:t>
      </w:r>
      <w:r w:rsidR="005F3364">
        <w:rPr>
          <w:rFonts w:hint="eastAsia"/>
          <w:lang w:eastAsia="zh-CN"/>
        </w:rPr>
        <w:t>current</w:t>
      </w:r>
      <w:r>
        <w:rPr>
          <w:rFonts w:hint="eastAsia"/>
          <w:lang w:eastAsia="zh-CN"/>
        </w:rPr>
        <w:t>并不是真正的</w:t>
      </w:r>
      <w:r w:rsidR="005F3364">
        <w:rPr>
          <w:rFonts w:hint="eastAsia"/>
          <w:lang w:eastAsia="zh-CN"/>
        </w:rPr>
        <w:t>全局</w:t>
      </w:r>
      <w:r>
        <w:rPr>
          <w:rFonts w:hint="eastAsia"/>
          <w:lang w:eastAsia="zh-CN"/>
        </w:rPr>
        <w:t>变量。支持SMP系统的需求迫使内核开发人员开发一种</w:t>
      </w:r>
      <w:r w:rsidR="00D6469F">
        <w:rPr>
          <w:rFonts w:hint="eastAsia"/>
          <w:lang w:eastAsia="zh-CN"/>
        </w:rPr>
        <w:t>在相关的CPU上查找当前进程的</w:t>
      </w:r>
      <w:r w:rsidR="00926A84">
        <w:rPr>
          <w:rFonts w:hint="eastAsia"/>
          <w:lang w:eastAsia="zh-CN"/>
        </w:rPr>
        <w:t>机制</w:t>
      </w:r>
      <w:r>
        <w:rPr>
          <w:rFonts w:hint="eastAsia"/>
          <w:lang w:eastAsia="zh-CN"/>
        </w:rPr>
        <w:t>。</w:t>
      </w:r>
      <w:r w:rsidR="00AB55FE">
        <w:rPr>
          <w:rFonts w:hint="eastAsia"/>
          <w:lang w:eastAsia="zh-CN"/>
        </w:rPr>
        <w:t>这种机制</w:t>
      </w:r>
      <w:r>
        <w:rPr>
          <w:rFonts w:hint="eastAsia"/>
          <w:lang w:eastAsia="zh-CN"/>
        </w:rPr>
        <w:t>必须很快，因为对</w:t>
      </w:r>
      <w:r w:rsidR="00AB55FE">
        <w:rPr>
          <w:rFonts w:hint="eastAsia"/>
          <w:lang w:eastAsia="zh-CN"/>
        </w:rPr>
        <w:t>current的</w:t>
      </w:r>
      <w:r>
        <w:rPr>
          <w:rFonts w:hint="eastAsia"/>
          <w:lang w:eastAsia="zh-CN"/>
        </w:rPr>
        <w:t>引用经常发生。</w:t>
      </w:r>
      <w:r w:rsidR="00AB55FE">
        <w:rPr>
          <w:rFonts w:hint="eastAsia"/>
          <w:lang w:eastAsia="zh-CN"/>
        </w:rPr>
        <w:t>其结果就是依赖于特定架构的机制，在内核的堆栈上隐藏一个结构体</w:t>
      </w:r>
      <w:proofErr w:type="spellStart"/>
      <w:r w:rsidR="00AB55FE">
        <w:rPr>
          <w:rFonts w:hint="eastAsia"/>
          <w:lang w:eastAsia="zh-CN"/>
        </w:rPr>
        <w:t>task_struct</w:t>
      </w:r>
      <w:proofErr w:type="spellEnd"/>
      <w:r w:rsidR="00AB55FE">
        <w:rPr>
          <w:rFonts w:hint="eastAsia"/>
          <w:lang w:eastAsia="zh-CN"/>
        </w:rPr>
        <w:t>的指针。实现的细节对其它内核子系统仍然保持隐藏，设备驱动程序只需包含头文件</w:t>
      </w:r>
      <w:r>
        <w:rPr>
          <w:rFonts w:hint="eastAsia"/>
          <w:lang w:eastAsia="zh-CN"/>
        </w:rPr>
        <w:t>&lt;</w:t>
      </w:r>
      <w:proofErr w:type="spellStart"/>
      <w:r>
        <w:rPr>
          <w:rFonts w:hint="eastAsia"/>
          <w:lang w:eastAsia="zh-CN"/>
        </w:rPr>
        <w:t>linux</w:t>
      </w:r>
      <w:proofErr w:type="spellEnd"/>
      <w:r>
        <w:rPr>
          <w:rFonts w:hint="eastAsia"/>
          <w:lang w:eastAsia="zh-CN"/>
        </w:rPr>
        <w:t>/</w:t>
      </w:r>
      <w:proofErr w:type="spellStart"/>
      <w:r>
        <w:rPr>
          <w:rFonts w:hint="eastAsia"/>
          <w:lang w:eastAsia="zh-CN"/>
        </w:rPr>
        <w:t>sched.h</w:t>
      </w:r>
      <w:proofErr w:type="spellEnd"/>
      <w:r>
        <w:rPr>
          <w:rFonts w:hint="eastAsia"/>
          <w:lang w:eastAsia="zh-CN"/>
        </w:rPr>
        <w:t>&gt;</w:t>
      </w:r>
      <w:r w:rsidR="00AB55FE">
        <w:rPr>
          <w:rFonts w:hint="eastAsia"/>
          <w:lang w:eastAsia="zh-CN"/>
        </w:rPr>
        <w:t>就可以</w:t>
      </w:r>
      <w:r>
        <w:rPr>
          <w:rFonts w:hint="eastAsia"/>
          <w:lang w:eastAsia="zh-CN"/>
        </w:rPr>
        <w:t>引用</w:t>
      </w:r>
      <w:r w:rsidR="00AB55FE">
        <w:rPr>
          <w:rFonts w:hint="eastAsia"/>
          <w:lang w:eastAsia="zh-CN"/>
        </w:rPr>
        <w:t>current</w:t>
      </w:r>
      <w:r>
        <w:rPr>
          <w:rFonts w:hint="eastAsia"/>
          <w:lang w:eastAsia="zh-CN"/>
        </w:rPr>
        <w:t>进程。例如，</w:t>
      </w:r>
      <w:r w:rsidR="00FB761B">
        <w:rPr>
          <w:rFonts w:hint="eastAsia"/>
          <w:lang w:eastAsia="zh-CN"/>
        </w:rPr>
        <w:t>下面的</w:t>
      </w:r>
      <w:r>
        <w:rPr>
          <w:rFonts w:hint="eastAsia"/>
          <w:lang w:eastAsia="zh-CN"/>
        </w:rPr>
        <w:t>语句通过访问</w:t>
      </w:r>
      <w:proofErr w:type="spellStart"/>
      <w:r>
        <w:rPr>
          <w:rFonts w:hint="eastAsia"/>
          <w:lang w:eastAsia="zh-CN"/>
        </w:rPr>
        <w:t>struct</w:t>
      </w:r>
      <w:proofErr w:type="spellEnd"/>
      <w:r>
        <w:rPr>
          <w:rFonts w:hint="eastAsia"/>
          <w:lang w:eastAsia="zh-CN"/>
        </w:rPr>
        <w:t xml:space="preserve"> </w:t>
      </w:r>
      <w:proofErr w:type="spellStart"/>
      <w:r>
        <w:rPr>
          <w:rFonts w:hint="eastAsia"/>
          <w:lang w:eastAsia="zh-CN"/>
        </w:rPr>
        <w:t>task_struct</w:t>
      </w:r>
      <w:proofErr w:type="spellEnd"/>
      <w:r>
        <w:rPr>
          <w:rFonts w:hint="eastAsia"/>
          <w:lang w:eastAsia="zh-CN"/>
        </w:rPr>
        <w:t>中的某些字段来打印当前进程的进程标识和命令名称：</w:t>
      </w:r>
    </w:p>
    <w:tbl>
      <w:tblPr>
        <w:tblStyle w:val="TableGrid"/>
        <w:tblW w:w="0" w:type="auto"/>
        <w:tblLook w:val="04A0" w:firstRow="1" w:lastRow="0" w:firstColumn="1" w:lastColumn="0" w:noHBand="0" w:noVBand="1"/>
      </w:tblPr>
      <w:tblGrid>
        <w:gridCol w:w="8702"/>
      </w:tblGrid>
      <w:tr w:rsidR="004344BB" w:rsidTr="004344BB">
        <w:tc>
          <w:tcPr>
            <w:tcW w:w="8702" w:type="dxa"/>
          </w:tcPr>
          <w:p w:rsidR="004344BB" w:rsidRDefault="004344BB" w:rsidP="004344BB">
            <w:pPr>
              <w:pStyle w:val="NoSpacing"/>
              <w:rPr>
                <w:lang w:eastAsia="zh-CN"/>
              </w:rPr>
            </w:pPr>
            <w:proofErr w:type="spellStart"/>
            <w:r w:rsidRPr="004344BB">
              <w:rPr>
                <w:lang w:eastAsia="zh-CN"/>
              </w:rPr>
              <w:t>printk</w:t>
            </w:r>
            <w:proofErr w:type="spellEnd"/>
            <w:r w:rsidRPr="004344BB">
              <w:rPr>
                <w:lang w:eastAsia="zh-CN"/>
              </w:rPr>
              <w:t>(KERN_INFO "The process is \"%s\" (</w:t>
            </w:r>
            <w:proofErr w:type="spellStart"/>
            <w:r w:rsidRPr="004344BB">
              <w:rPr>
                <w:lang w:eastAsia="zh-CN"/>
              </w:rPr>
              <w:t>pid</w:t>
            </w:r>
            <w:proofErr w:type="spellEnd"/>
            <w:r w:rsidRPr="004344BB">
              <w:rPr>
                <w:lang w:eastAsia="zh-CN"/>
              </w:rPr>
              <w:t xml:space="preserve"> %</w:t>
            </w:r>
            <w:proofErr w:type="spellStart"/>
            <w:r w:rsidRPr="004344BB">
              <w:rPr>
                <w:lang w:eastAsia="zh-CN"/>
              </w:rPr>
              <w:t>i</w:t>
            </w:r>
            <w:proofErr w:type="spellEnd"/>
            <w:r w:rsidRPr="004344BB">
              <w:rPr>
                <w:lang w:eastAsia="zh-CN"/>
              </w:rPr>
              <w:t>)\n", current-&gt;</w:t>
            </w:r>
            <w:proofErr w:type="spellStart"/>
            <w:r w:rsidRPr="004344BB">
              <w:rPr>
                <w:lang w:eastAsia="zh-CN"/>
              </w:rPr>
              <w:t>comm</w:t>
            </w:r>
            <w:proofErr w:type="spellEnd"/>
            <w:r w:rsidRPr="004344BB">
              <w:rPr>
                <w:lang w:eastAsia="zh-CN"/>
              </w:rPr>
              <w:t>, current-&gt;</w:t>
            </w:r>
            <w:proofErr w:type="spellStart"/>
            <w:r w:rsidRPr="004344BB">
              <w:rPr>
                <w:lang w:eastAsia="zh-CN"/>
              </w:rPr>
              <w:t>pid</w:t>
            </w:r>
            <w:proofErr w:type="spellEnd"/>
            <w:r w:rsidRPr="004344BB">
              <w:rPr>
                <w:lang w:eastAsia="zh-CN"/>
              </w:rPr>
              <w:t>);</w:t>
            </w:r>
          </w:p>
        </w:tc>
      </w:tr>
    </w:tbl>
    <w:p w:rsidR="006412C5" w:rsidRDefault="006412C5" w:rsidP="006412C5">
      <w:pPr>
        <w:spacing w:before="180" w:after="180"/>
        <w:rPr>
          <w:lang w:eastAsia="zh-CN"/>
        </w:rPr>
      </w:pPr>
      <w:r>
        <w:rPr>
          <w:rFonts w:hint="eastAsia"/>
          <w:lang w:eastAsia="zh-CN"/>
        </w:rPr>
        <w:t>存储在</w:t>
      </w:r>
      <w:r w:rsidR="00FB761B">
        <w:rPr>
          <w:rFonts w:hint="eastAsia"/>
          <w:lang w:eastAsia="zh-CN"/>
        </w:rPr>
        <w:t>current-&gt;</w:t>
      </w:r>
      <w:proofErr w:type="spellStart"/>
      <w:r>
        <w:rPr>
          <w:rFonts w:hint="eastAsia"/>
          <w:lang w:eastAsia="zh-CN"/>
        </w:rPr>
        <w:t>comm</w:t>
      </w:r>
      <w:proofErr w:type="spellEnd"/>
      <w:r>
        <w:rPr>
          <w:rFonts w:hint="eastAsia"/>
          <w:lang w:eastAsia="zh-CN"/>
        </w:rPr>
        <w:t>中的命令名称是当前进程正在执行的程序文件的基本名称（如果需要，可以修剪为15个字符）。</w:t>
      </w:r>
    </w:p>
    <w:p w:rsidR="00B35822" w:rsidRDefault="00BB1A7D" w:rsidP="00EB1EFF">
      <w:pPr>
        <w:pStyle w:val="Heading3"/>
        <w:spacing w:before="180" w:after="180"/>
        <w:rPr>
          <w:lang w:eastAsia="zh-CN"/>
        </w:rPr>
      </w:pPr>
      <w:r>
        <w:rPr>
          <w:rFonts w:hint="eastAsia"/>
          <w:lang w:eastAsia="zh-CN"/>
        </w:rPr>
        <w:t>2.</w:t>
      </w:r>
      <w:r w:rsidR="00EB1EFF">
        <w:rPr>
          <w:rFonts w:hint="eastAsia"/>
          <w:lang w:eastAsia="zh-CN"/>
        </w:rPr>
        <w:t>3.4</w:t>
      </w:r>
      <w:r>
        <w:rPr>
          <w:rFonts w:hint="eastAsia"/>
          <w:lang w:eastAsia="zh-CN"/>
        </w:rPr>
        <w:t xml:space="preserve"> </w:t>
      </w:r>
      <w:r w:rsidR="00FB761B">
        <w:rPr>
          <w:rFonts w:hint="eastAsia"/>
          <w:lang w:eastAsia="zh-CN"/>
        </w:rPr>
        <w:t>其它</w:t>
      </w:r>
      <w:r>
        <w:rPr>
          <w:rFonts w:hint="eastAsia"/>
          <w:lang w:eastAsia="zh-CN"/>
        </w:rPr>
        <w:t>细节</w:t>
      </w:r>
    </w:p>
    <w:p w:rsidR="008A6D39" w:rsidRDefault="00125D28" w:rsidP="00FB761B">
      <w:pPr>
        <w:spacing w:before="180" w:after="180"/>
        <w:rPr>
          <w:lang w:eastAsia="zh-CN"/>
        </w:rPr>
      </w:pPr>
      <w:r>
        <w:rPr>
          <w:rFonts w:hint="eastAsia"/>
          <w:lang w:eastAsia="zh-CN"/>
        </w:rPr>
        <w:t>内核编程在很多方面与用户空间编程不同。在本书的过程中，随着逐渐接近它们，我们会尽量的指出它们</w:t>
      </w:r>
      <w:r w:rsidR="008A6D39" w:rsidRPr="008A6D39">
        <w:rPr>
          <w:rFonts w:hint="eastAsia"/>
          <w:lang w:eastAsia="zh-CN"/>
        </w:rPr>
        <w:t>，但是有一些基本问题值得一提，尽管这些问题不属于</w:t>
      </w:r>
      <w:r w:rsidR="00354087">
        <w:rPr>
          <w:rFonts w:hint="eastAsia"/>
          <w:lang w:eastAsia="zh-CN"/>
        </w:rPr>
        <w:t>它们</w:t>
      </w:r>
      <w:r w:rsidR="008A6D39" w:rsidRPr="008A6D39">
        <w:rPr>
          <w:rFonts w:hint="eastAsia"/>
          <w:lang w:eastAsia="zh-CN"/>
        </w:rPr>
        <w:t>的一部分。因此，在深入研究内核时，应牢记以下问题。</w:t>
      </w:r>
    </w:p>
    <w:p w:rsidR="008A6D39" w:rsidRDefault="008A6D39" w:rsidP="00FB761B">
      <w:pPr>
        <w:spacing w:before="180" w:after="180"/>
        <w:rPr>
          <w:lang w:eastAsia="zh-CN"/>
        </w:rPr>
      </w:pPr>
      <w:r w:rsidRPr="008A6D39">
        <w:rPr>
          <w:rFonts w:hint="eastAsia"/>
          <w:lang w:eastAsia="zh-CN"/>
        </w:rPr>
        <w:t>应用程序</w:t>
      </w:r>
      <w:r w:rsidR="003E39A5">
        <w:rPr>
          <w:rFonts w:hint="eastAsia"/>
          <w:lang w:eastAsia="zh-CN"/>
        </w:rPr>
        <w:t>运行在虚拟内存，具有很大的堆栈空间</w:t>
      </w:r>
      <w:r w:rsidRPr="008A6D39">
        <w:rPr>
          <w:rFonts w:hint="eastAsia"/>
          <w:lang w:eastAsia="zh-CN"/>
        </w:rPr>
        <w:t>。堆栈用于保存函数调用历史记录和由当前活动函数创建的所有自动变量。相反，内核有一个非常小的堆栈</w:t>
      </w:r>
      <w:r w:rsidR="003E39A5">
        <w:rPr>
          <w:rFonts w:hint="eastAsia"/>
          <w:lang w:eastAsia="zh-CN"/>
        </w:rPr>
        <w:t>；</w:t>
      </w:r>
      <w:r w:rsidRPr="008A6D39">
        <w:rPr>
          <w:rFonts w:hint="eastAsia"/>
          <w:lang w:eastAsia="zh-CN"/>
        </w:rPr>
        <w:t>它</w:t>
      </w:r>
      <w:r w:rsidR="003E39A5">
        <w:rPr>
          <w:rFonts w:hint="eastAsia"/>
          <w:lang w:eastAsia="zh-CN"/>
        </w:rPr>
        <w:t>小到只有</w:t>
      </w:r>
      <w:r w:rsidRPr="008A6D39">
        <w:rPr>
          <w:rFonts w:hint="eastAsia"/>
          <w:lang w:eastAsia="zh-CN"/>
        </w:rPr>
        <w:t>4096</w:t>
      </w:r>
      <w:r w:rsidR="003E39A5">
        <w:rPr>
          <w:rFonts w:hint="eastAsia"/>
          <w:lang w:eastAsia="zh-CN"/>
        </w:rPr>
        <w:t>个</w:t>
      </w:r>
      <w:r w:rsidRPr="008A6D39">
        <w:rPr>
          <w:rFonts w:hint="eastAsia"/>
          <w:lang w:eastAsia="zh-CN"/>
        </w:rPr>
        <w:t>字节。</w:t>
      </w:r>
      <w:r w:rsidR="003E39A5">
        <w:rPr>
          <w:rFonts w:hint="eastAsia"/>
          <w:lang w:eastAsia="zh-CN"/>
        </w:rPr>
        <w:t>所以，你</w:t>
      </w:r>
      <w:r w:rsidRPr="008A6D39">
        <w:rPr>
          <w:rFonts w:hint="eastAsia"/>
          <w:lang w:eastAsia="zh-CN"/>
        </w:rPr>
        <w:t>的函数必须与整个内核空间调用链共享该堆栈。因此，声明大的自动变量绝不是一个好主意</w:t>
      </w:r>
      <w:r w:rsidR="003E39A5">
        <w:rPr>
          <w:rFonts w:hint="eastAsia"/>
          <w:lang w:eastAsia="zh-CN"/>
        </w:rPr>
        <w:t>；</w:t>
      </w:r>
      <w:r w:rsidRPr="008A6D39">
        <w:rPr>
          <w:rFonts w:hint="eastAsia"/>
          <w:lang w:eastAsia="zh-CN"/>
        </w:rPr>
        <w:t>如果你需要更大的结构，</w:t>
      </w:r>
      <w:r w:rsidR="003E39A5">
        <w:rPr>
          <w:rFonts w:hint="eastAsia"/>
          <w:lang w:eastAsia="zh-CN"/>
        </w:rPr>
        <w:t>应该在调用</w:t>
      </w:r>
      <w:r w:rsidRPr="008A6D39">
        <w:rPr>
          <w:rFonts w:hint="eastAsia"/>
          <w:lang w:eastAsia="zh-CN"/>
        </w:rPr>
        <w:t>时动态分配它们。</w:t>
      </w:r>
    </w:p>
    <w:p w:rsidR="008A6D39" w:rsidRDefault="008A6D39" w:rsidP="00FB761B">
      <w:pPr>
        <w:spacing w:before="180" w:after="180"/>
        <w:rPr>
          <w:lang w:eastAsia="zh-CN"/>
        </w:rPr>
      </w:pPr>
      <w:r w:rsidRPr="008A6D39">
        <w:rPr>
          <w:rFonts w:hint="eastAsia"/>
          <w:lang w:eastAsia="zh-CN"/>
        </w:rPr>
        <w:t>通常，当您查看内核API时，您将遇到以双下划线（__）开头的函数名称。如此标记的功能通常是</w:t>
      </w:r>
      <w:r w:rsidR="00C5281B">
        <w:rPr>
          <w:rFonts w:hint="eastAsia"/>
          <w:lang w:eastAsia="zh-CN"/>
        </w:rPr>
        <w:t>较低层面的接口函数</w:t>
      </w:r>
      <w:r w:rsidRPr="008A6D39">
        <w:rPr>
          <w:rFonts w:hint="eastAsia"/>
          <w:lang w:eastAsia="zh-CN"/>
        </w:rPr>
        <w:t>，应谨慎使用。本质上，</w:t>
      </w:r>
      <w:r w:rsidR="00110D84">
        <w:rPr>
          <w:rFonts w:hint="eastAsia"/>
          <w:lang w:eastAsia="zh-CN"/>
        </w:rPr>
        <w:t>就好像，</w:t>
      </w:r>
      <w:r w:rsidR="0025418D">
        <w:rPr>
          <w:rFonts w:hint="eastAsia"/>
          <w:lang w:eastAsia="zh-CN"/>
        </w:rPr>
        <w:t>双下划线对程序员说：“如果你调用这个函数，确保</w:t>
      </w:r>
      <w:r w:rsidRPr="008A6D39">
        <w:rPr>
          <w:rFonts w:hint="eastAsia"/>
          <w:lang w:eastAsia="zh-CN"/>
        </w:rPr>
        <w:t>知道你在做什么。”</w:t>
      </w:r>
    </w:p>
    <w:p w:rsidR="008A6D39" w:rsidRDefault="008A6D39" w:rsidP="00FB761B">
      <w:pPr>
        <w:spacing w:before="180" w:after="180"/>
        <w:rPr>
          <w:lang w:eastAsia="zh-CN"/>
        </w:rPr>
      </w:pPr>
      <w:r w:rsidRPr="008A6D39">
        <w:rPr>
          <w:rFonts w:hint="eastAsia"/>
          <w:lang w:eastAsia="zh-CN"/>
        </w:rPr>
        <w:t>内核代码不能做浮点运算。启用浮点需要</w:t>
      </w:r>
      <w:r w:rsidR="002839FA">
        <w:rPr>
          <w:rFonts w:hint="eastAsia"/>
          <w:lang w:eastAsia="zh-CN"/>
        </w:rPr>
        <w:t>要求</w:t>
      </w:r>
      <w:r w:rsidRPr="008A6D39">
        <w:rPr>
          <w:rFonts w:hint="eastAsia"/>
          <w:lang w:eastAsia="zh-CN"/>
        </w:rPr>
        <w:t>内核保存并恢复浮点处理器的每个入口的状态，并退出内核空间-至少在某些体系结构上</w:t>
      </w:r>
      <w:r w:rsidR="002839FA">
        <w:rPr>
          <w:rFonts w:hint="eastAsia"/>
          <w:lang w:eastAsia="zh-CN"/>
        </w:rPr>
        <w:t>是这样的</w:t>
      </w:r>
      <w:r w:rsidRPr="008A6D39">
        <w:rPr>
          <w:rFonts w:hint="eastAsia"/>
          <w:lang w:eastAsia="zh-CN"/>
        </w:rPr>
        <w:t>。鉴于内核代码中实际上不需要浮点数，额外的开销并不值得。</w:t>
      </w:r>
    </w:p>
    <w:p w:rsidR="00B35822" w:rsidRDefault="00642EB2" w:rsidP="00EB1EFF">
      <w:pPr>
        <w:pStyle w:val="Heading2"/>
        <w:spacing w:before="180" w:after="180"/>
        <w:rPr>
          <w:lang w:eastAsia="zh-CN"/>
        </w:rPr>
      </w:pPr>
      <w:bookmarkStart w:id="0" w:name="_2.4_编译和加载"/>
      <w:bookmarkEnd w:id="0"/>
      <w:r>
        <w:rPr>
          <w:rFonts w:hint="eastAsia"/>
          <w:lang w:eastAsia="zh-CN"/>
        </w:rPr>
        <w:lastRenderedPageBreak/>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8D5BD0" w:rsidP="00EF4900">
      <w:pPr>
        <w:spacing w:before="180" w:after="180"/>
        <w:rPr>
          <w:lang w:eastAsia="zh-CN"/>
        </w:rPr>
      </w:pPr>
      <w:r w:rsidRPr="008D5BD0">
        <w:rPr>
          <w:rFonts w:hint="eastAsia"/>
          <w:lang w:eastAsia="zh-CN"/>
        </w:rPr>
        <w:t>本章开头的“hello world”示例包括构建模块并将其加载到系统中的简要演示。</w:t>
      </w:r>
      <w:r w:rsidR="00E309E2">
        <w:rPr>
          <w:rFonts w:hint="eastAsia"/>
          <w:lang w:eastAsia="zh-CN"/>
        </w:rPr>
        <w:t>当然了，编译和加载模块的过程比我们</w:t>
      </w:r>
      <w:r w:rsidR="00233315">
        <w:rPr>
          <w:rFonts w:hint="eastAsia"/>
          <w:lang w:eastAsia="zh-CN"/>
        </w:rPr>
        <w:t>之前的示例要复杂的多</w:t>
      </w:r>
      <w:r w:rsidR="00E309E2">
        <w:rPr>
          <w:rFonts w:hint="eastAsia"/>
          <w:lang w:eastAsia="zh-CN"/>
        </w:rPr>
        <w:t>。</w:t>
      </w:r>
      <w:r w:rsidRPr="008D5BD0">
        <w:rPr>
          <w:rFonts w:hint="eastAsia"/>
          <w:lang w:eastAsia="zh-CN"/>
        </w:rPr>
        <w:t>本节详细介绍了模块作者如何将源代码转换为内核中</w:t>
      </w:r>
      <w:r>
        <w:rPr>
          <w:rFonts w:hint="eastAsia"/>
          <w:lang w:eastAsia="zh-CN"/>
        </w:rPr>
        <w:t>可</w:t>
      </w:r>
      <w:r w:rsidRPr="008D5BD0">
        <w:rPr>
          <w:rFonts w:hint="eastAsia"/>
          <w:lang w:eastAsia="zh-CN"/>
        </w:rPr>
        <w:t>执行的</w:t>
      </w:r>
      <w:r>
        <w:rPr>
          <w:rFonts w:hint="eastAsia"/>
          <w:lang w:eastAsia="zh-CN"/>
        </w:rPr>
        <w:t>代码</w:t>
      </w:r>
      <w:r w:rsidRPr="008D5BD0">
        <w:rPr>
          <w:rFonts w:hint="eastAsia"/>
          <w:lang w:eastAsia="zh-CN"/>
        </w:rPr>
        <w:t>。</w:t>
      </w: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.1编译模块</w:t>
      </w:r>
    </w:p>
    <w:p w:rsidR="009F2409" w:rsidRDefault="009F2409" w:rsidP="00EF4900">
      <w:pPr>
        <w:spacing w:before="180" w:after="180"/>
        <w:rPr>
          <w:rFonts w:hint="eastAsia"/>
          <w:lang w:eastAsia="zh-CN"/>
        </w:rPr>
      </w:pPr>
      <w:r>
        <w:rPr>
          <w:rFonts w:hint="eastAsia"/>
          <w:lang w:eastAsia="zh-CN"/>
        </w:rPr>
        <w:t>首先</w:t>
      </w:r>
      <w:r w:rsidRPr="009F2409">
        <w:rPr>
          <w:rFonts w:hint="eastAsia"/>
          <w:lang w:eastAsia="zh-CN"/>
        </w:rPr>
        <w:t>，我们需要了解模块的构建方式。模块的构建过程与用户空间应用程序的构建过程明显不同</w:t>
      </w:r>
      <w:r>
        <w:rPr>
          <w:rFonts w:hint="eastAsia"/>
          <w:lang w:eastAsia="zh-CN"/>
        </w:rPr>
        <w:t>；</w:t>
      </w:r>
      <w:r w:rsidRPr="009F2409">
        <w:rPr>
          <w:rFonts w:hint="eastAsia"/>
          <w:lang w:eastAsia="zh-CN"/>
        </w:rPr>
        <w:t>内核是一个庞大的独立程序，对于如何将它们放在一起，有着详细而明确的要求。构建过程也不同于之前版本的内核所做的工作</w:t>
      </w:r>
      <w:r w:rsidR="00084217">
        <w:rPr>
          <w:rFonts w:hint="eastAsia"/>
          <w:lang w:eastAsia="zh-CN"/>
        </w:rPr>
        <w:t>；</w:t>
      </w:r>
      <w:r w:rsidRPr="009F2409">
        <w:rPr>
          <w:rFonts w:hint="eastAsia"/>
          <w:lang w:eastAsia="zh-CN"/>
        </w:rPr>
        <w:t>新的构建系统使用起来更简单，并产生更多正确的结果，但它与以前看起来非常不同。内核构建系统是一个复杂的野兽，我们只是看它的一小块。</w:t>
      </w:r>
      <w:r w:rsidR="00B80586">
        <w:rPr>
          <w:rFonts w:hint="eastAsia"/>
          <w:lang w:eastAsia="zh-CN"/>
        </w:rPr>
        <w:t>对于想要深入</w:t>
      </w:r>
      <w:r w:rsidR="006934E7">
        <w:rPr>
          <w:rFonts w:hint="eastAsia"/>
          <w:lang w:eastAsia="zh-CN"/>
        </w:rPr>
        <w:t>了解</w:t>
      </w:r>
      <w:r w:rsidR="00B80586">
        <w:rPr>
          <w:rFonts w:hint="eastAsia"/>
          <w:lang w:eastAsia="zh-CN"/>
        </w:rPr>
        <w:t>内核构建系统的人，可以查看</w:t>
      </w:r>
      <w:r w:rsidRPr="009F2409">
        <w:rPr>
          <w:rFonts w:hint="eastAsia"/>
          <w:lang w:eastAsia="zh-CN"/>
        </w:rPr>
        <w:t>内核</w:t>
      </w:r>
      <w:r w:rsidR="00B80586">
        <w:rPr>
          <w:rFonts w:hint="eastAsia"/>
          <w:lang w:eastAsia="zh-CN"/>
        </w:rPr>
        <w:t>源代码中</w:t>
      </w:r>
      <w:r w:rsidR="00B80586" w:rsidRPr="009F2409">
        <w:rPr>
          <w:lang w:eastAsia="zh-CN"/>
        </w:rPr>
        <w:t>Documentation</w:t>
      </w:r>
      <w:r w:rsidR="00B80586">
        <w:rPr>
          <w:rFonts w:hint="eastAsia"/>
          <w:lang w:eastAsia="zh-CN"/>
        </w:rPr>
        <w:t>/</w:t>
      </w:r>
      <w:proofErr w:type="spellStart"/>
      <w:r w:rsidRPr="009F2409">
        <w:rPr>
          <w:rFonts w:hint="eastAsia"/>
          <w:lang w:eastAsia="zh-CN"/>
        </w:rPr>
        <w:t>kbuild</w:t>
      </w:r>
      <w:proofErr w:type="spellEnd"/>
      <w:r w:rsidRPr="009F2409">
        <w:rPr>
          <w:rFonts w:hint="eastAsia"/>
          <w:lang w:eastAsia="zh-CN"/>
        </w:rPr>
        <w:t>目录</w:t>
      </w:r>
      <w:r w:rsidR="00B80586">
        <w:rPr>
          <w:rFonts w:hint="eastAsia"/>
          <w:lang w:eastAsia="zh-CN"/>
        </w:rPr>
        <w:t>下</w:t>
      </w:r>
      <w:r w:rsidRPr="009F2409">
        <w:rPr>
          <w:rFonts w:hint="eastAsia"/>
          <w:lang w:eastAsia="zh-CN"/>
        </w:rPr>
        <w:t>的文件。</w:t>
      </w:r>
    </w:p>
    <w:p w:rsidR="001B037C" w:rsidRDefault="001B037C" w:rsidP="00EF4900">
      <w:pPr>
        <w:spacing w:before="180" w:after="180"/>
        <w:rPr>
          <w:rFonts w:hint="eastAsia"/>
          <w:lang w:eastAsia="zh-CN"/>
        </w:rPr>
      </w:pPr>
      <w:r w:rsidRPr="001B037C">
        <w:rPr>
          <w:rFonts w:hint="eastAsia"/>
          <w:lang w:eastAsia="zh-CN"/>
        </w:rPr>
        <w:t>在构建内核模块之前，有一些</w:t>
      </w:r>
      <w:r w:rsidR="00AD0E4B">
        <w:rPr>
          <w:rFonts w:hint="eastAsia"/>
          <w:lang w:eastAsia="zh-CN"/>
        </w:rPr>
        <w:t>前提</w:t>
      </w:r>
      <w:r w:rsidRPr="001B037C">
        <w:rPr>
          <w:rFonts w:hint="eastAsia"/>
          <w:lang w:eastAsia="zh-CN"/>
        </w:rPr>
        <w:t>条件必须</w:t>
      </w:r>
      <w:r w:rsidR="00AD0E4B">
        <w:rPr>
          <w:rFonts w:hint="eastAsia"/>
          <w:lang w:eastAsia="zh-CN"/>
        </w:rPr>
        <w:t>解决</w:t>
      </w:r>
      <w:r w:rsidRPr="001B037C">
        <w:rPr>
          <w:rFonts w:hint="eastAsia"/>
          <w:lang w:eastAsia="zh-CN"/>
        </w:rPr>
        <w:t>。首先是确保你有足够的当前版本的编译器，模块实用程序和其</w:t>
      </w:r>
      <w:r w:rsidR="0036024F">
        <w:rPr>
          <w:rFonts w:hint="eastAsia"/>
          <w:lang w:eastAsia="zh-CN"/>
        </w:rPr>
        <w:t>它</w:t>
      </w:r>
      <w:r w:rsidRPr="001B037C">
        <w:rPr>
          <w:rFonts w:hint="eastAsia"/>
          <w:lang w:eastAsia="zh-CN"/>
        </w:rPr>
        <w:t>必要的工具。</w:t>
      </w:r>
      <w:r w:rsidR="0036024F">
        <w:rPr>
          <w:rFonts w:hint="eastAsia"/>
          <w:lang w:eastAsia="zh-CN"/>
        </w:rPr>
        <w:t>文件</w:t>
      </w:r>
      <w:r w:rsidRPr="001B037C">
        <w:rPr>
          <w:rFonts w:hint="eastAsia"/>
          <w:lang w:eastAsia="zh-CN"/>
        </w:rPr>
        <w:t>Documentation/Changes文件总是</w:t>
      </w:r>
      <w:r w:rsidR="0036024F">
        <w:rPr>
          <w:rFonts w:hint="eastAsia"/>
          <w:lang w:eastAsia="zh-CN"/>
        </w:rPr>
        <w:t>会</w:t>
      </w:r>
      <w:r w:rsidRPr="001B037C">
        <w:rPr>
          <w:rFonts w:hint="eastAsia"/>
          <w:lang w:eastAsia="zh-CN"/>
        </w:rPr>
        <w:t>列出所需的工具版本</w:t>
      </w:r>
      <w:r w:rsidR="0036024F">
        <w:rPr>
          <w:rFonts w:hint="eastAsia"/>
          <w:lang w:eastAsia="zh-CN"/>
        </w:rPr>
        <w:t>；</w:t>
      </w:r>
      <w:r w:rsidRPr="001B037C">
        <w:rPr>
          <w:rFonts w:hint="eastAsia"/>
          <w:lang w:eastAsia="zh-CN"/>
        </w:rPr>
        <w:t>在继续之前，你应该</w:t>
      </w:r>
      <w:r w:rsidR="0036024F">
        <w:rPr>
          <w:rFonts w:hint="eastAsia"/>
          <w:lang w:eastAsia="zh-CN"/>
        </w:rPr>
        <w:t>查看</w:t>
      </w:r>
      <w:r w:rsidRPr="001B037C">
        <w:rPr>
          <w:rFonts w:hint="eastAsia"/>
          <w:lang w:eastAsia="zh-CN"/>
        </w:rPr>
        <w:t>它。试图用错误的工具版本构建内核（及其模块）可能会导致无法解决的棘手问题。请注意，有时候，太新的编译器版本可能与过时的版本一样有问题</w:t>
      </w:r>
      <w:r w:rsidR="00E50064">
        <w:rPr>
          <w:rFonts w:hint="eastAsia"/>
          <w:lang w:eastAsia="zh-CN"/>
        </w:rPr>
        <w:t>；</w:t>
      </w:r>
      <w:r w:rsidRPr="001B037C">
        <w:rPr>
          <w:rFonts w:hint="eastAsia"/>
          <w:lang w:eastAsia="zh-CN"/>
        </w:rPr>
        <w:t>内核源代码对编译器做出了很多假设，新版本有时可能会</w:t>
      </w:r>
      <w:r w:rsidR="00E50064">
        <w:rPr>
          <w:rFonts w:hint="eastAsia"/>
          <w:lang w:eastAsia="zh-CN"/>
        </w:rPr>
        <w:t>不合适</w:t>
      </w:r>
      <w:r w:rsidRPr="001B037C">
        <w:rPr>
          <w:rFonts w:hint="eastAsia"/>
          <w:lang w:eastAsia="zh-CN"/>
        </w:rPr>
        <w:t>。</w:t>
      </w:r>
    </w:p>
    <w:p w:rsidR="00AF47EC" w:rsidRDefault="00AF47EC" w:rsidP="00EF4900">
      <w:pPr>
        <w:spacing w:before="180" w:after="180"/>
        <w:rPr>
          <w:rFonts w:hint="eastAsia"/>
          <w:lang w:eastAsia="zh-CN"/>
        </w:rPr>
      </w:pPr>
      <w:r>
        <w:rPr>
          <w:rFonts w:hint="eastAsia"/>
          <w:lang w:eastAsia="zh-CN"/>
        </w:rPr>
        <w:t>如果手头上还没有一个内核源码树，又或者仍然没有配置和构建内核，那么是时候去构建一个了。如果在你的主机上没有Linux2.6内核的源码树你不可能构建可加载的模块。实际运行正在构建的内核也是很有帮助的。</w:t>
      </w:r>
    </w:p>
    <w:p w:rsidR="00CC47CE" w:rsidRDefault="00CC47CE" w:rsidP="00EF4900">
      <w:pPr>
        <w:spacing w:before="180" w:after="180"/>
        <w:rPr>
          <w:rFonts w:hint="eastAsia"/>
          <w:lang w:eastAsia="zh-CN"/>
        </w:rPr>
      </w:pPr>
      <w:r>
        <w:rPr>
          <w:rFonts w:hint="eastAsia"/>
          <w:lang w:eastAsia="zh-CN"/>
        </w:rPr>
        <w:t>一切准备就绪，为你的模块编写一个</w:t>
      </w:r>
      <w:proofErr w:type="spellStart"/>
      <w:r>
        <w:rPr>
          <w:rFonts w:hint="eastAsia"/>
          <w:lang w:eastAsia="zh-CN"/>
        </w:rPr>
        <w:t>Makefile</w:t>
      </w:r>
      <w:proofErr w:type="spellEnd"/>
      <w:r>
        <w:rPr>
          <w:rFonts w:hint="eastAsia"/>
          <w:lang w:eastAsia="zh-CN"/>
        </w:rPr>
        <w:t>就是非常简单的事情了。事实上，之前展示的“hello world”的示例，单行代码就足够了：</w:t>
      </w:r>
    </w:p>
    <w:tbl>
      <w:tblPr>
        <w:tblStyle w:val="TableGrid"/>
        <w:tblW w:w="0" w:type="auto"/>
        <w:tblLook w:val="04A0" w:firstRow="1" w:lastRow="0" w:firstColumn="1" w:lastColumn="0" w:noHBand="0" w:noVBand="1"/>
      </w:tblPr>
      <w:tblGrid>
        <w:gridCol w:w="8702"/>
      </w:tblGrid>
      <w:tr w:rsidR="00CC47CE" w:rsidTr="00CC47CE">
        <w:tc>
          <w:tcPr>
            <w:tcW w:w="8702" w:type="dxa"/>
          </w:tcPr>
          <w:p w:rsidR="00CC47CE" w:rsidRDefault="00CC47CE" w:rsidP="00CC47CE">
            <w:pPr>
              <w:pStyle w:val="NoSpacing"/>
              <w:rPr>
                <w:lang w:eastAsia="zh-CN"/>
              </w:rPr>
            </w:pPr>
            <w:proofErr w:type="spellStart"/>
            <w:r>
              <w:t>obj</w:t>
            </w:r>
            <w:proofErr w:type="spellEnd"/>
            <w:r>
              <w:t xml:space="preserve">-m := </w:t>
            </w:r>
            <w:proofErr w:type="spellStart"/>
            <w:r>
              <w:t>hello.o</w:t>
            </w:r>
            <w:proofErr w:type="spellEnd"/>
          </w:p>
        </w:tc>
      </w:tr>
    </w:tbl>
    <w:p w:rsidR="00CC47CE" w:rsidRDefault="00B81CDC" w:rsidP="00EF4900">
      <w:pPr>
        <w:spacing w:before="180" w:after="180"/>
        <w:rPr>
          <w:rFonts w:hint="eastAsia"/>
          <w:lang w:eastAsia="zh-CN"/>
        </w:rPr>
      </w:pPr>
      <w:r>
        <w:rPr>
          <w:rFonts w:hint="eastAsia"/>
          <w:lang w:eastAsia="zh-CN"/>
        </w:rPr>
        <w:t>熟悉make，但是不熟悉Linux 2.6内核构建系统</w:t>
      </w:r>
      <w:r>
        <w:rPr>
          <w:rFonts w:hint="eastAsia"/>
          <w:lang w:eastAsia="zh-CN"/>
        </w:rPr>
        <w:t>的读者</w:t>
      </w:r>
      <w:r>
        <w:rPr>
          <w:rFonts w:hint="eastAsia"/>
          <w:lang w:eastAsia="zh-CN"/>
        </w:rPr>
        <w:t>，很可能想知道这个</w:t>
      </w:r>
      <w:proofErr w:type="spellStart"/>
      <w:r>
        <w:rPr>
          <w:rFonts w:hint="eastAsia"/>
          <w:lang w:eastAsia="zh-CN"/>
        </w:rPr>
        <w:t>Makefile</w:t>
      </w:r>
      <w:proofErr w:type="spellEnd"/>
      <w:r>
        <w:rPr>
          <w:rFonts w:hint="eastAsia"/>
          <w:lang w:eastAsia="zh-CN"/>
        </w:rPr>
        <w:t>是怎样工作的。毕竟，上面的代码看起来不像我们常见的</w:t>
      </w:r>
      <w:proofErr w:type="spellStart"/>
      <w:r>
        <w:rPr>
          <w:rFonts w:hint="eastAsia"/>
          <w:lang w:eastAsia="zh-CN"/>
        </w:rPr>
        <w:t>Makefile</w:t>
      </w:r>
      <w:proofErr w:type="spellEnd"/>
      <w:r>
        <w:rPr>
          <w:rFonts w:hint="eastAsia"/>
          <w:lang w:eastAsia="zh-CN"/>
        </w:rPr>
        <w:t>那样。当然了，答案就是构建系统替你完成了剩余的工作。</w:t>
      </w:r>
      <w:r w:rsidR="00C050D0">
        <w:rPr>
          <w:rFonts w:hint="eastAsia"/>
          <w:lang w:eastAsia="zh-CN"/>
        </w:rPr>
        <w:t>上面的赋值语句（</w:t>
      </w:r>
      <w:r w:rsidR="00C050D0">
        <w:rPr>
          <w:rFonts w:hint="eastAsia"/>
          <w:lang w:eastAsia="zh-CN"/>
        </w:rPr>
        <w:t>使用了GNU make</w:t>
      </w:r>
      <w:r w:rsidR="00C050D0">
        <w:rPr>
          <w:rFonts w:hint="eastAsia"/>
          <w:lang w:eastAsia="zh-CN"/>
        </w:rPr>
        <w:t>提供的扩展语法）表明，将会有一个模块使用目标文件</w:t>
      </w:r>
      <w:proofErr w:type="spellStart"/>
      <w:r w:rsidR="00C050D0">
        <w:rPr>
          <w:rFonts w:hint="eastAsia"/>
          <w:lang w:eastAsia="zh-CN"/>
        </w:rPr>
        <w:t>hello.o</w:t>
      </w:r>
      <w:proofErr w:type="spellEnd"/>
      <w:r w:rsidR="00C050D0">
        <w:rPr>
          <w:rFonts w:hint="eastAsia"/>
          <w:lang w:eastAsia="zh-CN"/>
        </w:rPr>
        <w:t>构建。构建后，生成的模块名为</w:t>
      </w:r>
      <w:proofErr w:type="spellStart"/>
      <w:r w:rsidR="00C050D0">
        <w:rPr>
          <w:rFonts w:hint="eastAsia"/>
          <w:lang w:eastAsia="zh-CN"/>
        </w:rPr>
        <w:t>hello.ko</w:t>
      </w:r>
      <w:proofErr w:type="spellEnd"/>
      <w:r w:rsidR="00C050D0">
        <w:rPr>
          <w:rFonts w:hint="eastAsia"/>
          <w:lang w:eastAsia="zh-CN"/>
        </w:rPr>
        <w:t>。</w:t>
      </w:r>
    </w:p>
    <w:p w:rsidR="00C050D0" w:rsidRDefault="00C050D0" w:rsidP="00EF4900">
      <w:pPr>
        <w:spacing w:before="180" w:after="180"/>
        <w:rPr>
          <w:rFonts w:hint="eastAsia"/>
          <w:lang w:eastAsia="zh-CN"/>
        </w:rPr>
      </w:pPr>
      <w:r>
        <w:rPr>
          <w:rFonts w:hint="eastAsia"/>
          <w:lang w:eastAsia="zh-CN"/>
        </w:rPr>
        <w:t>如果有两个源文件（称为file1.c和file2.c），生成</w:t>
      </w:r>
      <w:proofErr w:type="spellStart"/>
      <w:r>
        <w:rPr>
          <w:rFonts w:hint="eastAsia"/>
          <w:lang w:eastAsia="zh-CN"/>
        </w:rPr>
        <w:t>module.ko</w:t>
      </w:r>
      <w:proofErr w:type="spellEnd"/>
      <w:r>
        <w:rPr>
          <w:rFonts w:hint="eastAsia"/>
          <w:lang w:eastAsia="zh-CN"/>
        </w:rPr>
        <w:t>的模块，那正确的写法是：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proofErr w:type="spellStart"/>
            <w:r>
              <w:rPr>
                <w:lang w:eastAsia="zh-CN"/>
              </w:rPr>
              <w:t>obj</w:t>
            </w:r>
            <w:proofErr w:type="spellEnd"/>
            <w:r>
              <w:rPr>
                <w:lang w:eastAsia="zh-CN"/>
              </w:rPr>
              <w:t xml:space="preserve">-m := </w:t>
            </w:r>
            <w:proofErr w:type="spellStart"/>
            <w:r>
              <w:rPr>
                <w:lang w:eastAsia="zh-CN"/>
              </w:rPr>
              <w:t>module.o</w:t>
            </w:r>
            <w:proofErr w:type="spellEnd"/>
          </w:p>
          <w:p w:rsidR="00695E14" w:rsidRDefault="00695E14" w:rsidP="00695E14">
            <w:pPr>
              <w:pStyle w:val="NoSpacing"/>
              <w:rPr>
                <w:lang w:eastAsia="zh-CN"/>
              </w:rPr>
            </w:pPr>
            <w:r>
              <w:rPr>
                <w:lang w:eastAsia="zh-CN"/>
              </w:rPr>
              <w:t>module-</w:t>
            </w:r>
            <w:proofErr w:type="spellStart"/>
            <w:r>
              <w:rPr>
                <w:lang w:eastAsia="zh-CN"/>
              </w:rPr>
              <w:t>objs</w:t>
            </w:r>
            <w:proofErr w:type="spellEnd"/>
            <w:r>
              <w:rPr>
                <w:lang w:eastAsia="zh-CN"/>
              </w:rPr>
              <w:t xml:space="preserve"> := file1.o file2.o</w:t>
            </w:r>
          </w:p>
        </w:tc>
      </w:tr>
    </w:tbl>
    <w:p w:rsidR="00C050D0" w:rsidRDefault="00695E14" w:rsidP="00EF4900">
      <w:pPr>
        <w:spacing w:before="180" w:after="180"/>
        <w:rPr>
          <w:rFonts w:hint="eastAsia"/>
          <w:lang w:eastAsia="zh-CN"/>
        </w:rPr>
      </w:pPr>
      <w:r>
        <w:rPr>
          <w:rFonts w:hint="eastAsia"/>
          <w:lang w:eastAsia="zh-CN"/>
        </w:rPr>
        <w:t>上面列出的这些</w:t>
      </w:r>
      <w:proofErr w:type="spellStart"/>
      <w:r>
        <w:rPr>
          <w:rFonts w:hint="eastAsia"/>
          <w:lang w:eastAsia="zh-CN"/>
        </w:rPr>
        <w:t>Makefile</w:t>
      </w:r>
      <w:proofErr w:type="spellEnd"/>
      <w:r>
        <w:rPr>
          <w:rFonts w:hint="eastAsia"/>
          <w:lang w:eastAsia="zh-CN"/>
        </w:rPr>
        <w:t>文件，要想工作，必须放在构建系统里。比如说，你的内核源代码位于</w:t>
      </w:r>
      <w:r w:rsidRPr="00695E14">
        <w:rPr>
          <w:lang w:eastAsia="zh-CN"/>
        </w:rPr>
        <w:t>~/kernel-2.6</w:t>
      </w:r>
      <w:r>
        <w:rPr>
          <w:rFonts w:hint="eastAsia"/>
          <w:lang w:eastAsia="zh-CN"/>
        </w:rPr>
        <w:t>目录下，构建你的模块所需要的make命令就是：</w:t>
      </w:r>
    </w:p>
    <w:tbl>
      <w:tblPr>
        <w:tblStyle w:val="TableGrid"/>
        <w:tblW w:w="0" w:type="auto"/>
        <w:tblLook w:val="04A0" w:firstRow="1" w:lastRow="0" w:firstColumn="1" w:lastColumn="0" w:noHBand="0" w:noVBand="1"/>
      </w:tblPr>
      <w:tblGrid>
        <w:gridCol w:w="8702"/>
      </w:tblGrid>
      <w:tr w:rsidR="00695E14" w:rsidTr="00695E14">
        <w:tc>
          <w:tcPr>
            <w:tcW w:w="8702" w:type="dxa"/>
          </w:tcPr>
          <w:p w:rsidR="00695E14" w:rsidRDefault="00695E14" w:rsidP="00695E14">
            <w:pPr>
              <w:pStyle w:val="NoSpacing"/>
              <w:rPr>
                <w:lang w:eastAsia="zh-CN"/>
              </w:rPr>
            </w:pPr>
            <w:r>
              <w:lastRenderedPageBreak/>
              <w:t>make -C ~/kernel-2.6 M=`</w:t>
            </w:r>
            <w:proofErr w:type="spellStart"/>
            <w:r>
              <w:t>pwd</w:t>
            </w:r>
            <w:proofErr w:type="spellEnd"/>
            <w:r>
              <w:t>` modules</w:t>
            </w:r>
          </w:p>
        </w:tc>
      </w:tr>
    </w:tbl>
    <w:p w:rsidR="00A123AE" w:rsidRDefault="00A123AE" w:rsidP="00EF4900">
      <w:pPr>
        <w:spacing w:before="180" w:after="180"/>
        <w:rPr>
          <w:rFonts w:hint="eastAsia"/>
          <w:lang w:eastAsia="zh-CN"/>
        </w:rPr>
      </w:pPr>
      <w:r>
        <w:rPr>
          <w:rFonts w:hint="eastAsia"/>
          <w:lang w:eastAsia="zh-CN"/>
        </w:rPr>
        <w:t>使用-C选项，指定你的内核源代码目录；在那里它会发现内核的顶层</w:t>
      </w:r>
      <w:proofErr w:type="spellStart"/>
      <w:r>
        <w:rPr>
          <w:rFonts w:hint="eastAsia"/>
          <w:lang w:eastAsia="zh-CN"/>
        </w:rPr>
        <w:t>Makefile</w:t>
      </w:r>
      <w:proofErr w:type="spellEnd"/>
      <w:r>
        <w:rPr>
          <w:rFonts w:hint="eastAsia"/>
          <w:lang w:eastAsia="zh-CN"/>
        </w:rPr>
        <w:t>。M选项会在尝试构建modules目标之前移回到模块源码目录中。这个modules目标指的是</w:t>
      </w:r>
      <w:proofErr w:type="spellStart"/>
      <w:r>
        <w:rPr>
          <w:rFonts w:hint="eastAsia"/>
          <w:lang w:eastAsia="zh-CN"/>
        </w:rPr>
        <w:t>obj</w:t>
      </w:r>
      <w:proofErr w:type="spellEnd"/>
      <w:r>
        <w:rPr>
          <w:rFonts w:hint="eastAsia"/>
          <w:lang w:eastAsia="zh-CN"/>
        </w:rPr>
        <w:t>-m变量中指定的模块列表，在我们的例子中，我们已经设置为</w:t>
      </w:r>
      <w:proofErr w:type="spellStart"/>
      <w:r>
        <w:rPr>
          <w:rFonts w:hint="eastAsia"/>
          <w:lang w:eastAsia="zh-CN"/>
        </w:rPr>
        <w:t>module.o</w:t>
      </w:r>
      <w:proofErr w:type="spellEnd"/>
      <w:r>
        <w:rPr>
          <w:rFonts w:hint="eastAsia"/>
          <w:lang w:eastAsia="zh-CN"/>
        </w:rPr>
        <w:t>。</w:t>
      </w:r>
    </w:p>
    <w:p w:rsidR="007375CB" w:rsidRDefault="007375CB" w:rsidP="00EF4900">
      <w:pPr>
        <w:spacing w:before="180" w:after="180"/>
        <w:rPr>
          <w:rFonts w:hint="eastAsia"/>
          <w:lang w:eastAsia="zh-CN"/>
        </w:rPr>
      </w:pPr>
      <w:r>
        <w:rPr>
          <w:rFonts w:hint="eastAsia"/>
          <w:lang w:eastAsia="zh-CN"/>
        </w:rPr>
        <w:t>这样的make命令会使得在内核源代码树之外构建模块变得更为容易。</w:t>
      </w:r>
      <w:r w:rsidR="003579E2">
        <w:rPr>
          <w:rFonts w:hint="eastAsia"/>
          <w:lang w:eastAsia="zh-CN"/>
        </w:rPr>
        <w:t>编写</w:t>
      </w:r>
      <w:proofErr w:type="spellStart"/>
      <w:r w:rsidR="003579E2">
        <w:rPr>
          <w:rFonts w:hint="eastAsia"/>
          <w:lang w:eastAsia="zh-CN"/>
        </w:rPr>
        <w:t>Makefile</w:t>
      </w:r>
      <w:proofErr w:type="spellEnd"/>
      <w:r w:rsidR="003579E2">
        <w:rPr>
          <w:rFonts w:hint="eastAsia"/>
          <w:lang w:eastAsia="zh-CN"/>
        </w:rPr>
        <w:t>的诀窍如下：</w:t>
      </w:r>
    </w:p>
    <w:tbl>
      <w:tblPr>
        <w:tblStyle w:val="TableGrid"/>
        <w:tblW w:w="0" w:type="auto"/>
        <w:tblLook w:val="04A0" w:firstRow="1" w:lastRow="0" w:firstColumn="1" w:lastColumn="0" w:noHBand="0" w:noVBand="1"/>
      </w:tblPr>
      <w:tblGrid>
        <w:gridCol w:w="8702"/>
      </w:tblGrid>
      <w:tr w:rsidR="003579E2" w:rsidTr="003579E2">
        <w:tc>
          <w:tcPr>
            <w:tcW w:w="8702" w:type="dxa"/>
          </w:tcPr>
          <w:p w:rsidR="003579E2" w:rsidRDefault="003579E2" w:rsidP="006A1243">
            <w:pPr>
              <w:pStyle w:val="NoSpacing"/>
              <w:rPr>
                <w:lang w:eastAsia="zh-CN"/>
              </w:rPr>
            </w:pPr>
            <w:r>
              <w:rPr>
                <w:lang w:eastAsia="zh-CN"/>
              </w:rPr>
              <w:t xml:space="preserve"># </w:t>
            </w:r>
            <w:r>
              <w:rPr>
                <w:rFonts w:hint="eastAsia"/>
                <w:lang w:eastAsia="zh-CN"/>
              </w:rPr>
              <w:t>如果</w:t>
            </w:r>
            <w:r>
              <w:rPr>
                <w:lang w:eastAsia="zh-CN"/>
              </w:rPr>
              <w:t>KERNELRELEASE</w:t>
            </w:r>
            <w:r>
              <w:rPr>
                <w:rFonts w:hint="eastAsia"/>
                <w:lang w:eastAsia="zh-CN"/>
              </w:rPr>
              <w:t>被定义，我们将会被kernel构建系统调用，使用它的语言</w:t>
            </w:r>
          </w:p>
          <w:p w:rsidR="003579E2" w:rsidRDefault="003579E2" w:rsidP="003579E2">
            <w:pPr>
              <w:pStyle w:val="NoSpacing"/>
              <w:rPr>
                <w:lang w:eastAsia="zh-CN"/>
              </w:rPr>
            </w:pPr>
            <w:proofErr w:type="spellStart"/>
            <w:r>
              <w:rPr>
                <w:lang w:eastAsia="zh-CN"/>
              </w:rPr>
              <w:t>ifneq</w:t>
            </w:r>
            <w:proofErr w:type="spellEnd"/>
            <w:r>
              <w:rPr>
                <w:lang w:eastAsia="zh-CN"/>
              </w:rPr>
              <w:t xml:space="preserve"> ($(KERNELRELEASE),)</w:t>
            </w:r>
          </w:p>
          <w:p w:rsidR="003579E2" w:rsidRDefault="003579E2" w:rsidP="003579E2">
            <w:pPr>
              <w:pStyle w:val="NoSpacing"/>
              <w:rPr>
                <w:lang w:eastAsia="zh-CN"/>
              </w:rPr>
            </w:pPr>
            <w:r>
              <w:rPr>
                <w:lang w:eastAsia="zh-CN"/>
              </w:rPr>
              <w:tab/>
            </w:r>
            <w:proofErr w:type="spellStart"/>
            <w:r>
              <w:rPr>
                <w:lang w:eastAsia="zh-CN"/>
              </w:rPr>
              <w:t>obj</w:t>
            </w:r>
            <w:proofErr w:type="spellEnd"/>
            <w:r>
              <w:rPr>
                <w:lang w:eastAsia="zh-CN"/>
              </w:rPr>
              <w:t xml:space="preserve">-m := </w:t>
            </w:r>
            <w:proofErr w:type="spellStart"/>
            <w:r>
              <w:rPr>
                <w:lang w:eastAsia="zh-CN"/>
              </w:rPr>
              <w:t>hello.o</w:t>
            </w:r>
            <w:proofErr w:type="spellEnd"/>
          </w:p>
          <w:p w:rsidR="003579E2" w:rsidRDefault="003579E2" w:rsidP="00194178">
            <w:pPr>
              <w:pStyle w:val="NoSpacing"/>
              <w:rPr>
                <w:lang w:eastAsia="zh-CN"/>
              </w:rPr>
            </w:pPr>
            <w:r>
              <w:rPr>
                <w:lang w:eastAsia="zh-CN"/>
              </w:rPr>
              <w:t xml:space="preserve"># </w:t>
            </w:r>
            <w:r w:rsidR="00194178">
              <w:rPr>
                <w:rFonts w:hint="eastAsia"/>
                <w:lang w:eastAsia="zh-CN"/>
              </w:rPr>
              <w:t>否则，我们直接被从命令行调用；调用内核构建系统</w:t>
            </w:r>
          </w:p>
          <w:p w:rsidR="003579E2" w:rsidRDefault="003579E2" w:rsidP="003579E2">
            <w:pPr>
              <w:pStyle w:val="NoSpacing"/>
              <w:rPr>
                <w:lang w:eastAsia="zh-CN"/>
              </w:rPr>
            </w:pPr>
            <w:r>
              <w:rPr>
                <w:lang w:eastAsia="zh-CN"/>
              </w:rPr>
              <w:t>else</w:t>
            </w:r>
          </w:p>
          <w:p w:rsidR="003579E2" w:rsidRDefault="003579E2" w:rsidP="003579E2">
            <w:pPr>
              <w:pStyle w:val="NoSpacing"/>
              <w:rPr>
                <w:lang w:eastAsia="zh-CN"/>
              </w:rPr>
            </w:pPr>
            <w:r>
              <w:rPr>
                <w:lang w:eastAsia="zh-CN"/>
              </w:rPr>
              <w:tab/>
              <w:t xml:space="preserve">KERNELDIR ?= /lib/modules/$(shell </w:t>
            </w:r>
            <w:proofErr w:type="spellStart"/>
            <w:r>
              <w:rPr>
                <w:lang w:eastAsia="zh-CN"/>
              </w:rPr>
              <w:t>uname</w:t>
            </w:r>
            <w:proofErr w:type="spellEnd"/>
            <w:r>
              <w:rPr>
                <w:lang w:eastAsia="zh-CN"/>
              </w:rPr>
              <w:t xml:space="preserve"> -r)/build</w:t>
            </w:r>
          </w:p>
          <w:p w:rsidR="003579E2" w:rsidRDefault="003579E2" w:rsidP="003579E2">
            <w:pPr>
              <w:pStyle w:val="NoSpacing"/>
              <w:rPr>
                <w:lang w:eastAsia="zh-CN"/>
              </w:rPr>
            </w:pPr>
            <w:r>
              <w:rPr>
                <w:lang w:eastAsia="zh-CN"/>
              </w:rPr>
              <w:tab/>
              <w:t xml:space="preserve">PWD := $(shell </w:t>
            </w:r>
            <w:proofErr w:type="spellStart"/>
            <w:r>
              <w:rPr>
                <w:lang w:eastAsia="zh-CN"/>
              </w:rPr>
              <w:t>pwd</w:t>
            </w:r>
            <w:proofErr w:type="spellEnd"/>
            <w:r>
              <w:rPr>
                <w:lang w:eastAsia="zh-CN"/>
              </w:rPr>
              <w:t>)</w:t>
            </w:r>
          </w:p>
          <w:p w:rsidR="003579E2" w:rsidRDefault="003579E2" w:rsidP="003579E2">
            <w:pPr>
              <w:pStyle w:val="NoSpacing"/>
              <w:rPr>
                <w:lang w:eastAsia="zh-CN"/>
              </w:rPr>
            </w:pPr>
            <w:r>
              <w:rPr>
                <w:lang w:eastAsia="zh-CN"/>
              </w:rPr>
              <w:t>default:</w:t>
            </w:r>
          </w:p>
          <w:p w:rsidR="003579E2" w:rsidRDefault="003579E2" w:rsidP="003579E2">
            <w:pPr>
              <w:pStyle w:val="NoSpacing"/>
              <w:rPr>
                <w:lang w:eastAsia="zh-CN"/>
              </w:rPr>
            </w:pPr>
            <w:r>
              <w:rPr>
                <w:lang w:eastAsia="zh-CN"/>
              </w:rPr>
              <w:tab/>
              <w:t>$(MAKE) -C $(KERNELDIR) M=$(PWD) modules</w:t>
            </w:r>
          </w:p>
          <w:p w:rsidR="003579E2" w:rsidRDefault="003579E2" w:rsidP="003579E2">
            <w:pPr>
              <w:pStyle w:val="NoSpacing"/>
              <w:rPr>
                <w:lang w:eastAsia="zh-CN"/>
              </w:rPr>
            </w:pPr>
            <w:proofErr w:type="spellStart"/>
            <w:r>
              <w:rPr>
                <w:lang w:eastAsia="zh-CN"/>
              </w:rPr>
              <w:t>endif</w:t>
            </w:r>
            <w:proofErr w:type="spellEnd"/>
          </w:p>
        </w:tc>
      </w:tr>
    </w:tbl>
    <w:p w:rsidR="00ED28F8" w:rsidRDefault="00ED28F8" w:rsidP="00EF4900">
      <w:pPr>
        <w:spacing w:before="180" w:after="180"/>
        <w:rPr>
          <w:rFonts w:hint="eastAsia"/>
          <w:lang w:eastAsia="zh-CN"/>
        </w:rPr>
      </w:pPr>
      <w:r>
        <w:rPr>
          <w:rFonts w:hint="eastAsia"/>
          <w:lang w:eastAsia="zh-CN"/>
        </w:rPr>
        <w:t>我们再一次看到了GNU make的扩展语法</w:t>
      </w:r>
      <w:r w:rsidRPr="00ED28F8">
        <w:rPr>
          <w:rFonts w:hint="eastAsia"/>
          <w:lang w:eastAsia="zh-CN"/>
        </w:rPr>
        <w:t>。这个</w:t>
      </w:r>
      <w:proofErr w:type="spellStart"/>
      <w:r w:rsidR="00C02796">
        <w:rPr>
          <w:rFonts w:hint="eastAsia"/>
          <w:lang w:eastAsia="zh-CN"/>
        </w:rPr>
        <w:t>M</w:t>
      </w:r>
      <w:r w:rsidR="00C02796" w:rsidRPr="00ED28F8">
        <w:rPr>
          <w:rFonts w:hint="eastAsia"/>
          <w:lang w:eastAsia="zh-CN"/>
        </w:rPr>
        <w:t>akefile</w:t>
      </w:r>
      <w:proofErr w:type="spellEnd"/>
      <w:r w:rsidRPr="00ED28F8">
        <w:rPr>
          <w:rFonts w:hint="eastAsia"/>
          <w:lang w:eastAsia="zh-CN"/>
        </w:rPr>
        <w:t>在典型的构建中被读取两次。当从命令行调用</w:t>
      </w:r>
      <w:proofErr w:type="spellStart"/>
      <w:r w:rsidR="00C02796">
        <w:rPr>
          <w:rFonts w:hint="eastAsia"/>
          <w:lang w:eastAsia="zh-CN"/>
        </w:rPr>
        <w:t>M</w:t>
      </w:r>
      <w:r w:rsidR="00C02796" w:rsidRPr="00ED28F8">
        <w:rPr>
          <w:rFonts w:hint="eastAsia"/>
          <w:lang w:eastAsia="zh-CN"/>
        </w:rPr>
        <w:t>akefile</w:t>
      </w:r>
      <w:proofErr w:type="spellEnd"/>
      <w:r w:rsidRPr="00ED28F8">
        <w:rPr>
          <w:rFonts w:hint="eastAsia"/>
          <w:lang w:eastAsia="zh-CN"/>
        </w:rPr>
        <w:t>时，它注意到KERNELRELEASE变量尚未设置。</w:t>
      </w:r>
      <w:r>
        <w:rPr>
          <w:rFonts w:hint="eastAsia"/>
          <w:lang w:eastAsia="zh-CN"/>
        </w:rPr>
        <w:t>它通过利用</w:t>
      </w:r>
      <w:r w:rsidRPr="00ED28F8">
        <w:rPr>
          <w:rFonts w:hint="eastAsia"/>
          <w:lang w:eastAsia="zh-CN"/>
        </w:rPr>
        <w:t>已安装模块目录中的符号链接指向内核构建树的事实来定位内核源代码目录。如果您实际上</w:t>
      </w:r>
      <w:r>
        <w:rPr>
          <w:rFonts w:hint="eastAsia"/>
          <w:lang w:eastAsia="zh-CN"/>
        </w:rPr>
        <w:t>运行的不是</w:t>
      </w:r>
      <w:r w:rsidRPr="00ED28F8">
        <w:rPr>
          <w:rFonts w:hint="eastAsia"/>
          <w:lang w:eastAsia="zh-CN"/>
        </w:rPr>
        <w:t>正在构建的内核，则可以在命令行上提供KERNELDIR =选项，设置KERNELDIR环境变量，或者重写在</w:t>
      </w:r>
      <w:proofErr w:type="spellStart"/>
      <w:r w:rsidR="00C02796">
        <w:rPr>
          <w:rFonts w:hint="eastAsia"/>
          <w:lang w:eastAsia="zh-CN"/>
        </w:rPr>
        <w:t>M</w:t>
      </w:r>
      <w:r w:rsidR="00C02796" w:rsidRPr="00ED28F8">
        <w:rPr>
          <w:rFonts w:hint="eastAsia"/>
          <w:lang w:eastAsia="zh-CN"/>
        </w:rPr>
        <w:t>akefile</w:t>
      </w:r>
      <w:proofErr w:type="spellEnd"/>
      <w:r w:rsidRPr="00ED28F8">
        <w:rPr>
          <w:rFonts w:hint="eastAsia"/>
          <w:lang w:eastAsia="zh-CN"/>
        </w:rPr>
        <w:t>中设置KERNELDIR的行。 一旦找到内核源代码树，</w:t>
      </w:r>
      <w:proofErr w:type="spellStart"/>
      <w:r w:rsidR="00C02796">
        <w:rPr>
          <w:rFonts w:hint="eastAsia"/>
          <w:lang w:eastAsia="zh-CN"/>
        </w:rPr>
        <w:t>M</w:t>
      </w:r>
      <w:r w:rsidR="00C02796" w:rsidRPr="00ED28F8">
        <w:rPr>
          <w:rFonts w:hint="eastAsia"/>
          <w:lang w:eastAsia="zh-CN"/>
        </w:rPr>
        <w:t>akefile</w:t>
      </w:r>
      <w:proofErr w:type="spellEnd"/>
      <w:r w:rsidRPr="00ED28F8">
        <w:rPr>
          <w:rFonts w:hint="eastAsia"/>
          <w:lang w:eastAsia="zh-CN"/>
        </w:rPr>
        <w:t>会调用</w:t>
      </w:r>
      <w:r>
        <w:rPr>
          <w:rFonts w:hint="eastAsia"/>
          <w:lang w:eastAsia="zh-CN"/>
        </w:rPr>
        <w:t>default</w:t>
      </w:r>
      <w:r w:rsidRPr="00ED28F8">
        <w:rPr>
          <w:rFonts w:hint="eastAsia"/>
          <w:lang w:eastAsia="zh-CN"/>
        </w:rPr>
        <w:t>：</w:t>
      </w:r>
      <w:r>
        <w:rPr>
          <w:rFonts w:hint="eastAsia"/>
          <w:lang w:eastAsia="zh-CN"/>
        </w:rPr>
        <w:t>目标</w:t>
      </w:r>
      <w:r w:rsidRPr="00ED28F8">
        <w:rPr>
          <w:rFonts w:hint="eastAsia"/>
          <w:lang w:eastAsia="zh-CN"/>
        </w:rPr>
        <w:t>，它将运行第</w:t>
      </w:r>
      <w:r>
        <w:rPr>
          <w:rFonts w:hint="eastAsia"/>
          <w:lang w:eastAsia="zh-CN"/>
        </w:rPr>
        <w:t>2</w:t>
      </w:r>
      <w:r w:rsidRPr="00ED28F8">
        <w:rPr>
          <w:rFonts w:hint="eastAsia"/>
          <w:lang w:eastAsia="zh-CN"/>
        </w:rPr>
        <w:t>个make命令（在</w:t>
      </w:r>
      <w:proofErr w:type="spellStart"/>
      <w:r>
        <w:rPr>
          <w:rFonts w:hint="eastAsia"/>
          <w:lang w:eastAsia="zh-CN"/>
        </w:rPr>
        <w:t>M</w:t>
      </w:r>
      <w:r w:rsidRPr="00ED28F8">
        <w:rPr>
          <w:rFonts w:hint="eastAsia"/>
          <w:lang w:eastAsia="zh-CN"/>
        </w:rPr>
        <w:t>akefile</w:t>
      </w:r>
      <w:proofErr w:type="spellEnd"/>
      <w:r w:rsidRPr="00ED28F8">
        <w:rPr>
          <w:rFonts w:hint="eastAsia"/>
          <w:lang w:eastAsia="zh-CN"/>
        </w:rPr>
        <w:t>中参数化为$（MAKE））来调用内核构建系统，如前所述。在第</w:t>
      </w:r>
      <w:r>
        <w:rPr>
          <w:rFonts w:hint="eastAsia"/>
          <w:lang w:eastAsia="zh-CN"/>
        </w:rPr>
        <w:t>2</w:t>
      </w:r>
      <w:r w:rsidRPr="00ED28F8">
        <w:rPr>
          <w:rFonts w:hint="eastAsia"/>
          <w:lang w:eastAsia="zh-CN"/>
        </w:rPr>
        <w:t>次</w:t>
      </w:r>
      <w:r>
        <w:rPr>
          <w:rFonts w:hint="eastAsia"/>
          <w:lang w:eastAsia="zh-CN"/>
        </w:rPr>
        <w:t>读取</w:t>
      </w:r>
      <w:r w:rsidRPr="00ED28F8">
        <w:rPr>
          <w:rFonts w:hint="eastAsia"/>
          <w:lang w:eastAsia="zh-CN"/>
        </w:rPr>
        <w:t>时，</w:t>
      </w:r>
      <w:proofErr w:type="spellStart"/>
      <w:r>
        <w:rPr>
          <w:rFonts w:hint="eastAsia"/>
          <w:lang w:eastAsia="zh-CN"/>
        </w:rPr>
        <w:t>M</w:t>
      </w:r>
      <w:r w:rsidRPr="00ED28F8">
        <w:rPr>
          <w:rFonts w:hint="eastAsia"/>
          <w:lang w:eastAsia="zh-CN"/>
        </w:rPr>
        <w:t>akefile</w:t>
      </w:r>
      <w:proofErr w:type="spellEnd"/>
      <w:r w:rsidRPr="00ED28F8">
        <w:rPr>
          <w:rFonts w:hint="eastAsia"/>
          <w:lang w:eastAsia="zh-CN"/>
        </w:rPr>
        <w:t>设置</w:t>
      </w:r>
      <w:proofErr w:type="spellStart"/>
      <w:r w:rsidRPr="00ED28F8">
        <w:rPr>
          <w:rFonts w:hint="eastAsia"/>
          <w:lang w:eastAsia="zh-CN"/>
        </w:rPr>
        <w:t>obj</w:t>
      </w:r>
      <w:proofErr w:type="spellEnd"/>
      <w:r w:rsidRPr="00ED28F8">
        <w:rPr>
          <w:rFonts w:hint="eastAsia"/>
          <w:lang w:eastAsia="zh-CN"/>
        </w:rPr>
        <w:t>-m，内核</w:t>
      </w:r>
      <w:proofErr w:type="spellStart"/>
      <w:r w:rsidR="0047164D">
        <w:rPr>
          <w:rFonts w:hint="eastAsia"/>
          <w:lang w:eastAsia="zh-CN"/>
        </w:rPr>
        <w:t>M</w:t>
      </w:r>
      <w:r w:rsidR="0047164D" w:rsidRPr="00ED28F8">
        <w:rPr>
          <w:rFonts w:hint="eastAsia"/>
          <w:lang w:eastAsia="zh-CN"/>
        </w:rPr>
        <w:t>akefile</w:t>
      </w:r>
      <w:proofErr w:type="spellEnd"/>
      <w:r w:rsidRPr="00ED28F8">
        <w:rPr>
          <w:rFonts w:hint="eastAsia"/>
          <w:lang w:eastAsia="zh-CN"/>
        </w:rPr>
        <w:t>负责实际构建模块。</w:t>
      </w:r>
    </w:p>
    <w:p w:rsidR="003F1C32" w:rsidRPr="003579E2" w:rsidRDefault="003F1C32" w:rsidP="00EF4900">
      <w:pPr>
        <w:spacing w:before="180" w:after="180"/>
        <w:rPr>
          <w:lang w:eastAsia="zh-CN"/>
        </w:rPr>
      </w:pPr>
      <w:bookmarkStart w:id="1" w:name="_GoBack"/>
      <w:bookmarkEnd w:id="1"/>
      <w:r w:rsidRPr="003F1C32">
        <w:rPr>
          <w:rFonts w:hint="eastAsia"/>
          <w:lang w:eastAsia="zh-CN"/>
        </w:rPr>
        <w:t>这种构建模块的机制可能会让你感到有点笨拙和模糊。然而，一旦你习惯了它，你可能会喜欢已经编入内核编译系统的功能。请注意，以上不是完整的</w:t>
      </w:r>
      <w:proofErr w:type="spellStart"/>
      <w:r w:rsidR="00055675">
        <w:rPr>
          <w:rFonts w:hint="eastAsia"/>
          <w:lang w:eastAsia="zh-CN"/>
        </w:rPr>
        <w:t>M</w:t>
      </w:r>
      <w:r w:rsidRPr="003F1C32">
        <w:rPr>
          <w:rFonts w:hint="eastAsia"/>
          <w:lang w:eastAsia="zh-CN"/>
        </w:rPr>
        <w:t>akefile</w:t>
      </w:r>
      <w:proofErr w:type="spellEnd"/>
      <w:r w:rsidR="00055675">
        <w:rPr>
          <w:rFonts w:hint="eastAsia"/>
          <w:lang w:eastAsia="zh-CN"/>
        </w:rPr>
        <w:t>；</w:t>
      </w:r>
      <w:r w:rsidRPr="003F1C32">
        <w:rPr>
          <w:rFonts w:hint="eastAsia"/>
          <w:lang w:eastAsia="zh-CN"/>
        </w:rPr>
        <w:t>一个真正的</w:t>
      </w:r>
      <w:proofErr w:type="spellStart"/>
      <w:r w:rsidR="00055675">
        <w:rPr>
          <w:rFonts w:hint="eastAsia"/>
          <w:lang w:eastAsia="zh-CN"/>
        </w:rPr>
        <w:t>M</w:t>
      </w:r>
      <w:r w:rsidRPr="003F1C32">
        <w:rPr>
          <w:rFonts w:hint="eastAsia"/>
          <w:lang w:eastAsia="zh-CN"/>
        </w:rPr>
        <w:t>akefile</w:t>
      </w:r>
      <w:proofErr w:type="spellEnd"/>
      <w:r w:rsidRPr="003F1C32">
        <w:rPr>
          <w:rFonts w:hint="eastAsia"/>
          <w:lang w:eastAsia="zh-CN"/>
        </w:rPr>
        <w:t>包含了用于清理不需要的文件，安装模块等常用的目标。查看源代码</w:t>
      </w:r>
      <w:r w:rsidR="00055675">
        <w:rPr>
          <w:rFonts w:hint="eastAsia"/>
          <w:lang w:eastAsia="zh-CN"/>
        </w:rPr>
        <w:t>目录</w:t>
      </w:r>
      <w:r w:rsidRPr="003F1C32">
        <w:rPr>
          <w:rFonts w:hint="eastAsia"/>
          <w:lang w:eastAsia="zh-CN"/>
        </w:rPr>
        <w:t>中的</w:t>
      </w:r>
      <w:proofErr w:type="spellStart"/>
      <w:r w:rsidRPr="003F1C32">
        <w:rPr>
          <w:rFonts w:hint="eastAsia"/>
          <w:lang w:eastAsia="zh-CN"/>
        </w:rPr>
        <w:t>makefile</w:t>
      </w:r>
      <w:proofErr w:type="spellEnd"/>
      <w:r w:rsidRPr="003F1C32">
        <w:rPr>
          <w:rFonts w:hint="eastAsia"/>
          <w:lang w:eastAsia="zh-CN"/>
        </w:rPr>
        <w:t>以获取完整示例。</w:t>
      </w:r>
    </w:p>
    <w:p w:rsidR="00147E77"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.2 加载和卸载模块</w:t>
      </w:r>
    </w:p>
    <w:p w:rsidR="00B35822" w:rsidRPr="00FE456F" w:rsidRDefault="00B35822" w:rsidP="00EF4900">
      <w:pPr>
        <w:spacing w:before="180" w:after="180"/>
        <w:rPr>
          <w:lang w:eastAsia="zh-CN"/>
        </w:rPr>
      </w:pPr>
    </w:p>
    <w:p w:rsidR="00B35822" w:rsidRDefault="00147E77" w:rsidP="00DF7484">
      <w:pPr>
        <w:pStyle w:val="Heading3"/>
        <w:spacing w:before="180" w:after="180"/>
        <w:rPr>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B35822" w:rsidP="00EF4900">
      <w:pPr>
        <w:spacing w:before="180" w:after="180"/>
        <w:rPr>
          <w:lang w:eastAsia="zh-CN"/>
        </w:rPr>
      </w:pPr>
    </w:p>
    <w:p w:rsidR="00B35822" w:rsidRDefault="00342D84" w:rsidP="00DF7484">
      <w:pPr>
        <w:pStyle w:val="Heading3"/>
        <w:spacing w:before="180" w:after="180"/>
        <w:rPr>
          <w:lang w:eastAsia="zh-CN"/>
        </w:rPr>
      </w:pPr>
      <w:r>
        <w:rPr>
          <w:rFonts w:hint="eastAsia"/>
          <w:lang w:eastAsia="zh-CN"/>
        </w:rPr>
        <w:lastRenderedPageBreak/>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lang w:eastAsia="zh-CN"/>
        </w:rPr>
      </w:pPr>
    </w:p>
    <w:p w:rsidR="00342D84" w:rsidRDefault="001609B9" w:rsidP="00DF7484">
      <w:pPr>
        <w:pStyle w:val="Heading2"/>
        <w:spacing w:before="180" w:after="180"/>
        <w:rPr>
          <w:lang w:eastAsia="zh-CN"/>
        </w:rPr>
      </w:pPr>
      <w:r>
        <w:rPr>
          <w:rFonts w:hint="eastAsia"/>
          <w:lang w:eastAsia="zh-CN"/>
        </w:rPr>
        <w:t>2.</w:t>
      </w:r>
      <w:r w:rsidR="00FE456F">
        <w:rPr>
          <w:rFonts w:hint="eastAsia"/>
          <w:lang w:eastAsia="zh-CN"/>
        </w:rPr>
        <w:t>5</w:t>
      </w:r>
      <w:r>
        <w:rPr>
          <w:rFonts w:hint="eastAsia"/>
          <w:lang w:eastAsia="zh-CN"/>
        </w:rPr>
        <w:t xml:space="preserve"> 内核符号表</w:t>
      </w:r>
    </w:p>
    <w:p w:rsidR="003B4B96" w:rsidRDefault="003B4B96" w:rsidP="00EF4900">
      <w:pPr>
        <w:spacing w:before="180" w:after="180"/>
        <w:rPr>
          <w:lang w:eastAsia="zh-CN"/>
        </w:rPr>
      </w:pPr>
    </w:p>
    <w:p w:rsidR="00342D84" w:rsidRDefault="001609B9" w:rsidP="00EF4900">
      <w:pPr>
        <w:spacing w:before="180" w:after="180"/>
        <w:rPr>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B4B96" w:rsidP="00EF4900">
      <w:pPr>
        <w:spacing w:before="180" w:after="180"/>
        <w:rPr>
          <w:lang w:eastAsia="zh-CN"/>
        </w:rPr>
      </w:pPr>
    </w:p>
    <w:p w:rsidR="00342D84" w:rsidRDefault="002444C6" w:rsidP="00EF4900">
      <w:pPr>
        <w:spacing w:before="180" w:after="180"/>
        <w:rPr>
          <w:lang w:eastAsia="zh-CN"/>
        </w:rPr>
      </w:pPr>
      <w:r>
        <w:rPr>
          <w:rFonts w:hint="eastAsia"/>
          <w:lang w:eastAsia="zh-CN"/>
        </w:rPr>
        <w:t>2.7 初始化和关机</w:t>
      </w:r>
    </w:p>
    <w:p w:rsidR="003B4B96" w:rsidRDefault="003B4B96" w:rsidP="00EF4900">
      <w:pPr>
        <w:spacing w:before="180" w:after="180"/>
        <w:rPr>
          <w:lang w:eastAsia="zh-CN"/>
        </w:rPr>
      </w:pPr>
    </w:p>
    <w:p w:rsidR="00342D84" w:rsidRDefault="0006533B" w:rsidP="00EF4900">
      <w:pPr>
        <w:spacing w:before="180" w:after="180"/>
        <w:rPr>
          <w:lang w:eastAsia="zh-CN"/>
        </w:rPr>
      </w:pPr>
      <w:r>
        <w:rPr>
          <w:rFonts w:hint="eastAsia"/>
          <w:lang w:eastAsia="zh-CN"/>
        </w:rPr>
        <w:t>2.7.1 清理函数</w:t>
      </w:r>
    </w:p>
    <w:p w:rsidR="003B4B96" w:rsidRDefault="003B4B96" w:rsidP="00EF4900">
      <w:pPr>
        <w:spacing w:before="180" w:after="180"/>
        <w:rPr>
          <w:lang w:eastAsia="zh-CN"/>
        </w:rPr>
      </w:pPr>
    </w:p>
    <w:p w:rsidR="00342D84" w:rsidRDefault="0006533B" w:rsidP="00EF4900">
      <w:pPr>
        <w:spacing w:before="180" w:after="180"/>
        <w:rPr>
          <w:lang w:eastAsia="zh-CN"/>
        </w:rPr>
      </w:pPr>
      <w:r>
        <w:rPr>
          <w:rFonts w:hint="eastAsia"/>
          <w:lang w:eastAsia="zh-CN"/>
        </w:rPr>
        <w:t>2.7.2 初始化中的错误</w:t>
      </w:r>
    </w:p>
    <w:p w:rsidR="0006533B" w:rsidRDefault="0006533B" w:rsidP="00EF4900">
      <w:pPr>
        <w:spacing w:before="180" w:after="180"/>
        <w:rPr>
          <w:lang w:eastAsia="zh-CN"/>
        </w:rPr>
      </w:pPr>
    </w:p>
    <w:p w:rsidR="0006533B" w:rsidRPr="0006533B" w:rsidRDefault="0006533B" w:rsidP="00EF4900">
      <w:pPr>
        <w:spacing w:before="180" w:after="180"/>
        <w:rPr>
          <w:lang w:eastAsia="zh-CN"/>
        </w:rPr>
      </w:pPr>
      <w:r>
        <w:rPr>
          <w:rFonts w:hint="eastAsia"/>
          <w:lang w:eastAsia="zh-CN"/>
        </w:rPr>
        <w:t>2.7.3 模块加载竞争</w:t>
      </w:r>
    </w:p>
    <w:p w:rsidR="00342D84" w:rsidRDefault="00342D84" w:rsidP="00EF4900">
      <w:pPr>
        <w:spacing w:before="180" w:after="180"/>
        <w:rPr>
          <w:lang w:eastAsia="zh-CN"/>
        </w:rPr>
      </w:pPr>
    </w:p>
    <w:p w:rsidR="0006533B" w:rsidRDefault="0006533B" w:rsidP="00EF4900">
      <w:pPr>
        <w:spacing w:before="180" w:after="180"/>
        <w:rPr>
          <w:lang w:eastAsia="zh-CN"/>
        </w:rPr>
      </w:pPr>
      <w:r>
        <w:rPr>
          <w:rFonts w:hint="eastAsia"/>
          <w:lang w:eastAsia="zh-CN"/>
        </w:rPr>
        <w:t>2.8 模块参数</w:t>
      </w:r>
    </w:p>
    <w:p w:rsidR="0006533B" w:rsidRDefault="0006533B" w:rsidP="00EF4900">
      <w:pPr>
        <w:spacing w:before="180" w:after="180"/>
        <w:rPr>
          <w:lang w:eastAsia="zh-CN"/>
        </w:rPr>
      </w:pPr>
    </w:p>
    <w:p w:rsidR="0006533B" w:rsidRDefault="0006533B" w:rsidP="00EF4900">
      <w:pPr>
        <w:spacing w:before="180" w:after="180"/>
        <w:rPr>
          <w:lang w:eastAsia="zh-CN"/>
        </w:rPr>
      </w:pPr>
      <w:r>
        <w:rPr>
          <w:rFonts w:hint="eastAsia"/>
          <w:lang w:eastAsia="zh-CN"/>
        </w:rPr>
        <w:t>2.9 在用户空间做</w:t>
      </w:r>
    </w:p>
    <w:p w:rsidR="0006533B" w:rsidRDefault="0006533B" w:rsidP="00EF4900">
      <w:pPr>
        <w:spacing w:before="180" w:after="180"/>
        <w:rPr>
          <w:lang w:eastAsia="zh-CN"/>
        </w:rPr>
      </w:pPr>
    </w:p>
    <w:p w:rsidR="0006533B" w:rsidRDefault="0006533B" w:rsidP="00EF4900">
      <w:pPr>
        <w:spacing w:before="180" w:after="180"/>
        <w:rPr>
          <w:lang w:eastAsia="zh-CN"/>
        </w:rPr>
      </w:pPr>
      <w:r>
        <w:rPr>
          <w:rFonts w:hint="eastAsia"/>
          <w:lang w:eastAsia="zh-CN"/>
        </w:rPr>
        <w:t>2.10 快速参考</w:t>
      </w:r>
    </w:p>
    <w:p w:rsidR="0006533B" w:rsidRDefault="0006533B" w:rsidP="00EF4900">
      <w:pPr>
        <w:spacing w:before="180" w:after="180"/>
        <w:rPr>
          <w:lang w:eastAsia="zh-CN"/>
        </w:rPr>
      </w:pPr>
    </w:p>
    <w:p w:rsidR="00342D84" w:rsidRDefault="00342D84" w:rsidP="00EF4900">
      <w:pPr>
        <w:spacing w:before="180" w:after="180"/>
        <w:rPr>
          <w:lang w:eastAsia="zh-CN"/>
        </w:rPr>
      </w:pPr>
    </w:p>
    <w:p w:rsidR="00B35822" w:rsidRDefault="00B35822"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proofErr w:type="spellStart"/>
      <w:r w:rsidR="007A1C71" w:rsidRPr="007A1C71">
        <w:rPr>
          <w:rFonts w:hint="eastAsia"/>
          <w:lang w:eastAsia="zh-CN"/>
        </w:rPr>
        <w:t>sysfs</w:t>
      </w:r>
      <w:proofErr w:type="spellEnd"/>
      <w:r w:rsidR="007A1C71" w:rsidRPr="007A1C71">
        <w:rPr>
          <w:rFonts w:hint="eastAsia"/>
          <w:lang w:eastAsia="zh-CN"/>
        </w:rPr>
        <w:t>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w:t>
      </w:r>
      <w:proofErr w:type="spellStart"/>
      <w:r w:rsidR="007A1C71" w:rsidRPr="007A1C71">
        <w:rPr>
          <w:rFonts w:hint="eastAsia"/>
          <w:lang w:eastAsia="zh-CN"/>
        </w:rPr>
        <w:t>sysfs</w:t>
      </w:r>
      <w:proofErr w:type="spellEnd"/>
      <w:r w:rsidR="007A1C71" w:rsidRPr="007A1C71">
        <w:rPr>
          <w:rFonts w:hint="eastAsia"/>
          <w:lang w:eastAsia="zh-CN"/>
        </w:rPr>
        <w:t>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w:t>
      </w:r>
      <w:proofErr w:type="spellStart"/>
      <w:r w:rsidR="00557E48">
        <w:rPr>
          <w:rFonts w:hint="eastAsia"/>
          <w:lang w:eastAsia="zh-CN"/>
        </w:rPr>
        <w:t>hotplug</w:t>
      </w:r>
      <w:proofErr w:type="spellEnd"/>
      <w:r w:rsidR="00557E48">
        <w:rPr>
          <w:rFonts w:hint="eastAsia"/>
          <w:lang w:eastAsia="zh-CN"/>
        </w:rPr>
        <w:t>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w:t>
      </w:r>
      <w:proofErr w:type="spellStart"/>
      <w:r w:rsidR="00557E48" w:rsidRPr="00557E48">
        <w:rPr>
          <w:rFonts w:hint="eastAsia"/>
          <w:lang w:eastAsia="zh-CN"/>
        </w:rPr>
        <w:t>sysfs</w:t>
      </w:r>
      <w:proofErr w:type="spellEnd"/>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099F" w:rsidRDefault="0003099F"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099F" w:rsidRDefault="0003099F"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099F" w:rsidRDefault="0003099F"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11746" w:rsidRDefault="00011746"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11746" w:rsidRDefault="00011746"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proofErr w:type="spellStart"/>
                                <w:proofErr w:type="gramStart"/>
                                <w:r>
                                  <w:rPr>
                                    <w:rFonts w:hint="eastAsia"/>
                                    <w:lang w:eastAsia="zh-CN"/>
                                  </w:rPr>
                                  <w:t>usb</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proofErr w:type="spellStart"/>
                                <w:proofErr w:type="gramStart"/>
                                <w:r>
                                  <w:rPr>
                                    <w:rFonts w:hint="eastAsia"/>
                                    <w:lang w:eastAsia="zh-CN"/>
                                  </w:rPr>
                                  <w:t>pci</w:t>
                                </w:r>
                                <w:proofErr w:type="spellEnd"/>
                                <w:r>
                                  <w:rPr>
                                    <w:rFonts w:hint="eastAsia"/>
                                    <w:lang w:eastAsia="zh-CN"/>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505CF" w:rsidRDefault="00B505CF"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505CF" w:rsidRDefault="00B505CF"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505CF" w:rsidRDefault="00B505CF" w:rsidP="00B505CF">
                                <w:pPr>
                                  <w:spacing w:beforeLines="0" w:before="0" w:afterLines="0" w:after="0"/>
                                  <w:jc w:val="center"/>
                                  <w:rPr>
                                    <w:lang w:eastAsia="zh-CN"/>
                                  </w:rPr>
                                </w:pPr>
                                <w:proofErr w:type="spellStart"/>
                                <w:proofErr w:type="gramStart"/>
                                <w:r>
                                  <w:rPr>
                                    <w:rFonts w:hint="eastAsia"/>
                                    <w:lang w:eastAsia="zh-CN"/>
                                  </w:rPr>
                                  <w:t>usb</w:t>
                                </w:r>
                                <w:proofErr w:type="spellEnd"/>
                                <w:r>
                                  <w:rPr>
                                    <w:rFonts w:hint="eastAsia"/>
                                    <w:lang w:eastAsia="zh-CN"/>
                                  </w:rPr>
                                  <w:t>-hid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E87B5B" w:rsidRDefault="00E87B5B"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9" style="position:absolute;left:0;text-align:left;margin-left:10.75pt;margin-top:7.3pt;width:405.55pt;height:401.3pt;z-index:251714560;mso-position-horizontal-relative:text;mso-position-vertical-relative:text"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">
                <v:group id="Group 38" o:spid="_x0000_s1030"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31"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03099F" w:rsidRDefault="0003099F" w:rsidP="0003099F">
                          <w:pPr>
                            <w:spacing w:beforeLines="0" w:before="0" w:afterLines="0" w:after="0"/>
                            <w:jc w:val="center"/>
                            <w:rPr>
                              <w:lang w:eastAsia="zh-CN"/>
                            </w:rPr>
                          </w:pPr>
                          <w:r>
                            <w:rPr>
                              <w:rFonts w:hint="eastAsia"/>
                              <w:lang w:eastAsia="zh-CN"/>
                            </w:rPr>
                            <w:t>总线</w:t>
                          </w:r>
                        </w:p>
                      </w:txbxContent>
                    </v:textbox>
                  </v:oval>
                  <v:oval id="Oval 3" o:spid="_x0000_s1032"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03099F" w:rsidRDefault="0003099F" w:rsidP="0003099F">
                          <w:pPr>
                            <w:spacing w:beforeLines="0" w:before="0" w:afterLines="0" w:after="0"/>
                            <w:jc w:val="center"/>
                            <w:rPr>
                              <w:lang w:eastAsia="zh-CN"/>
                            </w:rPr>
                          </w:pPr>
                          <w:r>
                            <w:rPr>
                              <w:rFonts w:hint="eastAsia"/>
                              <w:lang w:eastAsia="zh-CN"/>
                            </w:rPr>
                            <w:t>设备</w:t>
                          </w:r>
                        </w:p>
                      </w:txbxContent>
                    </v:textbox>
                  </v:oval>
                  <v:oval id="Oval 4" o:spid="_x0000_s1033"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03099F" w:rsidRDefault="0003099F" w:rsidP="0003099F">
                          <w:pPr>
                            <w:spacing w:beforeLines="0" w:before="0" w:afterLines="0" w:after="0"/>
                            <w:jc w:val="center"/>
                            <w:rPr>
                              <w:lang w:eastAsia="zh-CN"/>
                            </w:rPr>
                          </w:pPr>
                          <w:r>
                            <w:rPr>
                              <w:rFonts w:hint="eastAsia"/>
                              <w:lang w:eastAsia="zh-CN"/>
                            </w:rPr>
                            <w:t>类</w:t>
                          </w:r>
                        </w:p>
                      </w:txbxContent>
                    </v:textbox>
                  </v:oval>
                  <v:oval id="Oval 5" o:spid="_x0000_s1034"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011746" w:rsidRDefault="00011746" w:rsidP="00011746">
                          <w:pPr>
                            <w:spacing w:beforeLines="0" w:before="0" w:afterLines="0" w:after="0"/>
                            <w:jc w:val="center"/>
                            <w:rPr>
                              <w:lang w:eastAsia="zh-CN"/>
                            </w:rPr>
                          </w:pPr>
                          <w:r>
                            <w:rPr>
                              <w:rFonts w:hint="eastAsia"/>
                              <w:lang w:eastAsia="zh-CN"/>
                            </w:rPr>
                            <w:t>输入设备</w:t>
                          </w:r>
                        </w:p>
                      </w:txbxContent>
                    </v:textbox>
                  </v:oval>
                  <v:oval id="Oval 6" o:spid="_x0000_s1035"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011746" w:rsidRDefault="00011746"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6"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7"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8"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AC746F" w:rsidRDefault="00AC746F" w:rsidP="00AC746F">
                          <w:pPr>
                            <w:spacing w:beforeLines="0" w:before="0" w:afterLines="0" w:after="0"/>
                            <w:jc w:val="center"/>
                            <w:rPr>
                              <w:lang w:eastAsia="zh-CN"/>
                            </w:rPr>
                          </w:pPr>
                          <w:proofErr w:type="spellStart"/>
                          <w:proofErr w:type="gramStart"/>
                          <w:r>
                            <w:rPr>
                              <w:rFonts w:hint="eastAsia"/>
                              <w:lang w:eastAsia="zh-CN"/>
                            </w:rPr>
                            <w:t>usb</w:t>
                          </w:r>
                          <w:proofErr w:type="spellEnd"/>
                          <w:proofErr w:type="gramEnd"/>
                        </w:p>
                      </w:txbxContent>
                    </v:textbox>
                  </v:oval>
                  <v:oval id="Oval 10" o:spid="_x0000_s1039"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AC746F" w:rsidRDefault="00AC746F" w:rsidP="00AC746F">
                          <w:pPr>
                            <w:spacing w:beforeLines="0" w:before="0" w:afterLines="0" w:after="0"/>
                            <w:jc w:val="center"/>
                            <w:rPr>
                              <w:lang w:eastAsia="zh-CN"/>
                            </w:rPr>
                          </w:pPr>
                          <w:proofErr w:type="spellStart"/>
                          <w:proofErr w:type="gramStart"/>
                          <w:r>
                            <w:rPr>
                              <w:rFonts w:hint="eastAsia"/>
                              <w:lang w:eastAsia="zh-CN"/>
                            </w:rPr>
                            <w:t>pci</w:t>
                          </w:r>
                          <w:proofErr w:type="spellEnd"/>
                          <w:r>
                            <w:rPr>
                              <w:rFonts w:hint="eastAsia"/>
                              <w:lang w:eastAsia="zh-CN"/>
                            </w:rPr>
                            <w:t>()</w:t>
                          </w:r>
                          <w:proofErr w:type="gramEnd"/>
                        </w:p>
                      </w:txbxContent>
                    </v:textbox>
                  </v:oval>
                  <v:oval id="Oval 11" o:spid="_x0000_s1040"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dev0:10</w:t>
                          </w:r>
                        </w:p>
                      </w:txbxContent>
                    </v:textbox>
                  </v:oval>
                  <v:oval id="Oval 12" o:spid="_x0000_s1041"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usb2</w:t>
                          </w:r>
                        </w:p>
                      </w:txbxContent>
                    </v:textbox>
                  </v:oval>
                  <v:oval id="Oval 13" o:spid="_x0000_s1042"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port1</w:t>
                          </w:r>
                        </w:p>
                      </w:txbxContent>
                    </v:textbox>
                  </v:oval>
                  <v:oval id="Oval 14" o:spid="_x0000_s1043"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dev1:1-0</w:t>
                          </w:r>
                        </w:p>
                      </w:txbxContent>
                    </v:textbox>
                  </v:oval>
                  <v:oval id="Oval 15" o:spid="_x0000_s1044"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B505CF" w:rsidRDefault="00B505CF" w:rsidP="00B505CF">
                          <w:pPr>
                            <w:spacing w:beforeLines="0" w:before="0" w:afterLines="0" w:after="0"/>
                            <w:jc w:val="center"/>
                            <w:rPr>
                              <w:lang w:eastAsia="zh-CN"/>
                            </w:rPr>
                          </w:pPr>
                          <w:r>
                            <w:rPr>
                              <w:rFonts w:hint="eastAsia"/>
                              <w:lang w:eastAsia="zh-CN"/>
                            </w:rPr>
                            <w:t>驱动</w:t>
                          </w:r>
                        </w:p>
                      </w:txbxContent>
                    </v:textbox>
                  </v:oval>
                  <v:oval id="Oval 16" o:spid="_x0000_s1045"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B505CF" w:rsidRDefault="00B505CF" w:rsidP="00B505CF">
                          <w:pPr>
                            <w:spacing w:beforeLines="0" w:before="0" w:afterLines="0" w:after="0"/>
                            <w:jc w:val="center"/>
                            <w:rPr>
                              <w:lang w:eastAsia="zh-CN"/>
                            </w:rPr>
                          </w:pPr>
                          <w:r>
                            <w:rPr>
                              <w:rFonts w:hint="eastAsia"/>
                              <w:lang w:eastAsia="zh-CN"/>
                            </w:rPr>
                            <w:t>设备</w:t>
                          </w:r>
                        </w:p>
                      </w:txbxContent>
                    </v:textbox>
                  </v:oval>
                  <v:oval id="Oval 17" o:spid="_x0000_s1046"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B505CF" w:rsidRDefault="00B505CF" w:rsidP="00B505CF">
                          <w:pPr>
                            <w:spacing w:beforeLines="0" w:before="0" w:afterLines="0" w:after="0"/>
                            <w:jc w:val="center"/>
                            <w:rPr>
                              <w:lang w:eastAsia="zh-CN"/>
                            </w:rPr>
                          </w:pPr>
                          <w:proofErr w:type="spellStart"/>
                          <w:proofErr w:type="gramStart"/>
                          <w:r>
                            <w:rPr>
                              <w:rFonts w:hint="eastAsia"/>
                              <w:lang w:eastAsia="zh-CN"/>
                            </w:rPr>
                            <w:t>usb</w:t>
                          </w:r>
                          <w:proofErr w:type="spellEnd"/>
                          <w:r>
                            <w:rPr>
                              <w:rFonts w:hint="eastAsia"/>
                              <w:lang w:eastAsia="zh-CN"/>
                            </w:rPr>
                            <w:t>-hid</w:t>
                          </w:r>
                          <w:proofErr w:type="gramEnd"/>
                        </w:p>
                      </w:txbxContent>
                    </v:textbox>
                  </v:oval>
                  <v:shape id="Straight Arrow Connector 18" o:spid="_x0000_s1047"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8"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9"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50"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51"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52"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3"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4"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5"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6"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7"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8"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9"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60"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 id="Text Box 2" o:spid="_x0000_s1061"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87B5B" w:rsidRDefault="00E87B5B"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proofErr w:type="spellStart"/>
      <w:r w:rsidR="00A61A36" w:rsidRPr="00EF4900">
        <w:rPr>
          <w:rFonts w:hint="eastAsia"/>
          <w:lang w:eastAsia="zh-CN"/>
        </w:rPr>
        <w:t>struct</w:t>
      </w:r>
      <w:proofErr w:type="spellEnd"/>
      <w:r w:rsidR="00A61A36" w:rsidRPr="00EF4900">
        <w:rPr>
          <w:rFonts w:hint="eastAsia"/>
          <w:lang w:eastAsia="zh-CN"/>
        </w:rPr>
        <w:t xml:space="preserve">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w:t>
      </w:r>
      <w:proofErr w:type="spellStart"/>
      <w:r w:rsidR="00EF4900" w:rsidRPr="00EF4900">
        <w:rPr>
          <w:rFonts w:hint="eastAsia"/>
          <w:lang w:eastAsia="zh-CN"/>
        </w:rPr>
        <w:t>kobjects</w:t>
      </w:r>
      <w:proofErr w:type="spellEnd"/>
      <w:r w:rsidR="00EF4900" w:rsidRPr="00EF4900">
        <w:rPr>
          <w:rFonts w:hint="eastAsia"/>
          <w:lang w:eastAsia="zh-CN"/>
        </w:rPr>
        <w:t>提供的引用计数和相关功能。通过</w:t>
      </w:r>
      <w:proofErr w:type="spellStart"/>
      <w:r w:rsidR="00EF4900" w:rsidRPr="00EF4900">
        <w:rPr>
          <w:rFonts w:hint="eastAsia"/>
          <w:lang w:eastAsia="zh-CN"/>
        </w:rPr>
        <w:t>sysfs</w:t>
      </w:r>
      <w:proofErr w:type="spellEnd"/>
      <w:r w:rsidR="00EF4900" w:rsidRPr="00EF4900">
        <w:rPr>
          <w:rFonts w:hint="eastAsia"/>
          <w:lang w:eastAsia="zh-CN"/>
        </w:rPr>
        <w:t>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 xml:space="preserve">14.1 </w:t>
      </w:r>
      <w:proofErr w:type="spellStart"/>
      <w:r>
        <w:rPr>
          <w:rFonts w:hint="eastAsia"/>
          <w:lang w:eastAsia="zh-CN"/>
        </w:rPr>
        <w:t>Kobjects</w:t>
      </w:r>
      <w:proofErr w:type="spellEnd"/>
      <w:r>
        <w:rPr>
          <w:rFonts w:hint="eastAsia"/>
          <w:lang w:eastAsia="zh-CN"/>
        </w:rPr>
        <w:t>，</w:t>
      </w:r>
      <w:proofErr w:type="spellStart"/>
      <w:r>
        <w:rPr>
          <w:rFonts w:hint="eastAsia"/>
          <w:lang w:eastAsia="zh-CN"/>
        </w:rPr>
        <w:t>Ksets</w:t>
      </w:r>
      <w:proofErr w:type="spellEnd"/>
      <w:r>
        <w:rPr>
          <w:rFonts w:hint="eastAsia"/>
          <w:lang w:eastAsia="zh-CN"/>
        </w:rPr>
        <w:t>和Subsystems</w:t>
      </w:r>
    </w:p>
    <w:p w:rsidR="00894163" w:rsidRDefault="00894163" w:rsidP="00EF4900">
      <w:pPr>
        <w:spacing w:before="180" w:after="180"/>
        <w:rPr>
          <w:lang w:eastAsia="zh-CN"/>
        </w:rPr>
      </w:pPr>
      <w:proofErr w:type="spellStart"/>
      <w:r w:rsidRPr="00894163">
        <w:rPr>
          <w:rFonts w:hint="eastAsia"/>
          <w:lang w:eastAsia="zh-CN"/>
        </w:rPr>
        <w:t>kobject</w:t>
      </w:r>
      <w:proofErr w:type="spellEnd"/>
      <w:r w:rsidRPr="00894163">
        <w:rPr>
          <w:rFonts w:hint="eastAsia"/>
          <w:lang w:eastAsia="zh-CN"/>
        </w:rPr>
        <w: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w:t>
      </w:r>
      <w:proofErr w:type="spellStart"/>
      <w:r w:rsidRPr="00894163">
        <w:rPr>
          <w:rFonts w:hint="eastAsia"/>
          <w:lang w:eastAsia="zh-CN"/>
        </w:rPr>
        <w:t>struct</w:t>
      </w:r>
      <w:proofErr w:type="spellEnd"/>
      <w:r w:rsidRPr="00894163">
        <w:rPr>
          <w:rFonts w:hint="eastAsia"/>
          <w:lang w:eastAsia="zh-CN"/>
        </w:rPr>
        <w:t xml:space="preserve"> </w:t>
      </w:r>
      <w:proofErr w:type="spellStart"/>
      <w:r w:rsidRPr="00894163">
        <w:rPr>
          <w:rFonts w:hint="eastAsia"/>
          <w:lang w:eastAsia="zh-CN"/>
        </w:rPr>
        <w:t>kobject</w:t>
      </w:r>
      <w:proofErr w:type="spellEnd"/>
      <w:r w:rsidRPr="00894163">
        <w:rPr>
          <w:rFonts w:hint="eastAsia"/>
          <w:lang w:eastAsia="zh-CN"/>
        </w:rPr>
        <w: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proofErr w:type="spellStart"/>
      <w:r>
        <w:rPr>
          <w:rFonts w:hint="eastAsia"/>
          <w:lang w:eastAsia="zh-CN"/>
        </w:rPr>
        <w:t>Sysfs</w:t>
      </w:r>
      <w:proofErr w:type="spellEnd"/>
      <w:r>
        <w:rPr>
          <w:rFonts w:hint="eastAsia"/>
          <w:lang w:eastAsia="zh-CN"/>
        </w:rPr>
        <w:t>表示</w:t>
      </w:r>
      <w:r>
        <w:rPr>
          <w:rFonts w:hint="eastAsia"/>
          <w:lang w:eastAsia="zh-CN"/>
        </w:rPr>
        <w:br/>
        <w:t>每个在</w:t>
      </w:r>
      <w:proofErr w:type="spellStart"/>
      <w:r>
        <w:rPr>
          <w:rFonts w:hint="eastAsia"/>
          <w:lang w:eastAsia="zh-CN"/>
        </w:rPr>
        <w:t>sysfs</w:t>
      </w:r>
      <w:proofErr w:type="spellEnd"/>
      <w:r>
        <w:rPr>
          <w:rFonts w:hint="eastAsia"/>
          <w:lang w:eastAsia="zh-CN"/>
        </w:rPr>
        <w:t>中显示的对象都有一个</w:t>
      </w:r>
      <w:proofErr w:type="spellStart"/>
      <w:r>
        <w:rPr>
          <w:rFonts w:hint="eastAsia"/>
          <w:lang w:eastAsia="zh-CN"/>
        </w:rPr>
        <w:t>kobject</w:t>
      </w:r>
      <w:proofErr w:type="spellEnd"/>
      <w:r>
        <w:rPr>
          <w:rFonts w:hint="eastAsia"/>
          <w:lang w:eastAsia="zh-CN"/>
        </w:rPr>
        <w: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 xml:space="preserve">整个设备模型是一个非常复杂的数据结构，由多个层次组成，并且它们之间有很多链接。 </w:t>
      </w:r>
      <w:proofErr w:type="spellStart"/>
      <w:r>
        <w:rPr>
          <w:rFonts w:hint="eastAsia"/>
          <w:lang w:eastAsia="zh-CN"/>
        </w:rPr>
        <w:t>kobject</w:t>
      </w:r>
      <w:proofErr w:type="spellEnd"/>
      <w:r>
        <w:rPr>
          <w:rFonts w:hint="eastAsia"/>
          <w:lang w:eastAsia="zh-CN"/>
        </w:rPr>
        <w: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proofErr w:type="spellStart"/>
      <w:r>
        <w:rPr>
          <w:rFonts w:hint="eastAsia"/>
          <w:lang w:eastAsia="zh-CN"/>
        </w:rPr>
        <w:t>kobject</w:t>
      </w:r>
      <w:proofErr w:type="spellEnd"/>
      <w:r>
        <w:rPr>
          <w:rFonts w:hint="eastAsia"/>
          <w:lang w:eastAsia="zh-CN"/>
        </w:rPr>
        <w: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proofErr w:type="spellStart"/>
      <w:r w:rsidRPr="00CA55E7">
        <w:rPr>
          <w:rFonts w:hint="eastAsia"/>
          <w:lang w:eastAsia="zh-CN"/>
        </w:rPr>
        <w:t>kobject</w:t>
      </w:r>
      <w:proofErr w:type="spellEnd"/>
      <w:r w:rsidRPr="00CA55E7">
        <w:rPr>
          <w:rFonts w:hint="eastAsia"/>
          <w:lang w:eastAsia="zh-CN"/>
        </w:rPr>
        <w: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proofErr w:type="spellStart"/>
      <w:r w:rsidRPr="00A518CE">
        <w:rPr>
          <w:rFonts w:hint="eastAsia"/>
          <w:lang w:eastAsia="zh-CN"/>
        </w:rPr>
        <w:t>Kobject</w:t>
      </w:r>
      <w:proofErr w:type="spellEnd"/>
      <w:r w:rsidRPr="00A518CE">
        <w:rPr>
          <w:rFonts w:hint="eastAsia"/>
          <w:lang w:eastAsia="zh-CN"/>
        </w:rPr>
        <w:t>基础知识</w:t>
      </w:r>
    </w:p>
    <w:p w:rsidR="00BD7841" w:rsidRDefault="00BD7841" w:rsidP="00F02717">
      <w:pPr>
        <w:spacing w:before="180" w:after="180"/>
        <w:rPr>
          <w:lang w:eastAsia="zh-CN"/>
        </w:rPr>
      </w:pPr>
      <w:r w:rsidRPr="00BD7841">
        <w:rPr>
          <w:rFonts w:hint="eastAsia"/>
          <w:lang w:eastAsia="zh-CN"/>
        </w:rPr>
        <w:t>一个</w:t>
      </w:r>
      <w:proofErr w:type="spellStart"/>
      <w:r w:rsidRPr="00BD7841">
        <w:rPr>
          <w:rFonts w:hint="eastAsia"/>
          <w:lang w:eastAsia="zh-CN"/>
        </w:rPr>
        <w:t>kobject</w:t>
      </w:r>
      <w:proofErr w:type="spellEnd"/>
      <w:r>
        <w:rPr>
          <w:rFonts w:hint="eastAsia"/>
          <w:lang w:eastAsia="zh-CN"/>
        </w:rPr>
        <w:t>对象</w:t>
      </w:r>
      <w:r w:rsidRPr="00BD7841">
        <w:rPr>
          <w:rFonts w:hint="eastAsia"/>
          <w:lang w:eastAsia="zh-CN"/>
        </w:rPr>
        <w:t>的类型</w:t>
      </w:r>
      <w:r w:rsidR="00066A5A">
        <w:rPr>
          <w:rFonts w:hint="eastAsia"/>
          <w:lang w:eastAsia="zh-CN"/>
        </w:rPr>
        <w:t>是</w:t>
      </w:r>
      <w:proofErr w:type="spellStart"/>
      <w:r w:rsidRPr="00BD7841">
        <w:rPr>
          <w:rFonts w:hint="eastAsia"/>
          <w:lang w:eastAsia="zh-CN"/>
        </w:rPr>
        <w:t>struct</w:t>
      </w:r>
      <w:proofErr w:type="spellEnd"/>
      <w:r w:rsidRPr="00BD7841">
        <w:rPr>
          <w:rFonts w:hint="eastAsia"/>
          <w:lang w:eastAsia="zh-CN"/>
        </w:rPr>
        <w:t xml:space="preserve"> </w:t>
      </w:r>
      <w:proofErr w:type="spellStart"/>
      <w:r w:rsidRPr="00BD7841">
        <w:rPr>
          <w:rFonts w:hint="eastAsia"/>
          <w:lang w:eastAsia="zh-CN"/>
        </w:rPr>
        <w:t>kobject</w:t>
      </w:r>
      <w:proofErr w:type="spellEnd"/>
      <w:r w:rsidR="00066A5A">
        <w:rPr>
          <w:rFonts w:hint="eastAsia"/>
          <w:lang w:eastAsia="zh-CN"/>
        </w:rPr>
        <w:t>；</w:t>
      </w:r>
      <w:r w:rsidRPr="00BD7841">
        <w:rPr>
          <w:rFonts w:hint="eastAsia"/>
          <w:lang w:eastAsia="zh-CN"/>
        </w:rPr>
        <w:t>它在</w:t>
      </w:r>
      <w:r w:rsidR="00066A5A">
        <w:rPr>
          <w:rFonts w:hint="eastAsia"/>
          <w:lang w:eastAsia="zh-CN"/>
        </w:rPr>
        <w:t>&lt;</w:t>
      </w:r>
      <w:proofErr w:type="spellStart"/>
      <w:r w:rsidR="00066A5A">
        <w:rPr>
          <w:rFonts w:hint="eastAsia"/>
          <w:lang w:eastAsia="zh-CN"/>
        </w:rPr>
        <w:t>linux</w:t>
      </w:r>
      <w:proofErr w:type="spellEnd"/>
      <w:r w:rsidR="00066A5A">
        <w:rPr>
          <w:rFonts w:hint="eastAsia"/>
          <w:lang w:eastAsia="zh-CN"/>
        </w:rPr>
        <w:t>/</w:t>
      </w:r>
      <w:proofErr w:type="spellStart"/>
      <w:r w:rsidRPr="00BD7841">
        <w:rPr>
          <w:rFonts w:hint="eastAsia"/>
          <w:lang w:eastAsia="zh-CN"/>
        </w:rPr>
        <w:t>kobject.h</w:t>
      </w:r>
      <w:proofErr w:type="spellEnd"/>
      <w:r w:rsidRPr="00BD7841">
        <w:rPr>
          <w:rFonts w:hint="eastAsia"/>
          <w:lang w:eastAsia="zh-CN"/>
        </w:rPr>
        <w:t>&gt;中定义。该文件还包含许多与</w:t>
      </w:r>
      <w:proofErr w:type="spellStart"/>
      <w:r w:rsidRPr="00BD7841">
        <w:rPr>
          <w:rFonts w:hint="eastAsia"/>
          <w:lang w:eastAsia="zh-CN"/>
        </w:rPr>
        <w:t>kobjects</w:t>
      </w:r>
      <w:proofErr w:type="spellEnd"/>
      <w:r w:rsidRPr="00BD7841">
        <w:rPr>
          <w:rFonts w:hint="eastAsia"/>
          <w:lang w:eastAsia="zh-CN"/>
        </w:rPr>
        <w:t>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w:t>
      </w:r>
      <w:proofErr w:type="spellStart"/>
      <w:r w:rsidR="00385726" w:rsidRPr="00677984">
        <w:rPr>
          <w:rFonts w:hint="eastAsia"/>
          <w:b/>
          <w:lang w:eastAsia="zh-CN"/>
        </w:rPr>
        <w:t>Kobject</w:t>
      </w:r>
      <w:proofErr w:type="spellEnd"/>
    </w:p>
    <w:p w:rsidR="00066A5A" w:rsidRDefault="00066A5A" w:rsidP="00F02717">
      <w:pPr>
        <w:spacing w:before="180" w:after="180"/>
        <w:rPr>
          <w:lang w:eastAsia="zh-CN"/>
        </w:rPr>
      </w:pPr>
      <w:r w:rsidRPr="00066A5A">
        <w:rPr>
          <w:rFonts w:hint="eastAsia"/>
          <w:lang w:eastAsia="zh-CN"/>
        </w:rPr>
        <w:t>在详细讨论细节之前，花点时间了解如何使用</w:t>
      </w:r>
      <w:proofErr w:type="spellStart"/>
      <w:r w:rsidRPr="00066A5A">
        <w:rPr>
          <w:rFonts w:hint="eastAsia"/>
          <w:lang w:eastAsia="zh-CN"/>
        </w:rPr>
        <w:t>Kobjects</w:t>
      </w:r>
      <w:proofErr w:type="spellEnd"/>
      <w:r w:rsidRPr="00066A5A">
        <w:rPr>
          <w:rFonts w:hint="eastAsia"/>
          <w:lang w:eastAsia="zh-CN"/>
        </w:rPr>
        <w:t>。如果回顾一下由</w:t>
      </w:r>
      <w:proofErr w:type="spellStart"/>
      <w:r w:rsidRPr="00066A5A">
        <w:rPr>
          <w:rFonts w:hint="eastAsia"/>
          <w:lang w:eastAsia="zh-CN"/>
        </w:rPr>
        <w:t>kobjects</w:t>
      </w:r>
      <w:proofErr w:type="spellEnd"/>
      <w:r w:rsidRPr="00066A5A">
        <w:rPr>
          <w:rFonts w:hint="eastAsia"/>
          <w:lang w:eastAsia="zh-CN"/>
        </w:rPr>
        <w:t>处理的函数列表，您会发现它们都是代表其他对象执行的服务。换句话说，</w:t>
      </w:r>
      <w:proofErr w:type="spellStart"/>
      <w:r>
        <w:rPr>
          <w:rFonts w:hint="eastAsia"/>
          <w:lang w:eastAsia="zh-CN"/>
        </w:rPr>
        <w:t>kobject</w:t>
      </w:r>
      <w:proofErr w:type="spellEnd"/>
      <w:r>
        <w:rPr>
          <w:rFonts w:hint="eastAsia"/>
          <w:lang w:eastAsia="zh-CN"/>
        </w:rPr>
        <w: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w:t>
      </w:r>
      <w:proofErr w:type="spellStart"/>
      <w:r w:rsidRPr="00066A5A">
        <w:rPr>
          <w:rFonts w:hint="eastAsia"/>
          <w:lang w:eastAsia="zh-CN"/>
        </w:rPr>
        <w:t>kobject</w:t>
      </w:r>
      <w:proofErr w:type="spellEnd"/>
      <w:r w:rsidRPr="00066A5A">
        <w:rPr>
          <w:rFonts w:hint="eastAsia"/>
          <w:lang w:eastAsia="zh-CN"/>
        </w:rPr>
        <w:t>;相反，</w:t>
      </w:r>
      <w:proofErr w:type="spellStart"/>
      <w:r>
        <w:rPr>
          <w:rFonts w:hint="eastAsia"/>
          <w:lang w:eastAsia="zh-CN"/>
        </w:rPr>
        <w:t>kobject</w:t>
      </w:r>
      <w:proofErr w:type="spellEnd"/>
      <w:r>
        <w:rPr>
          <w:rFonts w:hint="eastAsia"/>
          <w:lang w:eastAsia="zh-CN"/>
        </w:rPr>
        <w: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proofErr w:type="spellStart"/>
      <w:r>
        <w:rPr>
          <w:rFonts w:hint="eastAsia"/>
          <w:lang w:eastAsia="zh-CN"/>
        </w:rPr>
        <w:t>kobject</w:t>
      </w:r>
      <w:proofErr w:type="spellEnd"/>
      <w:r>
        <w:rPr>
          <w:rFonts w:hint="eastAsia"/>
          <w:lang w:eastAsia="zh-CN"/>
        </w:rPr>
        <w: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w:t>
      </w:r>
      <w:proofErr w:type="spellStart"/>
      <w:r w:rsidRPr="00066A5A">
        <w:rPr>
          <w:rFonts w:hint="eastAsia"/>
          <w:lang w:eastAsia="zh-CN"/>
        </w:rPr>
        <w:t>kobjects</w:t>
      </w:r>
      <w:proofErr w:type="spellEnd"/>
      <w:r w:rsidRPr="00066A5A">
        <w:rPr>
          <w:rFonts w:hint="eastAsia"/>
          <w:lang w:eastAsia="zh-CN"/>
        </w:rPr>
        <w:t>可以被看作是其</w:t>
      </w:r>
      <w:r w:rsidR="00385726">
        <w:rPr>
          <w:rFonts w:hint="eastAsia"/>
          <w:lang w:eastAsia="zh-CN"/>
        </w:rPr>
        <w:t>它</w:t>
      </w:r>
      <w:r w:rsidRPr="00066A5A">
        <w:rPr>
          <w:rFonts w:hint="eastAsia"/>
          <w:lang w:eastAsia="zh-CN"/>
        </w:rPr>
        <w:t xml:space="preserve">类派生的顶级抽象类。 </w:t>
      </w:r>
      <w:proofErr w:type="spellStart"/>
      <w:r w:rsidRPr="00066A5A">
        <w:rPr>
          <w:rFonts w:hint="eastAsia"/>
          <w:lang w:eastAsia="zh-CN"/>
        </w:rPr>
        <w:t>kobject</w:t>
      </w:r>
      <w:proofErr w:type="spellEnd"/>
      <w:r w:rsidRPr="00066A5A">
        <w:rPr>
          <w:rFonts w:hint="eastAsia"/>
          <w:lang w:eastAsia="zh-CN"/>
        </w:rPr>
        <w: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w:t>
      </w:r>
      <w:proofErr w:type="spellStart"/>
      <w:r w:rsidRPr="00CA55E7">
        <w:rPr>
          <w:rFonts w:hint="eastAsia"/>
          <w:lang w:eastAsia="zh-CN"/>
        </w:rPr>
        <w:t>struct</w:t>
      </w:r>
      <w:proofErr w:type="spellEnd"/>
      <w:r w:rsidRPr="00CA55E7">
        <w:rPr>
          <w:rFonts w:hint="eastAsia"/>
          <w:lang w:eastAsia="zh-CN"/>
        </w:rPr>
        <w:t xml:space="preserve"> </w:t>
      </w:r>
      <w:proofErr w:type="spellStart"/>
      <w:r w:rsidRPr="00CA55E7">
        <w:rPr>
          <w:rFonts w:hint="eastAsia"/>
          <w:lang w:eastAsia="zh-CN"/>
        </w:rPr>
        <w:t>cdev</w:t>
      </w:r>
      <w:proofErr w:type="spellEnd"/>
      <w:r w:rsidRPr="00CA55E7">
        <w:rPr>
          <w:rFonts w:hint="eastAsia"/>
          <w:lang w:eastAsia="zh-CN"/>
        </w:rPr>
        <w:t>。</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9"/>
  </w:num>
  <w:num w:numId="4">
    <w:abstractNumId w:val="13"/>
  </w:num>
  <w:num w:numId="5">
    <w:abstractNumId w:val="1"/>
  </w:num>
  <w:num w:numId="6">
    <w:abstractNumId w:val="10"/>
  </w:num>
  <w:num w:numId="7">
    <w:abstractNumId w:val="7"/>
  </w:num>
  <w:num w:numId="8">
    <w:abstractNumId w:val="3"/>
  </w:num>
  <w:num w:numId="9">
    <w:abstractNumId w:val="12"/>
  </w:num>
  <w:num w:numId="10">
    <w:abstractNumId w:val="5"/>
  </w:num>
  <w:num w:numId="11">
    <w:abstractNumId w:val="6"/>
  </w:num>
  <w:num w:numId="12">
    <w:abstractNumId w:val="4"/>
  </w:num>
  <w:num w:numId="13">
    <w:abstractNumId w:val="8"/>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11746"/>
    <w:rsid w:val="00012963"/>
    <w:rsid w:val="000274C1"/>
    <w:rsid w:val="0003099F"/>
    <w:rsid w:val="00034AFD"/>
    <w:rsid w:val="00041759"/>
    <w:rsid w:val="00045C8C"/>
    <w:rsid w:val="0004615A"/>
    <w:rsid w:val="00052B23"/>
    <w:rsid w:val="00055675"/>
    <w:rsid w:val="0006533B"/>
    <w:rsid w:val="00066A5A"/>
    <w:rsid w:val="0007511B"/>
    <w:rsid w:val="00081344"/>
    <w:rsid w:val="00082ABA"/>
    <w:rsid w:val="00084217"/>
    <w:rsid w:val="00091B8C"/>
    <w:rsid w:val="00097AFB"/>
    <w:rsid w:val="000A486A"/>
    <w:rsid w:val="000A7514"/>
    <w:rsid w:val="000B286C"/>
    <w:rsid w:val="000C208B"/>
    <w:rsid w:val="000C3D2A"/>
    <w:rsid w:val="000C52B2"/>
    <w:rsid w:val="000D5D17"/>
    <w:rsid w:val="000D69D1"/>
    <w:rsid w:val="000E0967"/>
    <w:rsid w:val="000E11B9"/>
    <w:rsid w:val="000E4363"/>
    <w:rsid w:val="00100186"/>
    <w:rsid w:val="00104268"/>
    <w:rsid w:val="00107CA9"/>
    <w:rsid w:val="00110D84"/>
    <w:rsid w:val="00115788"/>
    <w:rsid w:val="00115970"/>
    <w:rsid w:val="00124A84"/>
    <w:rsid w:val="00125D28"/>
    <w:rsid w:val="00130B34"/>
    <w:rsid w:val="00131AF0"/>
    <w:rsid w:val="00141254"/>
    <w:rsid w:val="00143CE9"/>
    <w:rsid w:val="00144E9D"/>
    <w:rsid w:val="00146112"/>
    <w:rsid w:val="00147E77"/>
    <w:rsid w:val="00150A9E"/>
    <w:rsid w:val="0015519E"/>
    <w:rsid w:val="001551D6"/>
    <w:rsid w:val="00155655"/>
    <w:rsid w:val="001609B9"/>
    <w:rsid w:val="0016354C"/>
    <w:rsid w:val="00174A47"/>
    <w:rsid w:val="00182AC9"/>
    <w:rsid w:val="00182D5F"/>
    <w:rsid w:val="00184940"/>
    <w:rsid w:val="00190BF7"/>
    <w:rsid w:val="00191C52"/>
    <w:rsid w:val="00194178"/>
    <w:rsid w:val="00194B61"/>
    <w:rsid w:val="001A0CF9"/>
    <w:rsid w:val="001A13EA"/>
    <w:rsid w:val="001A17FC"/>
    <w:rsid w:val="001A1ECB"/>
    <w:rsid w:val="001A315F"/>
    <w:rsid w:val="001A334D"/>
    <w:rsid w:val="001B037C"/>
    <w:rsid w:val="001B7188"/>
    <w:rsid w:val="001C103E"/>
    <w:rsid w:val="001C18EF"/>
    <w:rsid w:val="001C39CF"/>
    <w:rsid w:val="001C463C"/>
    <w:rsid w:val="001D0500"/>
    <w:rsid w:val="001D5751"/>
    <w:rsid w:val="001E182F"/>
    <w:rsid w:val="001E2364"/>
    <w:rsid w:val="001E7375"/>
    <w:rsid w:val="001F2B4A"/>
    <w:rsid w:val="00202B15"/>
    <w:rsid w:val="00217783"/>
    <w:rsid w:val="00222FB1"/>
    <w:rsid w:val="00233315"/>
    <w:rsid w:val="002444C6"/>
    <w:rsid w:val="00245843"/>
    <w:rsid w:val="0025418D"/>
    <w:rsid w:val="00260E7E"/>
    <w:rsid w:val="002715DB"/>
    <w:rsid w:val="00275D33"/>
    <w:rsid w:val="0028318A"/>
    <w:rsid w:val="002839FA"/>
    <w:rsid w:val="00293096"/>
    <w:rsid w:val="00293F23"/>
    <w:rsid w:val="00297AE9"/>
    <w:rsid w:val="002A44E6"/>
    <w:rsid w:val="002A6DE0"/>
    <w:rsid w:val="002B671C"/>
    <w:rsid w:val="002B7DDE"/>
    <w:rsid w:val="002D471E"/>
    <w:rsid w:val="002D58B6"/>
    <w:rsid w:val="00305DB6"/>
    <w:rsid w:val="00310BBB"/>
    <w:rsid w:val="00313B42"/>
    <w:rsid w:val="00323D10"/>
    <w:rsid w:val="00324D67"/>
    <w:rsid w:val="00336DFE"/>
    <w:rsid w:val="003376FD"/>
    <w:rsid w:val="003377A6"/>
    <w:rsid w:val="0034039B"/>
    <w:rsid w:val="00342D84"/>
    <w:rsid w:val="0034427E"/>
    <w:rsid w:val="00350961"/>
    <w:rsid w:val="00353688"/>
    <w:rsid w:val="00353FA5"/>
    <w:rsid w:val="00354087"/>
    <w:rsid w:val="00355E92"/>
    <w:rsid w:val="003579E2"/>
    <w:rsid w:val="0036024F"/>
    <w:rsid w:val="00361F98"/>
    <w:rsid w:val="0036273A"/>
    <w:rsid w:val="003716E9"/>
    <w:rsid w:val="00376293"/>
    <w:rsid w:val="00376E92"/>
    <w:rsid w:val="00385726"/>
    <w:rsid w:val="00386B60"/>
    <w:rsid w:val="0039336F"/>
    <w:rsid w:val="003A6094"/>
    <w:rsid w:val="003B2F50"/>
    <w:rsid w:val="003B3A5C"/>
    <w:rsid w:val="003B4B96"/>
    <w:rsid w:val="003C0A1F"/>
    <w:rsid w:val="003C1C15"/>
    <w:rsid w:val="003C40F3"/>
    <w:rsid w:val="003C5CD1"/>
    <w:rsid w:val="003D599F"/>
    <w:rsid w:val="003E39A5"/>
    <w:rsid w:val="003E5EB2"/>
    <w:rsid w:val="003E694F"/>
    <w:rsid w:val="003E6FAC"/>
    <w:rsid w:val="003F028D"/>
    <w:rsid w:val="003F1C32"/>
    <w:rsid w:val="0040632D"/>
    <w:rsid w:val="00406505"/>
    <w:rsid w:val="0041119F"/>
    <w:rsid w:val="0041156D"/>
    <w:rsid w:val="00413FE8"/>
    <w:rsid w:val="00422E08"/>
    <w:rsid w:val="00424D2F"/>
    <w:rsid w:val="0042715D"/>
    <w:rsid w:val="00432AED"/>
    <w:rsid w:val="004344BB"/>
    <w:rsid w:val="00435A6C"/>
    <w:rsid w:val="00442DDD"/>
    <w:rsid w:val="004446F7"/>
    <w:rsid w:val="004461D8"/>
    <w:rsid w:val="0045273A"/>
    <w:rsid w:val="00454E78"/>
    <w:rsid w:val="0045632B"/>
    <w:rsid w:val="0046240B"/>
    <w:rsid w:val="0047164D"/>
    <w:rsid w:val="0047173C"/>
    <w:rsid w:val="0047504E"/>
    <w:rsid w:val="004A07B8"/>
    <w:rsid w:val="004A07FD"/>
    <w:rsid w:val="004A10AD"/>
    <w:rsid w:val="004A3692"/>
    <w:rsid w:val="004A3BD8"/>
    <w:rsid w:val="004A3E8C"/>
    <w:rsid w:val="004A72F1"/>
    <w:rsid w:val="004C3619"/>
    <w:rsid w:val="004F1E0D"/>
    <w:rsid w:val="00503916"/>
    <w:rsid w:val="00503B44"/>
    <w:rsid w:val="005125D4"/>
    <w:rsid w:val="0052443E"/>
    <w:rsid w:val="00525BAC"/>
    <w:rsid w:val="00530E15"/>
    <w:rsid w:val="005326ED"/>
    <w:rsid w:val="0053270D"/>
    <w:rsid w:val="005373C8"/>
    <w:rsid w:val="0054140F"/>
    <w:rsid w:val="005435FA"/>
    <w:rsid w:val="0055568F"/>
    <w:rsid w:val="00557E48"/>
    <w:rsid w:val="00561F2A"/>
    <w:rsid w:val="00566376"/>
    <w:rsid w:val="005668E7"/>
    <w:rsid w:val="005705CE"/>
    <w:rsid w:val="00576162"/>
    <w:rsid w:val="00577A31"/>
    <w:rsid w:val="00581573"/>
    <w:rsid w:val="00585596"/>
    <w:rsid w:val="00591195"/>
    <w:rsid w:val="00593E8C"/>
    <w:rsid w:val="00594F0C"/>
    <w:rsid w:val="00597ECD"/>
    <w:rsid w:val="005B0131"/>
    <w:rsid w:val="005B277F"/>
    <w:rsid w:val="005B3CAB"/>
    <w:rsid w:val="005B44FF"/>
    <w:rsid w:val="005B6984"/>
    <w:rsid w:val="005C03C4"/>
    <w:rsid w:val="005C3705"/>
    <w:rsid w:val="005F098C"/>
    <w:rsid w:val="005F2F08"/>
    <w:rsid w:val="005F3364"/>
    <w:rsid w:val="005F75B6"/>
    <w:rsid w:val="006001D8"/>
    <w:rsid w:val="0060712B"/>
    <w:rsid w:val="00614E34"/>
    <w:rsid w:val="00622AC4"/>
    <w:rsid w:val="006310EA"/>
    <w:rsid w:val="006314EA"/>
    <w:rsid w:val="006412C5"/>
    <w:rsid w:val="00642EB2"/>
    <w:rsid w:val="006553CB"/>
    <w:rsid w:val="006569BC"/>
    <w:rsid w:val="006602F1"/>
    <w:rsid w:val="00662B23"/>
    <w:rsid w:val="00663D91"/>
    <w:rsid w:val="006703BC"/>
    <w:rsid w:val="00671E63"/>
    <w:rsid w:val="00677984"/>
    <w:rsid w:val="006811EE"/>
    <w:rsid w:val="006815AB"/>
    <w:rsid w:val="00684483"/>
    <w:rsid w:val="00693120"/>
    <w:rsid w:val="006934E7"/>
    <w:rsid w:val="006943F1"/>
    <w:rsid w:val="00695E14"/>
    <w:rsid w:val="006A0758"/>
    <w:rsid w:val="006A1243"/>
    <w:rsid w:val="006A25BB"/>
    <w:rsid w:val="006A2887"/>
    <w:rsid w:val="006A45F6"/>
    <w:rsid w:val="006C3F08"/>
    <w:rsid w:val="006C44D5"/>
    <w:rsid w:val="006C7A38"/>
    <w:rsid w:val="006D0226"/>
    <w:rsid w:val="006D1F5D"/>
    <w:rsid w:val="006D3CFD"/>
    <w:rsid w:val="006E753B"/>
    <w:rsid w:val="006F0890"/>
    <w:rsid w:val="006F1416"/>
    <w:rsid w:val="00703054"/>
    <w:rsid w:val="00711377"/>
    <w:rsid w:val="00712584"/>
    <w:rsid w:val="00724470"/>
    <w:rsid w:val="00726CEF"/>
    <w:rsid w:val="00727640"/>
    <w:rsid w:val="00736A5E"/>
    <w:rsid w:val="007375CB"/>
    <w:rsid w:val="007427FC"/>
    <w:rsid w:val="0075329C"/>
    <w:rsid w:val="007645CC"/>
    <w:rsid w:val="00787600"/>
    <w:rsid w:val="007911AE"/>
    <w:rsid w:val="00796305"/>
    <w:rsid w:val="007A0CF1"/>
    <w:rsid w:val="007A0FBD"/>
    <w:rsid w:val="007A1C71"/>
    <w:rsid w:val="007A2F19"/>
    <w:rsid w:val="007A5864"/>
    <w:rsid w:val="007C01DB"/>
    <w:rsid w:val="007C778D"/>
    <w:rsid w:val="007D1769"/>
    <w:rsid w:val="007D1B32"/>
    <w:rsid w:val="007D2E77"/>
    <w:rsid w:val="007D3535"/>
    <w:rsid w:val="007D4204"/>
    <w:rsid w:val="007D5236"/>
    <w:rsid w:val="007D64D7"/>
    <w:rsid w:val="007E5C93"/>
    <w:rsid w:val="007F06A1"/>
    <w:rsid w:val="008118DD"/>
    <w:rsid w:val="00813FCE"/>
    <w:rsid w:val="00827F04"/>
    <w:rsid w:val="008335FE"/>
    <w:rsid w:val="00834E80"/>
    <w:rsid w:val="00846D40"/>
    <w:rsid w:val="0085526E"/>
    <w:rsid w:val="00857E71"/>
    <w:rsid w:val="00861BC8"/>
    <w:rsid w:val="008644CB"/>
    <w:rsid w:val="00864788"/>
    <w:rsid w:val="00870398"/>
    <w:rsid w:val="0087309E"/>
    <w:rsid w:val="00874B21"/>
    <w:rsid w:val="00874E77"/>
    <w:rsid w:val="008825A8"/>
    <w:rsid w:val="008863D1"/>
    <w:rsid w:val="00894163"/>
    <w:rsid w:val="008A538B"/>
    <w:rsid w:val="008A6D39"/>
    <w:rsid w:val="008B1F83"/>
    <w:rsid w:val="008B2C7F"/>
    <w:rsid w:val="008B764A"/>
    <w:rsid w:val="008C02BF"/>
    <w:rsid w:val="008C2183"/>
    <w:rsid w:val="008C2447"/>
    <w:rsid w:val="008C277C"/>
    <w:rsid w:val="008C61D6"/>
    <w:rsid w:val="008D5BD0"/>
    <w:rsid w:val="008E1946"/>
    <w:rsid w:val="008E5F60"/>
    <w:rsid w:val="008F1C76"/>
    <w:rsid w:val="008F30F1"/>
    <w:rsid w:val="00904618"/>
    <w:rsid w:val="009073C1"/>
    <w:rsid w:val="00907B58"/>
    <w:rsid w:val="009111F6"/>
    <w:rsid w:val="0091173C"/>
    <w:rsid w:val="00923AE5"/>
    <w:rsid w:val="00923F8A"/>
    <w:rsid w:val="00926A7A"/>
    <w:rsid w:val="00926A84"/>
    <w:rsid w:val="00927F17"/>
    <w:rsid w:val="00931845"/>
    <w:rsid w:val="00932285"/>
    <w:rsid w:val="0094062C"/>
    <w:rsid w:val="00950ABA"/>
    <w:rsid w:val="0096218A"/>
    <w:rsid w:val="0096323B"/>
    <w:rsid w:val="00965F31"/>
    <w:rsid w:val="009809B8"/>
    <w:rsid w:val="0099675F"/>
    <w:rsid w:val="009A51B5"/>
    <w:rsid w:val="009A55FE"/>
    <w:rsid w:val="009B3B75"/>
    <w:rsid w:val="009C4B3E"/>
    <w:rsid w:val="009C7FE4"/>
    <w:rsid w:val="009D3A24"/>
    <w:rsid w:val="009D4A17"/>
    <w:rsid w:val="009D723D"/>
    <w:rsid w:val="009E1930"/>
    <w:rsid w:val="009E4739"/>
    <w:rsid w:val="009E51B7"/>
    <w:rsid w:val="009E64D1"/>
    <w:rsid w:val="009E79D3"/>
    <w:rsid w:val="009F2409"/>
    <w:rsid w:val="009F6467"/>
    <w:rsid w:val="00A029E8"/>
    <w:rsid w:val="00A04909"/>
    <w:rsid w:val="00A123AE"/>
    <w:rsid w:val="00A15848"/>
    <w:rsid w:val="00A219D6"/>
    <w:rsid w:val="00A2416A"/>
    <w:rsid w:val="00A24735"/>
    <w:rsid w:val="00A26C3D"/>
    <w:rsid w:val="00A270C4"/>
    <w:rsid w:val="00A42611"/>
    <w:rsid w:val="00A44B12"/>
    <w:rsid w:val="00A456BC"/>
    <w:rsid w:val="00A518CE"/>
    <w:rsid w:val="00A530BB"/>
    <w:rsid w:val="00A54C2C"/>
    <w:rsid w:val="00A61A36"/>
    <w:rsid w:val="00A67144"/>
    <w:rsid w:val="00A7270D"/>
    <w:rsid w:val="00A776EB"/>
    <w:rsid w:val="00A8168F"/>
    <w:rsid w:val="00A83D1D"/>
    <w:rsid w:val="00A850E9"/>
    <w:rsid w:val="00A863D6"/>
    <w:rsid w:val="00A873B7"/>
    <w:rsid w:val="00A9065A"/>
    <w:rsid w:val="00AA1314"/>
    <w:rsid w:val="00AA3561"/>
    <w:rsid w:val="00AB085D"/>
    <w:rsid w:val="00AB2580"/>
    <w:rsid w:val="00AB55FE"/>
    <w:rsid w:val="00AB7117"/>
    <w:rsid w:val="00AC2B2C"/>
    <w:rsid w:val="00AC7327"/>
    <w:rsid w:val="00AC746F"/>
    <w:rsid w:val="00AD07A0"/>
    <w:rsid w:val="00AD0E4B"/>
    <w:rsid w:val="00AD3151"/>
    <w:rsid w:val="00AD5D74"/>
    <w:rsid w:val="00AE5F1B"/>
    <w:rsid w:val="00AE7674"/>
    <w:rsid w:val="00AF06FC"/>
    <w:rsid w:val="00AF0CCD"/>
    <w:rsid w:val="00AF1D92"/>
    <w:rsid w:val="00AF2C84"/>
    <w:rsid w:val="00AF47EC"/>
    <w:rsid w:val="00B00FFF"/>
    <w:rsid w:val="00B04538"/>
    <w:rsid w:val="00B10266"/>
    <w:rsid w:val="00B11E1E"/>
    <w:rsid w:val="00B2606C"/>
    <w:rsid w:val="00B307B5"/>
    <w:rsid w:val="00B333DF"/>
    <w:rsid w:val="00B35822"/>
    <w:rsid w:val="00B40C56"/>
    <w:rsid w:val="00B437CB"/>
    <w:rsid w:val="00B47311"/>
    <w:rsid w:val="00B500D3"/>
    <w:rsid w:val="00B505CF"/>
    <w:rsid w:val="00B506D5"/>
    <w:rsid w:val="00B5318C"/>
    <w:rsid w:val="00B564BD"/>
    <w:rsid w:val="00B634E0"/>
    <w:rsid w:val="00B638D7"/>
    <w:rsid w:val="00B72B62"/>
    <w:rsid w:val="00B735AA"/>
    <w:rsid w:val="00B77AE6"/>
    <w:rsid w:val="00B80586"/>
    <w:rsid w:val="00B81CDC"/>
    <w:rsid w:val="00B869D8"/>
    <w:rsid w:val="00B9263D"/>
    <w:rsid w:val="00BA29BA"/>
    <w:rsid w:val="00BB1A7D"/>
    <w:rsid w:val="00BC76BF"/>
    <w:rsid w:val="00BD0777"/>
    <w:rsid w:val="00BD7841"/>
    <w:rsid w:val="00BE7A6E"/>
    <w:rsid w:val="00BE7E3D"/>
    <w:rsid w:val="00C02796"/>
    <w:rsid w:val="00C050D0"/>
    <w:rsid w:val="00C15F10"/>
    <w:rsid w:val="00C220E2"/>
    <w:rsid w:val="00C26655"/>
    <w:rsid w:val="00C2679F"/>
    <w:rsid w:val="00C3034B"/>
    <w:rsid w:val="00C31290"/>
    <w:rsid w:val="00C328D4"/>
    <w:rsid w:val="00C34E5D"/>
    <w:rsid w:val="00C45059"/>
    <w:rsid w:val="00C4562A"/>
    <w:rsid w:val="00C5281B"/>
    <w:rsid w:val="00C52C9F"/>
    <w:rsid w:val="00C62C6D"/>
    <w:rsid w:val="00C639B5"/>
    <w:rsid w:val="00C65BA6"/>
    <w:rsid w:val="00C6766E"/>
    <w:rsid w:val="00C67B38"/>
    <w:rsid w:val="00C7117A"/>
    <w:rsid w:val="00C77A28"/>
    <w:rsid w:val="00C869D7"/>
    <w:rsid w:val="00C86E0E"/>
    <w:rsid w:val="00C90293"/>
    <w:rsid w:val="00C94634"/>
    <w:rsid w:val="00CA421D"/>
    <w:rsid w:val="00CA55E7"/>
    <w:rsid w:val="00CB2EDE"/>
    <w:rsid w:val="00CB6AA8"/>
    <w:rsid w:val="00CC47CE"/>
    <w:rsid w:val="00CC6D83"/>
    <w:rsid w:val="00CD0039"/>
    <w:rsid w:val="00CD7FC9"/>
    <w:rsid w:val="00CE2E38"/>
    <w:rsid w:val="00CF3293"/>
    <w:rsid w:val="00CF5776"/>
    <w:rsid w:val="00CF7259"/>
    <w:rsid w:val="00D00043"/>
    <w:rsid w:val="00D040A0"/>
    <w:rsid w:val="00D10132"/>
    <w:rsid w:val="00D123C3"/>
    <w:rsid w:val="00D130C6"/>
    <w:rsid w:val="00D13872"/>
    <w:rsid w:val="00D227E6"/>
    <w:rsid w:val="00D248CC"/>
    <w:rsid w:val="00D3301A"/>
    <w:rsid w:val="00D33057"/>
    <w:rsid w:val="00D6469F"/>
    <w:rsid w:val="00D65236"/>
    <w:rsid w:val="00D66DFE"/>
    <w:rsid w:val="00D67F4E"/>
    <w:rsid w:val="00D8318A"/>
    <w:rsid w:val="00D83ACC"/>
    <w:rsid w:val="00D83B82"/>
    <w:rsid w:val="00D95D9A"/>
    <w:rsid w:val="00D97B98"/>
    <w:rsid w:val="00DA5BC4"/>
    <w:rsid w:val="00DA6D02"/>
    <w:rsid w:val="00DB566D"/>
    <w:rsid w:val="00DB6EEC"/>
    <w:rsid w:val="00DB7E05"/>
    <w:rsid w:val="00DC7291"/>
    <w:rsid w:val="00DD3B1F"/>
    <w:rsid w:val="00DD630E"/>
    <w:rsid w:val="00DD7198"/>
    <w:rsid w:val="00DE1F90"/>
    <w:rsid w:val="00DF241D"/>
    <w:rsid w:val="00DF38D4"/>
    <w:rsid w:val="00DF4FC4"/>
    <w:rsid w:val="00DF7484"/>
    <w:rsid w:val="00E0179C"/>
    <w:rsid w:val="00E05EC7"/>
    <w:rsid w:val="00E0779B"/>
    <w:rsid w:val="00E14C0A"/>
    <w:rsid w:val="00E2321D"/>
    <w:rsid w:val="00E23A32"/>
    <w:rsid w:val="00E250E9"/>
    <w:rsid w:val="00E268CB"/>
    <w:rsid w:val="00E309E2"/>
    <w:rsid w:val="00E3501B"/>
    <w:rsid w:val="00E50064"/>
    <w:rsid w:val="00E50687"/>
    <w:rsid w:val="00E5103C"/>
    <w:rsid w:val="00E62FE2"/>
    <w:rsid w:val="00E7131F"/>
    <w:rsid w:val="00E80B1E"/>
    <w:rsid w:val="00E85181"/>
    <w:rsid w:val="00E87B5B"/>
    <w:rsid w:val="00E910DA"/>
    <w:rsid w:val="00E96AD0"/>
    <w:rsid w:val="00EA0F7E"/>
    <w:rsid w:val="00EA2BDA"/>
    <w:rsid w:val="00EA5531"/>
    <w:rsid w:val="00EA5966"/>
    <w:rsid w:val="00EB1EFF"/>
    <w:rsid w:val="00EB7ACA"/>
    <w:rsid w:val="00EC2739"/>
    <w:rsid w:val="00EC4FBC"/>
    <w:rsid w:val="00EC6A8E"/>
    <w:rsid w:val="00ED1D66"/>
    <w:rsid w:val="00ED28F8"/>
    <w:rsid w:val="00EE0DBF"/>
    <w:rsid w:val="00EE1DD9"/>
    <w:rsid w:val="00EE3B04"/>
    <w:rsid w:val="00EE7AA8"/>
    <w:rsid w:val="00EF365B"/>
    <w:rsid w:val="00EF4900"/>
    <w:rsid w:val="00EF6C41"/>
    <w:rsid w:val="00F025CE"/>
    <w:rsid w:val="00F02717"/>
    <w:rsid w:val="00F02C84"/>
    <w:rsid w:val="00F0654A"/>
    <w:rsid w:val="00F071F1"/>
    <w:rsid w:val="00F077FD"/>
    <w:rsid w:val="00F1208A"/>
    <w:rsid w:val="00F138AB"/>
    <w:rsid w:val="00F21371"/>
    <w:rsid w:val="00F234D1"/>
    <w:rsid w:val="00F26512"/>
    <w:rsid w:val="00F26D28"/>
    <w:rsid w:val="00F368E8"/>
    <w:rsid w:val="00F4398F"/>
    <w:rsid w:val="00F50F7D"/>
    <w:rsid w:val="00F51433"/>
    <w:rsid w:val="00F51435"/>
    <w:rsid w:val="00F53AB7"/>
    <w:rsid w:val="00F775E4"/>
    <w:rsid w:val="00F85A8C"/>
    <w:rsid w:val="00F87353"/>
    <w:rsid w:val="00F919B7"/>
    <w:rsid w:val="00F947F2"/>
    <w:rsid w:val="00F978C8"/>
    <w:rsid w:val="00FB07EC"/>
    <w:rsid w:val="00FB163E"/>
    <w:rsid w:val="00FB28EC"/>
    <w:rsid w:val="00FB761B"/>
    <w:rsid w:val="00FC0C5B"/>
    <w:rsid w:val="00FE456F"/>
    <w:rsid w:val="00FF1F43"/>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5678</TotalTime>
  <Pages>20</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472</cp:revision>
  <dcterms:created xsi:type="dcterms:W3CDTF">2018-05-10T03:44:00Z</dcterms:created>
  <dcterms:modified xsi:type="dcterms:W3CDTF">2018-06-08T05:19:00Z</dcterms:modified>
</cp:coreProperties>
</file>