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431E" w14:textId="14320D52" w:rsidR="00681FA1" w:rsidRDefault="00183B4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76B3FE" wp14:editId="4EB4D862">
            <wp:simplePos x="0" y="0"/>
            <wp:positionH relativeFrom="column">
              <wp:posOffset>4238624</wp:posOffset>
            </wp:positionH>
            <wp:positionV relativeFrom="paragraph">
              <wp:posOffset>0</wp:posOffset>
            </wp:positionV>
            <wp:extent cx="1247775" cy="1247775"/>
            <wp:effectExtent l="0" t="0" r="9525" b="0"/>
            <wp:wrapSquare wrapText="bothSides"/>
            <wp:docPr id="1069729373" name="Graphic 2" descr="Uploa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29373" name="Graphic 1069729373" descr="Upload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FA1">
        <w:rPr>
          <w:lang w:val="en-US"/>
        </w:rPr>
        <w:t>February 6, 2024</w:t>
      </w:r>
      <w:r>
        <w:rPr>
          <w:lang w:val="en-US"/>
        </w:rPr>
        <w:t xml:space="preserve"> </w:t>
      </w:r>
    </w:p>
    <w:p w14:paraId="27D2EB8C" w14:textId="77777777" w:rsidR="00183B46" w:rsidRDefault="00183B46">
      <w:pPr>
        <w:rPr>
          <w:lang w:val="en-US"/>
        </w:rPr>
      </w:pPr>
    </w:p>
    <w:p w14:paraId="53EAB93B" w14:textId="04FBB2B8" w:rsidR="00681FA1" w:rsidRDefault="00681FA1">
      <w:pPr>
        <w:rPr>
          <w:lang w:val="en-US"/>
        </w:rPr>
      </w:pPr>
      <w:proofErr w:type="spellStart"/>
      <w:r>
        <w:rPr>
          <w:lang w:val="en-US"/>
        </w:rPr>
        <w:t>CyberQuack</w:t>
      </w:r>
      <w:proofErr w:type="spellEnd"/>
      <w:r>
        <w:rPr>
          <w:lang w:val="en-US"/>
        </w:rPr>
        <w:t xml:space="preserve"> Security Solutions</w:t>
      </w:r>
    </w:p>
    <w:p w14:paraId="4522167E" w14:textId="24118AA3" w:rsidR="00681FA1" w:rsidRDefault="00681FA1">
      <w:pPr>
        <w:rPr>
          <w:lang w:val="en-US"/>
        </w:rPr>
      </w:pPr>
      <w:r>
        <w:rPr>
          <w:lang w:val="en-US"/>
        </w:rPr>
        <w:t>Vancouver, British Columbia</w:t>
      </w:r>
    </w:p>
    <w:p w14:paraId="5A90117E" w14:textId="485B9C33" w:rsidR="00681FA1" w:rsidRDefault="00681FA1">
      <w:pPr>
        <w:rPr>
          <w:lang w:val="en-US"/>
        </w:rPr>
      </w:pPr>
      <w:r>
        <w:rPr>
          <w:lang w:val="en-US"/>
        </w:rPr>
        <w:t>78 East Broadway – V5T 1V6</w:t>
      </w:r>
      <w:r w:rsidR="00183B46">
        <w:rPr>
          <w:lang w:val="en-US"/>
        </w:rPr>
        <w:t xml:space="preserve">                                                             </w:t>
      </w:r>
      <w:proofErr w:type="spellStart"/>
      <w:r w:rsidR="00183B46" w:rsidRPr="00183B46">
        <w:rPr>
          <w:rFonts w:ascii="Aptos ExtraBold" w:hAnsi="Aptos ExtraBold"/>
          <w:lang w:val="en-US"/>
        </w:rPr>
        <w:t>CyberQuack</w:t>
      </w:r>
      <w:proofErr w:type="spellEnd"/>
      <w:r w:rsidR="00183B46" w:rsidRPr="00183B46">
        <w:rPr>
          <w:rFonts w:ascii="Aptos ExtraBold" w:hAnsi="Aptos ExtraBold"/>
          <w:lang w:val="en-US"/>
        </w:rPr>
        <w:t xml:space="preserve"> Security Solutions</w:t>
      </w:r>
    </w:p>
    <w:p w14:paraId="05017BD7" w14:textId="77777777" w:rsidR="00F973D5" w:rsidRDefault="00F973D5">
      <w:pPr>
        <w:rPr>
          <w:lang w:val="en-US"/>
        </w:rPr>
      </w:pPr>
    </w:p>
    <w:p w14:paraId="5284DBCB" w14:textId="3E630E80" w:rsidR="00681FA1" w:rsidRDefault="00681FA1">
      <w:pPr>
        <w:rPr>
          <w:lang w:val="en-US"/>
        </w:rPr>
      </w:pPr>
      <w:r>
        <w:rPr>
          <w:lang w:val="en-US"/>
        </w:rPr>
        <w:t>Dear City of New Westminster,</w:t>
      </w:r>
    </w:p>
    <w:p w14:paraId="43DDFA3D" w14:textId="4C814909" w:rsidR="00681FA1" w:rsidRDefault="00681FA1">
      <w:pPr>
        <w:rPr>
          <w:lang w:val="en-US"/>
        </w:rPr>
      </w:pPr>
      <w:r>
        <w:rPr>
          <w:lang w:val="en-US"/>
        </w:rPr>
        <w:t xml:space="preserve">As per the request for proposal sought by the City of New Westminster, please find attached our submission to provide a Managed Endpoint Detection &amp; Response (MDR) service including proactive threat-hunting and reporting facilities. Following the RFx Process and General Requirements outlined by the </w:t>
      </w:r>
      <w:proofErr w:type="gramStart"/>
      <w:r>
        <w:rPr>
          <w:lang w:val="en-US"/>
        </w:rPr>
        <w:t>City</w:t>
      </w:r>
      <w:proofErr w:type="gramEnd"/>
      <w:r>
        <w:rPr>
          <w:lang w:val="en-US"/>
        </w:rPr>
        <w:t xml:space="preserve"> </w:t>
      </w:r>
      <w:r w:rsidR="00F973D5">
        <w:rPr>
          <w:lang w:val="en-US"/>
        </w:rPr>
        <w:t>documentation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CyberQuack</w:t>
      </w:r>
      <w:proofErr w:type="spellEnd"/>
      <w:r>
        <w:rPr>
          <w:lang w:val="en-US"/>
        </w:rPr>
        <w:t xml:space="preserve"> Security Solutions is excited to demonstrate its decades-long experience securing and maintaining government institutions.</w:t>
      </w:r>
    </w:p>
    <w:p w14:paraId="1CF0D802" w14:textId="77777777" w:rsidR="00455E11" w:rsidRDefault="00681FA1">
      <w:pPr>
        <w:rPr>
          <w:lang w:val="en-US"/>
        </w:rPr>
      </w:pPr>
      <w:r>
        <w:rPr>
          <w:lang w:val="en-US"/>
        </w:rPr>
        <w:t xml:space="preserve">The proposed MDR solution </w:t>
      </w:r>
      <w:r w:rsidR="00455E11">
        <w:rPr>
          <w:lang w:val="en-US"/>
        </w:rPr>
        <w:t xml:space="preserve">has been divided into </w:t>
      </w:r>
      <w:r w:rsidR="00455E11" w:rsidRPr="00455E11">
        <w:rPr>
          <w:highlight w:val="yellow"/>
          <w:lang w:val="en-US"/>
        </w:rPr>
        <w:t>[x]</w:t>
      </w:r>
      <w:r w:rsidR="00455E11">
        <w:rPr>
          <w:lang w:val="en-US"/>
        </w:rPr>
        <w:t xml:space="preserve"> phases set to occur over a 6-month period, not including contingencies. The cost of this solution has been projected to be </w:t>
      </w:r>
      <w:r w:rsidR="00455E11" w:rsidRPr="00455E11">
        <w:rPr>
          <w:highlight w:val="yellow"/>
          <w:lang w:val="en-US"/>
        </w:rPr>
        <w:t>[x]</w:t>
      </w:r>
      <w:r w:rsidR="00455E11">
        <w:rPr>
          <w:lang w:val="en-US"/>
        </w:rPr>
        <w:t xml:space="preserve">; a breakdown and analysis of costs can be found in the Budget Section of the proposal. </w:t>
      </w:r>
    </w:p>
    <w:p w14:paraId="22889DCB" w14:textId="35F5A135" w:rsidR="00681FA1" w:rsidRDefault="00455E11">
      <w:pPr>
        <w:rPr>
          <w:lang w:val="en-US"/>
        </w:rPr>
      </w:pPr>
      <w:r>
        <w:rPr>
          <w:lang w:val="en-US"/>
        </w:rPr>
        <w:t xml:space="preserve">To implement the proposal effectively, two teams with extensive experience in their respective fields will be required. One team for developing and maintaining the MDR solution, and another team (Red-Team) </w:t>
      </w:r>
      <w:proofErr w:type="gramStart"/>
      <w:r>
        <w:rPr>
          <w:lang w:val="en-US"/>
        </w:rPr>
        <w:t>dedicated</w:t>
      </w:r>
      <w:proofErr w:type="gramEnd"/>
      <w:r>
        <w:rPr>
          <w:lang w:val="en-US"/>
        </w:rPr>
        <w:t xml:space="preserve"> to proactive threat-hunting</w:t>
      </w:r>
      <w:r w:rsidR="00F973D5">
        <w:rPr>
          <w:lang w:val="en-US"/>
        </w:rPr>
        <w:t>.</w:t>
      </w:r>
      <w:r>
        <w:rPr>
          <w:lang w:val="en-US"/>
        </w:rPr>
        <w:t xml:space="preserve"> Details of team-member qualifications have been included in the attached proposal.</w:t>
      </w:r>
    </w:p>
    <w:p w14:paraId="5B8962DD" w14:textId="50A69942" w:rsidR="00455E11" w:rsidRDefault="00455E11">
      <w:pPr>
        <w:rPr>
          <w:lang w:val="en-US"/>
        </w:rPr>
      </w:pPr>
      <w:r>
        <w:rPr>
          <w:lang w:val="en-US"/>
        </w:rPr>
        <w:t>Further information regarding the schedule of the project, budget considerations, contingency plans, and specific implementation</w:t>
      </w:r>
      <w:r w:rsidR="00F973D5">
        <w:rPr>
          <w:lang w:val="en-US"/>
        </w:rPr>
        <w:t xml:space="preserve"> strategies</w:t>
      </w:r>
      <w:r>
        <w:rPr>
          <w:lang w:val="en-US"/>
        </w:rPr>
        <w:t xml:space="preserve"> </w:t>
      </w:r>
      <w:r w:rsidR="00F973D5">
        <w:rPr>
          <w:lang w:val="en-US"/>
        </w:rPr>
        <w:t xml:space="preserve">can also be found within the attached proposal. If you have any questions about the material in this proposal, please contact our office at (604)-123-4567, or feel free to directly contact the Project Manager Derek Jeeter by email at </w:t>
      </w:r>
      <w:hyperlink r:id="rId6" w:history="1">
        <w:r w:rsidR="00F973D5" w:rsidRPr="002630FC">
          <w:rPr>
            <w:rStyle w:val="Hyperlink"/>
            <w:lang w:val="en-US"/>
          </w:rPr>
          <w:t>derek.jeeter@cyberq.com</w:t>
        </w:r>
      </w:hyperlink>
      <w:r w:rsidR="00F973D5">
        <w:rPr>
          <w:lang w:val="en-US"/>
        </w:rPr>
        <w:t xml:space="preserve"> or by phone at (604)-555-4545. </w:t>
      </w:r>
    </w:p>
    <w:p w14:paraId="26E1F3D9" w14:textId="16DBB5DD" w:rsidR="00F973D5" w:rsidRDefault="00F973D5">
      <w:pPr>
        <w:rPr>
          <w:lang w:val="en-US"/>
        </w:rPr>
      </w:pPr>
      <w:r>
        <w:rPr>
          <w:lang w:val="en-US"/>
        </w:rPr>
        <w:t>Thank you for your consideration, we look forward to hearing from you.</w:t>
      </w:r>
    </w:p>
    <w:p w14:paraId="62A38726" w14:textId="1912586A" w:rsidR="00F973D5" w:rsidRDefault="00F973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D6A8E1" wp14:editId="72E7F01D">
            <wp:extent cx="2035720" cy="742950"/>
            <wp:effectExtent l="0" t="0" r="3175" b="0"/>
            <wp:docPr id="1636766394" name="Picture 1" descr="A black and white image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66394" name="Picture 1" descr="A black and white image of a person's 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84" cy="75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1D46" w14:textId="381F32CA" w:rsidR="00F973D5" w:rsidRDefault="00F973D5">
      <w:pPr>
        <w:rPr>
          <w:lang w:val="en-US"/>
        </w:rPr>
      </w:pPr>
      <w:proofErr w:type="spellStart"/>
      <w:r>
        <w:rPr>
          <w:lang w:val="en-US"/>
        </w:rPr>
        <w:t>CyberQuack</w:t>
      </w:r>
      <w:proofErr w:type="spellEnd"/>
      <w:r>
        <w:rPr>
          <w:lang w:val="en-US"/>
        </w:rPr>
        <w:t xml:space="preserve"> Security Solutions</w:t>
      </w:r>
    </w:p>
    <w:p w14:paraId="61AB818B" w14:textId="5B8158FE" w:rsidR="00455E11" w:rsidRPr="00681FA1" w:rsidRDefault="00F973D5">
      <w:pPr>
        <w:rPr>
          <w:lang w:val="en-US"/>
        </w:rPr>
      </w:pPr>
      <w:r>
        <w:rPr>
          <w:lang w:val="en-US"/>
        </w:rPr>
        <w:t>Derek Jeeter, Project Manager</w:t>
      </w:r>
    </w:p>
    <w:sectPr w:rsidR="00455E11" w:rsidRPr="0068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A1"/>
    <w:rsid w:val="00183B46"/>
    <w:rsid w:val="00455E11"/>
    <w:rsid w:val="00681FA1"/>
    <w:rsid w:val="00F9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F6B3"/>
  <w15:chartTrackingRefBased/>
  <w15:docId w15:val="{D3C83891-4871-475D-9496-428ADD3C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F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rek.jeeter@cyberq.com" TargetMode="Externa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Humphrey</dc:creator>
  <cp:keywords/>
  <dc:description/>
  <cp:lastModifiedBy>Joe Humphrey</cp:lastModifiedBy>
  <cp:revision>1</cp:revision>
  <dcterms:created xsi:type="dcterms:W3CDTF">2024-02-06T19:57:00Z</dcterms:created>
  <dcterms:modified xsi:type="dcterms:W3CDTF">2024-02-06T20:38:00Z</dcterms:modified>
</cp:coreProperties>
</file>