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PetCare Triage &amp; Smart Booking Agent — Final Report</w:t>
      </w:r>
    </w:p>
    <w:p/>
    <w:p>
      <w:r>
        <w:rPr>
          <w:sz w:val="22"/>
        </w:rPr>
      </w:r>
      <w:r>
        <w:rPr>
          <w:b/>
          <w:sz w:val="22"/>
        </w:rPr>
        <w:t>Team Broadview</w:t>
      </w:r>
      <w:r>
        <w:rPr>
          <w:sz w:val="22"/>
        </w:rPr>
        <w:t xml:space="preserve"> — Syed Ali Turab, Fergie Feng, Diana Liu</w:t>
      </w:r>
    </w:p>
    <w:p>
      <w:r>
        <w:rPr>
          <w:sz w:val="22"/>
        </w:rPr>
      </w:r>
      <w:r>
        <w:rPr>
          <w:b/>
          <w:sz w:val="22"/>
        </w:rPr>
        <w:t>Contributors &amp; Reviewers:</w:t>
      </w:r>
      <w:r>
        <w:rPr>
          <w:sz w:val="22"/>
        </w:rPr>
        <w:t xml:space="preserve"> Jeremy Burbano, Dumebi Onyeagwu, Ethan He, Umair Mumtaz</w:t>
      </w:r>
    </w:p>
    <w:p>
      <w:r>
        <w:rPr>
          <w:sz w:val="22"/>
        </w:rPr>
      </w:r>
      <w:r>
        <w:rPr>
          <w:b/>
          <w:sz w:val="22"/>
        </w:rPr>
        <w:t>Course:</w:t>
      </w:r>
      <w:r>
        <w:rPr>
          <w:sz w:val="22"/>
        </w:rPr>
        <w:t xml:space="preserve"> MMAI 891 — Assignment 3 | Queen's University Smith School of Business</w:t>
      </w:r>
    </w:p>
    <w:p>
      <w:r>
        <w:rPr>
          <w:sz w:val="22"/>
        </w:rPr>
      </w:r>
      <w:r>
        <w:rPr>
          <w:b/>
          <w:sz w:val="22"/>
        </w:rPr>
        <w:t>Date:</w:t>
      </w:r>
      <w:r>
        <w:rPr>
          <w:sz w:val="22"/>
        </w:rPr>
        <w:t xml:space="preserve"> March 15, 2026</w:t>
      </w:r>
    </w:p>
    <w:p/>
    <w:p>
      <w:r>
        <w:rPr>
          <w:sz w:val="22"/>
        </w:rPr>
      </w:r>
      <w:r>
        <w:rPr>
          <w:b/>
          <w:sz w:val="22"/>
        </w:rPr>
        <w:t>Live deployment:</w:t>
      </w:r>
      <w:r>
        <w:rPr>
          <w:sz w:val="22"/>
        </w:rPr>
        <w:t xml:space="preserve"> https://petcare-agentic-system.onrender.com</w:t>
      </w:r>
    </w:p>
    <w:p>
      <w:r>
        <w:rPr>
          <w:sz w:val="22"/>
        </w:rPr>
      </w:r>
      <w:r>
        <w:rPr>
          <w:b/>
          <w:sz w:val="22"/>
        </w:rPr>
        <w:t>GitHub (team):</w:t>
      </w:r>
      <w:r>
        <w:rPr>
          <w:sz w:val="22"/>
        </w:rPr>
        <w:t xml:space="preserve"> https://github.com/FergieFeng/petcare-agentic-system</w:t>
      </w:r>
    </w:p>
    <w:p>
      <w:r>
        <w:rPr>
          <w:sz w:val="22"/>
        </w:rPr>
      </w:r>
      <w:r>
        <w:rPr>
          <w:b/>
          <w:sz w:val="22"/>
        </w:rPr>
        <w:t>GitHub (fork — Syed Ali Turab):</w:t>
      </w:r>
      <w:r>
        <w:rPr>
          <w:sz w:val="22"/>
        </w:rPr>
        <w:t xml:space="preserve"> https://github.com/turaab97/petcare-agentic-system</w:t>
      </w:r>
    </w:p>
    <w:p/>
    <w:p>
      <w:r>
        <w:rPr>
          <w:color w:val="B4B4B4"/>
        </w:rPr>
        <w:t>────────────────────────────────────────────────────────────</w:t>
      </w:r>
    </w:p>
    <w:p/>
    <w:p>
      <w:pPr>
        <w:pStyle w:val="Heading2"/>
      </w:pPr>
      <w:r>
        <w:t>Executive Summary</w:t>
      </w:r>
    </w:p>
    <w:p/>
    <w:p>
      <w:r>
        <w:rPr>
          <w:sz w:val="22"/>
        </w:rPr>
        <w:t>Veterinary clinics lose over two hours of front-desk staff time per day on intake phone calls. A single call takes roughly five minutes: the receptionist asks about the pet's species, symptoms, and history, judges urgency, picks an appointment type and provider, and explains next steps to a worried owner. The quality of that call varies by who answers the phone — and when the wrong urgency is assigned, the clinic must rebook, wasting time for staff, owners, and veterinarians alike.</w:t>
      </w:r>
    </w:p>
    <w:p/>
    <w:p>
      <w:r>
        <w:rPr>
          <w:sz w:val="22"/>
        </w:rPr>
        <w:t xml:space="preserve">We built a proof-of-concept AI assistant — </w:t>
      </w:r>
      <w:r>
        <w:rPr>
          <w:b/>
          <w:sz w:val="22"/>
        </w:rPr>
        <w:t>PetCare</w:t>
      </w:r>
      <w:r>
        <w:rPr>
          <w:sz w:val="22"/>
        </w:rPr>
        <w:t xml:space="preserve"> — that handles the entire intake workflow end-to-end through a conversational chat interface. It collects pet and symptom information, detects life-threatening emergencies, classifies urgency, recommends the right appointment type and provider, proposes available time slots, and gives the owner clear do/don't guidance while they wait. It also produces a structured clinic summary the veterinarian can review before the visit.</w:t>
      </w:r>
    </w:p>
    <w:p/>
    <w:p>
      <w:r>
        <w:rPr>
          <w:b/>
          <w:sz w:val="22"/>
        </w:rPr>
        <w:t>Key results:</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1FAE5"/>
          </w:tcPr>
          <w:p>
            <w:r>
              <w:rPr>
                <w:b/>
                <w:sz w:val="20"/>
              </w:rPr>
              <w:t>Metric</w:t>
            </w:r>
          </w:p>
        </w:tc>
        <w:tc>
          <w:tcPr>
            <w:tcW w:type="dxa" w:w="3135"/>
            <w:shd w:val="clear" w:color="auto" w:fill="D1FAE5"/>
          </w:tcPr>
          <w:p>
            <w:r>
              <w:rPr>
                <w:b/>
                <w:sz w:val="20"/>
              </w:rPr>
              <w:t>Target</w:t>
            </w:r>
          </w:p>
        </w:tc>
        <w:tc>
          <w:tcPr>
            <w:tcW w:type="dxa" w:w="3135"/>
            <w:shd w:val="clear" w:color="auto" w:fill="D1FAE5"/>
          </w:tcPr>
          <w:p>
            <w:r>
              <w:rPr>
                <w:b/>
                <w:sz w:val="20"/>
              </w:rPr>
              <w:t>Result</w:t>
            </w:r>
          </w:p>
        </w:tc>
      </w:tr>
      <w:tr>
        <w:tc>
          <w:tcPr>
            <w:tcW w:type="dxa" w:w="3135"/>
          </w:tcPr>
          <w:p>
            <w:r>
              <w:rPr>
                <w:sz w:val="20"/>
              </w:rPr>
              <w:t>Triage accuracy (M2)</w:t>
            </w:r>
          </w:p>
        </w:tc>
        <w:tc>
          <w:tcPr>
            <w:tcW w:type="dxa" w:w="3135"/>
          </w:tcPr>
          <w:p>
            <w:r>
              <w:rPr>
                <w:sz w:val="20"/>
              </w:rPr>
              <w:t>≥ 80%</w:t>
            </w:r>
          </w:p>
        </w:tc>
        <w:tc>
          <w:tcPr>
            <w:tcW w:type="dxa" w:w="3135"/>
          </w:tcPr>
          <w:p>
            <w:r>
              <w:rPr>
                <w:sz w:val="20"/>
              </w:rPr>
              <w:t>**100%** — 6/6 automated scenarios</w:t>
            </w:r>
          </w:p>
        </w:tc>
      </w:tr>
      <w:tr>
        <w:tc>
          <w:tcPr>
            <w:tcW w:type="dxa" w:w="3135"/>
          </w:tcPr>
          <w:p>
            <w:r>
              <w:rPr>
                <w:sz w:val="20"/>
              </w:rPr>
              <w:t>Red-flag detection (M4)</w:t>
            </w:r>
          </w:p>
        </w:tc>
        <w:tc>
          <w:tcPr>
            <w:tcW w:type="dxa" w:w="3135"/>
          </w:tcPr>
          <w:p>
            <w:r>
              <w:rPr>
                <w:sz w:val="20"/>
              </w:rPr>
              <w:t>100%</w:t>
            </w:r>
          </w:p>
        </w:tc>
        <w:tc>
          <w:tcPr>
            <w:tcW w:type="dxa" w:w="3135"/>
          </w:tcPr>
          <w:p>
            <w:r>
              <w:rPr>
                <w:sz w:val="20"/>
              </w:rPr>
              <w:t>**100%** — all emergencies escalated</w:t>
            </w:r>
          </w:p>
        </w:tc>
      </w:tr>
      <w:tr>
        <w:tc>
          <w:tcPr>
            <w:tcW w:type="dxa" w:w="3135"/>
          </w:tcPr>
          <w:p>
            <w:r>
              <w:rPr>
                <w:sz w:val="20"/>
              </w:rPr>
              <w:t>Intake time reduction (M5)</w:t>
            </w:r>
          </w:p>
        </w:tc>
        <w:tc>
          <w:tcPr>
            <w:tcW w:type="dxa" w:w="3135"/>
          </w:tcPr>
          <w:p>
            <w:r>
              <w:rPr>
                <w:sz w:val="20"/>
              </w:rPr>
              <w:t>≥ 30%</w:t>
            </w:r>
          </w:p>
        </w:tc>
        <w:tc>
          <w:tcPr>
            <w:tcW w:type="dxa" w:w="3135"/>
          </w:tcPr>
          <w:p>
            <w:r>
              <w:rPr>
                <w:sz w:val="20"/>
              </w:rPr>
              <w:t>**96%** — 8.4s avg vs ~240s manual baseline</w:t>
            </w:r>
          </w:p>
        </w:tc>
      </w:tr>
      <w:tr>
        <w:tc>
          <w:tcPr>
            <w:tcW w:type="dxa" w:w="3135"/>
          </w:tcPr>
          <w:p>
            <w:r>
              <w:rPr>
                <w:sz w:val="20"/>
              </w:rPr>
              <w:t>Routing accuracy (M3)</w:t>
            </w:r>
          </w:p>
        </w:tc>
        <w:tc>
          <w:tcPr>
            <w:tcW w:type="dxa" w:w="3135"/>
          </w:tcPr>
          <w:p>
            <w:r>
              <w:rPr>
                <w:sz w:val="20"/>
              </w:rPr>
              <w:t>≥ 80%</w:t>
            </w:r>
          </w:p>
        </w:tc>
        <w:tc>
          <w:tcPr>
            <w:tcW w:type="dxa" w:w="3135"/>
          </w:tcPr>
          <w:p>
            <w:r>
              <w:rPr>
                <w:sz w:val="20"/>
              </w:rPr>
              <w:t>**100%** — 4/4 cases</w:t>
            </w:r>
          </w:p>
        </w:tc>
      </w:tr>
      <w:tr>
        <w:tc>
          <w:tcPr>
            <w:tcW w:type="dxa" w:w="3135"/>
          </w:tcPr>
          <w:p>
            <w:r>
              <w:rPr>
                <w:sz w:val="20"/>
              </w:rPr>
              <w:t>Mis-booking rate (M6)</w:t>
            </w:r>
          </w:p>
        </w:tc>
        <w:tc>
          <w:tcPr>
            <w:tcW w:type="dxa" w:w="3135"/>
          </w:tcPr>
          <w:p>
            <w:r>
              <w:rPr>
                <w:sz w:val="20"/>
              </w:rPr>
              <w:t>≥ 20% reduction</w:t>
            </w:r>
          </w:p>
        </w:tc>
        <w:tc>
          <w:tcPr>
            <w:tcW w:type="dxa" w:w="3135"/>
          </w:tcPr>
          <w:p>
            <w:r>
              <w:rPr>
                <w:sz w:val="20"/>
              </w:rPr>
              <w:t>**Eliminated** — 0% (4/4 correct)</w:t>
            </w:r>
          </w:p>
        </w:tc>
      </w:tr>
      <w:tr>
        <w:tc>
          <w:tcPr>
            <w:tcW w:type="dxa" w:w="3135"/>
          </w:tcPr>
          <w:p>
            <w:r>
              <w:rPr>
                <w:sz w:val="20"/>
              </w:rPr>
              <w:t>AI model cost</w:t>
            </w:r>
          </w:p>
        </w:tc>
        <w:tc>
          <w:tcPr>
            <w:tcW w:type="dxa" w:w="3135"/>
          </w:tcPr>
          <w:p>
            <w:r>
              <w:rPr>
                <w:sz w:val="20"/>
              </w:rPr>
              <w:t>&lt; $0.05</w:t>
            </w:r>
          </w:p>
        </w:tc>
        <w:tc>
          <w:tcPr>
            <w:tcW w:type="dxa" w:w="3135"/>
          </w:tcPr>
          <w:p>
            <w:r>
              <w:rPr>
                <w:sz w:val="20"/>
              </w:rPr>
              <w:t>**~$0.01** per session</w:t>
            </w:r>
          </w:p>
        </w:tc>
      </w:tr>
      <w:tr>
        <w:tc>
          <w:tcPr>
            <w:tcW w:type="dxa" w:w="3135"/>
          </w:tcPr>
          <w:p>
            <w:r>
              <w:rPr>
                <w:sz w:val="20"/>
              </w:rPr>
              <w:t>Manual test pass rate</w:t>
            </w:r>
          </w:p>
        </w:tc>
        <w:tc>
          <w:tcPr>
            <w:tcW w:type="dxa" w:w="3135"/>
          </w:tcPr>
          <w:p>
            <w:r>
              <w:rPr>
                <w:sz w:val="20"/>
              </w:rPr>
              <w:t>≥ 80%</w:t>
            </w:r>
          </w:p>
        </w:tc>
        <w:tc>
          <w:tcPr>
            <w:tcW w:type="dxa" w:w="3135"/>
          </w:tcPr>
          <w:p>
            <w:r>
              <w:rPr>
                <w:sz w:val="20"/>
              </w:rPr>
              <w:t>**100%** — 23/23 executed cases (v1.2)</w:t>
            </w:r>
          </w:p>
        </w:tc>
      </w:tr>
      <w:tr>
        <w:tc>
          <w:tcPr>
            <w:tcW w:type="dxa" w:w="3135"/>
          </w:tcPr>
          <w:p>
            <w:r>
              <w:rPr>
                <w:sz w:val="20"/>
              </w:rPr>
              <w:t>Security posture (web)</w:t>
            </w:r>
          </w:p>
        </w:tc>
        <w:tc>
          <w:tcPr>
            <w:tcW w:type="dxa" w:w="3135"/>
          </w:tcPr>
          <w:p>
            <w:r>
              <w:rPr>
                <w:sz w:val="20"/>
              </w:rPr>
              <w:t>All critical fixed</w:t>
            </w:r>
          </w:p>
        </w:tc>
        <w:tc>
          <w:tcPr>
            <w:tcW w:type="dxa" w:w="3135"/>
          </w:tcPr>
          <w:p>
            <w:r>
              <w:rPr>
                <w:sz w:val="20"/>
              </w:rPr>
              <w:t>**9/9 tests blocked** post-remediation</w:t>
            </w:r>
          </w:p>
        </w:tc>
      </w:tr>
      <w:tr>
        <w:tc>
          <w:tcPr>
            <w:tcW w:type="dxa" w:w="3135"/>
          </w:tcPr>
          <w:p>
            <w:r>
              <w:rPr>
                <w:sz w:val="20"/>
              </w:rPr>
              <w:t>Security posture (LLM)</w:t>
            </w:r>
          </w:p>
        </w:tc>
        <w:tc>
          <w:tcPr>
            <w:tcW w:type="dxa" w:w="3135"/>
          </w:tcPr>
          <w:p>
            <w:r>
              <w:rPr>
                <w:sz w:val="20"/>
              </w:rPr>
              <w:t>Best effort</w:t>
            </w:r>
          </w:p>
        </w:tc>
        <w:tc>
          <w:tcPr>
            <w:tcW w:type="dxa" w:w="3135"/>
          </w:tcPr>
          <w:p>
            <w:r>
              <w:rPr>
                <w:sz w:val="20"/>
              </w:rPr>
              <w:t>**15/19 OWASP LLM tests protected** (79%)</w:t>
            </w:r>
          </w:p>
        </w:tc>
      </w:tr>
    </w:tbl>
    <w:p/>
    <w:p/>
    <w:p>
      <w:r>
        <w:rPr>
          <w:sz w:val="22"/>
        </w:rPr>
        <w:t xml:space="preserve">The system is live and supports </w:t>
      </w:r>
      <w:r>
        <w:rPr>
          <w:b/>
          <w:sz w:val="22"/>
        </w:rPr>
        <w:t>seven languages</w:t>
      </w:r>
      <w:r>
        <w:rPr>
          <w:sz w:val="22"/>
        </w:rPr>
        <w:t xml:space="preserve"> — English and Chinese have been fully tested end-to-end; French, Spanish, Arabic, Hindi, and Urdu are fully implemented and available in the product (see Section 3 and Appendix B.5 for full multilingual coverage details and test cases). Voice input and output are supported in all seven languages.</w:t>
      </w:r>
    </w:p>
    <w:p/>
    <w:p>
      <w:r>
        <w:rPr>
          <w:color w:val="B4B4B4"/>
        </w:rPr>
        <w:t>────────────────────────────────────────────────────────────</w:t>
      </w:r>
    </w:p>
    <w:p/>
    <w:p>
      <w:pPr>
        <w:pStyle w:val="Heading2"/>
      </w:pPr>
      <w:r>
        <w:t>1. The Problem, Who It Serves, and What We Built</w:t>
      </w:r>
    </w:p>
    <w:p/>
    <w:p>
      <w:pPr>
        <w:pStyle w:val="Heading3"/>
      </w:pPr>
      <w:r>
        <w:t>Who uses this and where it fits</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1FAE5"/>
          </w:tcPr>
          <w:p>
            <w:r>
              <w:rPr>
                <w:b/>
                <w:sz w:val="20"/>
              </w:rPr>
              <w:t>User</w:t>
            </w:r>
          </w:p>
        </w:tc>
        <w:tc>
          <w:tcPr>
            <w:tcW w:type="dxa" w:w="3135"/>
            <w:shd w:val="clear" w:color="auto" w:fill="D1FAE5"/>
          </w:tcPr>
          <w:p>
            <w:r>
              <w:rPr>
                <w:b/>
                <w:sz w:val="20"/>
              </w:rPr>
              <w:t>How they interact</w:t>
            </w:r>
          </w:p>
        </w:tc>
        <w:tc>
          <w:tcPr>
            <w:tcW w:type="dxa" w:w="3135"/>
            <w:shd w:val="clear" w:color="auto" w:fill="D1FAE5"/>
          </w:tcPr>
          <w:p>
            <w:r>
              <w:rPr>
                <w:b/>
                <w:sz w:val="20"/>
              </w:rPr>
              <w:t>Current pain point</w:t>
            </w:r>
          </w:p>
        </w:tc>
      </w:tr>
      <w:tr>
        <w:tc>
          <w:tcPr>
            <w:tcW w:type="dxa" w:w="3135"/>
          </w:tcPr>
          <w:p>
            <w:r>
              <w:rPr>
                <w:sz w:val="20"/>
              </w:rPr>
              <w:t>**Clinic receptionist** (primary)</w:t>
            </w:r>
          </w:p>
        </w:tc>
        <w:tc>
          <w:tcPr>
            <w:tcW w:type="dxa" w:w="3135"/>
          </w:tcPr>
          <w:p>
            <w:r>
              <w:rPr>
                <w:sz w:val="20"/>
              </w:rPr>
              <w:t>Reviews structured intake summary; retains full override authority</w:t>
            </w:r>
          </w:p>
        </w:tc>
        <w:tc>
          <w:tcPr>
            <w:tcW w:type="dxa" w:w="3135"/>
          </w:tcPr>
          <w:p>
            <w:r>
              <w:rPr>
                <w:sz w:val="20"/>
              </w:rPr>
              <w:t>Spends 150+ min/day on phone intake; triage quality varies by staff experience</w:t>
            </w:r>
          </w:p>
        </w:tc>
      </w:tr>
      <w:tr>
        <w:tc>
          <w:tcPr>
            <w:tcW w:type="dxa" w:w="3135"/>
          </w:tcPr>
          <w:p>
            <w:r>
              <w:rPr>
                <w:sz w:val="20"/>
              </w:rPr>
              <w:t>**Pet owner** (secondary)</w:t>
            </w:r>
          </w:p>
        </w:tc>
        <w:tc>
          <w:tcPr>
            <w:tcW w:type="dxa" w:w="3135"/>
          </w:tcPr>
          <w:p>
            <w:r>
              <w:rPr>
                <w:sz w:val="20"/>
              </w:rPr>
              <w:t>Chats via web or mobile; receives guidance and appointment options</w:t>
            </w:r>
          </w:p>
        </w:tc>
        <w:tc>
          <w:tcPr>
            <w:tcW w:type="dxa" w:w="3135"/>
          </w:tcPr>
          <w:p>
            <w:r>
              <w:rPr>
                <w:sz w:val="20"/>
              </w:rPr>
              <w:t>Long hold times, unclear next steps, anxiety about their pet</w:t>
            </w:r>
          </w:p>
        </w:tc>
      </w:tr>
      <w:tr>
        <w:tc>
          <w:tcPr>
            <w:tcW w:type="dxa" w:w="3135"/>
          </w:tcPr>
          <w:p>
            <w:r>
              <w:rPr>
                <w:sz w:val="20"/>
              </w:rPr>
              <w:t>**Veterinarian** (downstream)</w:t>
            </w:r>
          </w:p>
        </w:tc>
        <w:tc>
          <w:tcPr>
            <w:tcW w:type="dxa" w:w="3135"/>
          </w:tcPr>
          <w:p>
            <w:r>
              <w:rPr>
                <w:sz w:val="20"/>
              </w:rPr>
              <w:t>Reads the pre-visit summary before the appointment</w:t>
            </w:r>
          </w:p>
        </w:tc>
        <w:tc>
          <w:tcPr>
            <w:tcW w:type="dxa" w:w="3135"/>
          </w:tcPr>
          <w:p>
            <w:r>
              <w:rPr>
                <w:sz w:val="20"/>
              </w:rPr>
              <w:t>Currently receives incomplete, unstructured handoff notes</w:t>
            </w:r>
          </w:p>
        </w:tc>
      </w:tr>
    </w:tbl>
    <w:p/>
    <w:p/>
    <w:p>
      <w:r>
        <w:rPr>
          <w:sz w:val="22"/>
        </w:rPr>
        <w:t>A mid-size clinic handles roughly 30 intake calls per day. At five minutes each, that is 150 minutes of daily staff time. When a new receptionist misjudges urgency or books the wrong appointment type, the clinic must reschedule — friction for everyone involved.</w:t>
      </w:r>
    </w:p>
    <w:p/>
    <w:p>
      <w:pPr>
        <w:pStyle w:val="Heading3"/>
      </w:pPr>
      <w:r>
        <w:t>What the system does, end-to-end</w:t>
      </w:r>
    </w:p>
    <w:p/>
    <w:p>
      <w:r>
        <w:rPr>
          <w:sz w:val="22"/>
        </w:rPr>
        <w:t>A pet owner opens the web app, types or speaks a description of what is happening with their pet, and receives — within seconds — an urgency classification, recommended appointment slots, and safe waiting guidance. The receptionist receives a structured JSON summary ready to review before the appointment. Seven specialized sub-agents coordinate behind the scenes:</w:t>
      </w:r>
    </w:p>
    <w:p/>
    <w:p>
      <w:pPr>
        <w:pStyle w:val="ListNumber"/>
      </w:pPr>
      <w:r>
        <w:rPr>
          <w:sz w:val="22"/>
        </w:rPr>
      </w:r>
      <w:r>
        <w:rPr>
          <w:b/>
          <w:sz w:val="22"/>
        </w:rPr>
        <w:t>Intake Agent</w:t>
      </w:r>
      <w:r>
        <w:rPr>
          <w:sz w:val="22"/>
        </w:rPr>
        <w:t xml:space="preserve"> — collects species, pet name, symptoms, timeline, eating/drinking, and energy level through adaptive follow-up questions (LLM-powered, GPT-4o-mini)</w:t>
      </w:r>
    </w:p>
    <w:p>
      <w:pPr>
        <w:pStyle w:val="ListNumber"/>
      </w:pPr>
      <w:r>
        <w:rPr>
          <w:sz w:val="22"/>
        </w:rPr>
      </w:r>
      <w:r>
        <w:rPr>
          <w:b/>
          <w:sz w:val="22"/>
        </w:rPr>
        <w:t>Safety Gate</w:t>
      </w:r>
      <w:r>
        <w:rPr>
          <w:sz w:val="22"/>
        </w:rPr>
        <w:t xml:space="preserve"> — checks for life-threatening red flags using a 50+ keyword list; any match short-circuits the entire pipeline and escalates immediately (rule-based, &lt; 1 ms)</w:t>
      </w:r>
    </w:p>
    <w:p>
      <w:pPr>
        <w:pStyle w:val="ListNumber"/>
      </w:pPr>
      <w:r>
        <w:rPr>
          <w:sz w:val="22"/>
        </w:rPr>
      </w:r>
      <w:r>
        <w:rPr>
          <w:b/>
          <w:sz w:val="22"/>
        </w:rPr>
        <w:t>Confidence Gate</w:t>
      </w:r>
      <w:r>
        <w:rPr>
          <w:sz w:val="22"/>
        </w:rPr>
        <w:t xml:space="preserve"> — verifies that enough information has been collected; asks up to two rounds of targeted clarifying questions before proceeding (rule-based)</w:t>
      </w:r>
    </w:p>
    <w:p>
      <w:pPr>
        <w:pStyle w:val="ListNumber"/>
      </w:pPr>
      <w:r>
        <w:rPr>
          <w:sz w:val="22"/>
        </w:rPr>
      </w:r>
      <w:r>
        <w:rPr>
          <w:b/>
          <w:sz w:val="22"/>
        </w:rPr>
        <w:t>Triage Agent</w:t>
      </w:r>
      <w:r>
        <w:rPr>
          <w:sz w:val="22"/>
        </w:rPr>
        <w:t xml:space="preserve"> — classifies urgency into Emergency, Same-day, Soon, or Routine (LLM + RAG; see Section 7)</w:t>
      </w:r>
    </w:p>
    <w:p>
      <w:pPr>
        <w:pStyle w:val="ListNumber"/>
      </w:pPr>
      <w:r>
        <w:rPr>
          <w:sz w:val="22"/>
        </w:rPr>
      </w:r>
      <w:r>
        <w:rPr>
          <w:b/>
          <w:sz w:val="22"/>
        </w:rPr>
        <w:t>Routing Agent</w:t>
      </w:r>
      <w:r>
        <w:rPr>
          <w:sz w:val="22"/>
        </w:rPr>
        <w:t xml:space="preserve"> — maps the symptom category to the correct appointment type and provider pool (rule-based, JSON config)</w:t>
      </w:r>
    </w:p>
    <w:p>
      <w:pPr>
        <w:pStyle w:val="ListNumber"/>
      </w:pPr>
      <w:r>
        <w:rPr>
          <w:sz w:val="22"/>
        </w:rPr>
      </w:r>
      <w:r>
        <w:rPr>
          <w:b/>
          <w:sz w:val="22"/>
        </w:rPr>
        <w:t>Scheduling Agent</w:t>
      </w:r>
      <w:r>
        <w:rPr>
          <w:sz w:val="22"/>
        </w:rPr>
        <w:t xml:space="preserve"> — proposes available time slots based on urgency and provider availability (rule-based, JSON config)</w:t>
      </w:r>
    </w:p>
    <w:p>
      <w:pPr>
        <w:pStyle w:val="ListNumber"/>
      </w:pPr>
      <w:r>
        <w:rPr>
          <w:sz w:val="22"/>
        </w:rPr>
      </w:r>
      <w:r>
        <w:rPr>
          <w:b/>
          <w:sz w:val="22"/>
        </w:rPr>
        <w:t>Guidance &amp; Summary Agent</w:t>
      </w:r>
      <w:r>
        <w:rPr>
          <w:sz w:val="22"/>
        </w:rPr>
        <w:t xml:space="preserve"> — writes owner-facing do/don't/watch-for advice and a structured clinic JSON summary (LLM-powered, GPT-4o-mini)</w:t>
      </w:r>
    </w:p>
    <w:p/>
    <w:p>
      <w:r>
        <w:rPr>
          <w:sz w:val="22"/>
        </w:rPr>
      </w:r>
      <w:r>
        <w:rPr>
          <w:b/>
          <w:sz w:val="22"/>
        </w:rPr>
        <w:t>Input:</w:t>
      </w:r>
      <w:r>
        <w:rPr>
          <w:sz w:val="22"/>
        </w:rPr>
        <w:t xml:space="preserve"> Owner free-text or voice describing their pet and the problem — no forms, no drop-downs.</w:t>
      </w:r>
    </w:p>
    <w:p>
      <w:r>
        <w:rPr>
          <w:sz w:val="22"/>
        </w:rPr>
      </w:r>
      <w:r>
        <w:rPr>
          <w:b/>
          <w:sz w:val="22"/>
        </w:rPr>
        <w:t>Output:</w:t>
      </w:r>
      <w:r>
        <w:rPr>
          <w:sz w:val="22"/>
        </w:rPr>
        <w:t xml:space="preserve"> Urgency tier + appointment slots + owner guidance (chat) + structured clinic JSON (API + PDF export).</w:t>
      </w:r>
    </w:p>
    <w:p/>
    <w:p>
      <w:pPr>
        <w:pStyle w:val="Heading3"/>
      </w:pPr>
      <w:r>
        <w:t>What we intentionally left out</w:t>
      </w:r>
    </w:p>
    <w:p/>
    <w:p>
      <w:r>
        <w:rPr>
          <w:sz w:val="22"/>
        </w:rPr>
        <w:t>To keep scope tight, we excluded: real clinic scheduling system integration (mock appointment data used), persistent database storage (sessions are in-memory with a 24-hour window), and formal usability testing with real clinic staff. Webhook automation (n8n) and Twilio click-to-call are code-ready but not deployed for the demo. LangSmith observability tracing is live on Render. All exclusions are documented as production next steps in Section 6.</w:t>
      </w:r>
    </w:p>
    <w:p/>
    <w:p>
      <w:r>
        <w:rPr>
          <w:color w:val="B4B4B4"/>
        </w:rPr>
        <w:t>────────────────────────────────────────────────────────────</w:t>
      </w:r>
    </w:p>
    <w:p/>
    <w:p>
      <w:pPr>
        <w:pStyle w:val="Heading2"/>
      </w:pPr>
      <w:r>
        <w:t>2. Design Considerations</w:t>
      </w:r>
    </w:p>
    <w:p/>
    <w:p>
      <w:r>
        <w:rPr>
          <w:sz w:val="22"/>
        </w:rPr>
        <w:t>Three considerations shaped every major decision in the build.</w:t>
      </w:r>
    </w:p>
    <w:p/>
    <w:p>
      <w:pPr>
        <w:pStyle w:val="Heading3"/>
      </w:pPr>
      <w:r>
        <w:t>Safety over convenience</w:t>
      </w:r>
    </w:p>
    <w:p/>
    <w:p>
      <w:r>
        <w:rPr>
          <w:sz w:val="22"/>
        </w:rPr>
        <w:t xml:space="preserve">The most important design decision was making the Safety Gate </w:t>
      </w:r>
      <w:r>
        <w:rPr>
          <w:b/>
          <w:sz w:val="22"/>
        </w:rPr>
        <w:t>deterministic and rule-based</w:t>
      </w:r>
      <w:r>
        <w:rPr>
          <w:sz w:val="22"/>
        </w:rPr>
        <w:t xml:space="preserve"> rather than LLM-powered. Emergency detection uses exact substring matching against a curated list of 50+ red-flag keywords sourced from ASPCA Animal Poison Control data and veterinary emergency guidelines. This means the system will never hallucinate a missed emergency — if the keyword is in the list and the owner mentions it, the agent catches it in under one millisecond, every time.</w:t>
      </w:r>
    </w:p>
    <w:p/>
    <w:p>
      <w:r>
        <w:rPr>
          <w:sz w:val="22"/>
        </w:rPr>
        <w:t>The trade-off is brittleness: unusual phrasing can slip through (see Section 4 — TC-04). We chose to accept occasional over-triage rather than risk missing a real emergency. The LLM-powered Triage Agent provides a second layer: with RAG grounding (v1.1), it can catch phrasing variants the Safety Gate misses. This defence-in-depth design — deterministic gate first, LLM layer second — is deliberate.</w:t>
      </w:r>
    </w:p>
    <w:p/>
    <w:p>
      <w:pPr>
        <w:pStyle w:val="Heading3"/>
      </w:pPr>
      <w:r>
        <w:t>Latency and cost trade-offs</w:t>
      </w:r>
    </w:p>
    <w:p/>
    <w:p>
      <w:r>
        <w:rPr>
          <w:sz w:val="22"/>
        </w:rPr>
        <w:t xml:space="preserve">Only three of the seven agents call the LLM (Intake, Triage, and Guidance). The other four are pure rule-based logic operating on local JSON files, keeping each session to roughly </w:t>
      </w:r>
      <w:r>
        <w:rPr>
          <w:b/>
          <w:sz w:val="22"/>
        </w:rPr>
        <w:t>three API calls and $0.01 in cost</w:t>
      </w:r>
      <w:r>
        <w:rPr>
          <w:sz w:val="22"/>
        </w:rPr>
        <w:t xml:space="preserve">. We selected GPT-4o-mini for its balance of quality and speed — the full pipeline averages </w:t>
      </w:r>
      <w:r>
        <w:rPr>
          <w:b/>
          <w:sz w:val="22"/>
        </w:rPr>
        <w:t>8.4 seconds end-to-end</w:t>
      </w:r>
      <w:r>
        <w:rPr>
          <w:sz w:val="22"/>
        </w:rPr>
        <w:t>. For emergencies, the pipeline short-circuits after the Safety Gate (no LLM needed), completing in under 3 seconds.</w:t>
      </w:r>
    </w:p>
    <w:p/>
    <w:p>
      <w:r>
        <w:rPr>
          <w:sz w:val="22"/>
        </w:rPr>
        <w:t>This architecture means the system scales cost-linearly: a clinic with 300 sessions/day spends approximately $3/day in AI costs, compared to the $5,000+/month salary cost of the receptionist time it offloads.</w:t>
      </w:r>
    </w:p>
    <w:p/>
    <w:p>
      <w:pPr>
        <w:pStyle w:val="Heading3"/>
      </w:pPr>
      <w:r>
        <w:t>Privacy and approvals</w:t>
      </w:r>
    </w:p>
    <w:p/>
    <w:p>
      <w:r>
        <w:rPr>
          <w:sz w:val="22"/>
        </w:rPr>
        <w:t>The system stores no personal information beyond the active session. Sessions expire after one hour (active) or 24 hours (completed). No owner names, phone numbers, or addresses are collected or retained. A PIPEDA/PHIPA-style consent banner appears on first use. All user inputs are sanitized before entering any LLM prompt. A formal privacy impact assessment would be required before clinical production deployment, but the POC architecture is designed to minimize PII surface area from the ground up.</w:t>
      </w:r>
    </w:p>
    <w:p/>
    <w:p>
      <w:r>
        <w:rPr>
          <w:color w:val="B4B4B4"/>
        </w:rPr>
        <w:t>────────────────────────────────────────────────────────────</w:t>
      </w:r>
    </w:p>
    <w:p/>
    <w:p>
      <w:pPr>
        <w:pStyle w:val="Heading2"/>
      </w:pPr>
      <w:r>
        <w:t>3. How We Measured Success</w:t>
      </w:r>
    </w:p>
    <w:p/>
    <w:p>
      <w:pPr>
        <w:pStyle w:val="Heading3"/>
      </w:pPr>
      <w:r>
        <w:t>Defining success before we tested</w:t>
      </w:r>
    </w:p>
    <w:p/>
    <w:p>
      <w:r>
        <w:rPr>
          <w:sz w:val="22"/>
        </w:rPr>
        <w:t>We defined six success metrics — M1 through M6 — before building, comparing against a manual baseline: a human receptionist following a standardized 10-question phone intake script (documented in `docs/BASELINE_METHODOLOGY.md`). Both were evaluated against the same six synthetic scenarios with pre-agreed gold labels defined before testing to avoid confirmation bias.</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1FAE5"/>
          </w:tcPr>
          <w:p>
            <w:r>
              <w:rPr>
                <w:b/>
                <w:sz w:val="20"/>
              </w:rPr>
              <w:t>Metric</w:t>
            </w:r>
          </w:p>
        </w:tc>
        <w:tc>
          <w:tcPr>
            <w:tcW w:type="dxa" w:w="1881"/>
            <w:shd w:val="clear" w:color="auto" w:fill="D1FAE5"/>
          </w:tcPr>
          <w:p>
            <w:r>
              <w:rPr>
                <w:b/>
                <w:sz w:val="20"/>
              </w:rPr>
              <w:t>What it measures</w:t>
            </w:r>
          </w:p>
        </w:tc>
        <w:tc>
          <w:tcPr>
            <w:tcW w:type="dxa" w:w="1881"/>
            <w:shd w:val="clear" w:color="auto" w:fill="D1FAE5"/>
          </w:tcPr>
          <w:p>
            <w:r>
              <w:rPr>
                <w:b/>
                <w:sz w:val="20"/>
              </w:rPr>
              <w:t>Target</w:t>
            </w:r>
          </w:p>
        </w:tc>
        <w:tc>
          <w:tcPr>
            <w:tcW w:type="dxa" w:w="1881"/>
            <w:shd w:val="clear" w:color="auto" w:fill="D1FAE5"/>
          </w:tcPr>
          <w:p>
            <w:r>
              <w:rPr>
                <w:b/>
                <w:sz w:val="20"/>
              </w:rPr>
              <w:t>Agent result</w:t>
            </w:r>
          </w:p>
        </w:tc>
        <w:tc>
          <w:tcPr>
            <w:tcW w:type="dxa" w:w="1881"/>
            <w:shd w:val="clear" w:color="auto" w:fill="D1FAE5"/>
          </w:tcPr>
          <w:p>
            <w:r>
              <w:rPr>
                <w:b/>
                <w:sz w:val="20"/>
              </w:rPr>
              <w:t>Baseline</w:t>
            </w:r>
          </w:p>
        </w:tc>
      </w:tr>
      <w:tr>
        <w:tc>
          <w:tcPr>
            <w:tcW w:type="dxa" w:w="1881"/>
          </w:tcPr>
          <w:p>
            <w:r>
              <w:rPr>
                <w:sz w:val="20"/>
              </w:rPr>
              <w:t>**M1 — Intake completeness**</w:t>
            </w:r>
          </w:p>
        </w:tc>
        <w:tc>
          <w:tcPr>
            <w:tcW w:type="dxa" w:w="1881"/>
          </w:tcPr>
          <w:p>
            <w:r>
              <w:rPr>
                <w:sz w:val="20"/>
              </w:rPr>
              <w:t>% required fields captured</w:t>
            </w:r>
          </w:p>
        </w:tc>
        <w:tc>
          <w:tcPr>
            <w:tcW w:type="dxa" w:w="1881"/>
          </w:tcPr>
          <w:p>
            <w:r>
              <w:rPr>
                <w:sz w:val="20"/>
              </w:rPr>
              <w:t>≥ 90%</w:t>
            </w:r>
          </w:p>
        </w:tc>
        <w:tc>
          <w:tcPr>
            <w:tcW w:type="dxa" w:w="1881"/>
          </w:tcPr>
          <w:p>
            <w:r>
              <w:rPr>
                <w:sz w:val="20"/>
              </w:rPr>
              <w:t>100%</w:t>
            </w:r>
          </w:p>
        </w:tc>
        <w:tc>
          <w:tcPr>
            <w:tcW w:type="dxa" w:w="1881"/>
          </w:tcPr>
          <w:p>
            <w:r>
              <w:rPr>
                <w:sz w:val="20"/>
              </w:rPr>
              <w:t>~70%</w:t>
            </w:r>
          </w:p>
        </w:tc>
      </w:tr>
      <w:tr>
        <w:tc>
          <w:tcPr>
            <w:tcW w:type="dxa" w:w="1881"/>
          </w:tcPr>
          <w:p>
            <w:r>
              <w:rPr>
                <w:sz w:val="20"/>
              </w:rPr>
              <w:t>**M2 — Triage accuracy**</w:t>
            </w:r>
          </w:p>
        </w:tc>
        <w:tc>
          <w:tcPr>
            <w:tcW w:type="dxa" w:w="1881"/>
          </w:tcPr>
          <w:p>
            <w:r>
              <w:rPr>
                <w:sz w:val="20"/>
              </w:rPr>
              <w:t>Agreement with gold urgency labels</w:t>
            </w:r>
          </w:p>
        </w:tc>
        <w:tc>
          <w:tcPr>
            <w:tcW w:type="dxa" w:w="1881"/>
          </w:tcPr>
          <w:p>
            <w:r>
              <w:rPr>
                <w:sz w:val="20"/>
              </w:rPr>
              <w:t>≥ 80%</w:t>
            </w:r>
          </w:p>
        </w:tc>
        <w:tc>
          <w:tcPr>
            <w:tcW w:type="dxa" w:w="1881"/>
          </w:tcPr>
          <w:p>
            <w:r>
              <w:rPr>
                <w:sz w:val="20"/>
              </w:rPr>
              <w:t>**100% (6/6)**</w:t>
            </w:r>
          </w:p>
        </w:tc>
        <w:tc>
          <w:tcPr>
            <w:tcW w:type="dxa" w:w="1881"/>
          </w:tcPr>
          <w:p>
            <w:r>
              <w:rPr>
                <w:sz w:val="20"/>
              </w:rPr>
              <w:t>~60–70%</w:t>
            </w:r>
          </w:p>
        </w:tc>
      </w:tr>
      <w:tr>
        <w:tc>
          <w:tcPr>
            <w:tcW w:type="dxa" w:w="1881"/>
          </w:tcPr>
          <w:p>
            <w:r>
              <w:rPr>
                <w:sz w:val="20"/>
              </w:rPr>
              <w:t>**M3 — Routing accuracy**</w:t>
            </w:r>
          </w:p>
        </w:tc>
        <w:tc>
          <w:tcPr>
            <w:tcW w:type="dxa" w:w="1881"/>
          </w:tcPr>
          <w:p>
            <w:r>
              <w:rPr>
                <w:sz w:val="20"/>
              </w:rPr>
              <w:t>Correct appointment type</w:t>
            </w:r>
          </w:p>
        </w:tc>
        <w:tc>
          <w:tcPr>
            <w:tcW w:type="dxa" w:w="1881"/>
          </w:tcPr>
          <w:p>
            <w:r>
              <w:rPr>
                <w:sz w:val="20"/>
              </w:rPr>
              <w:t>≥ 80%</w:t>
            </w:r>
          </w:p>
        </w:tc>
        <w:tc>
          <w:tcPr>
            <w:tcW w:type="dxa" w:w="1881"/>
          </w:tcPr>
          <w:p>
            <w:r>
              <w:rPr>
                <w:sz w:val="20"/>
              </w:rPr>
              <w:t>**100% (4/4)**</w:t>
            </w:r>
          </w:p>
        </w:tc>
        <w:tc>
          <w:tcPr>
            <w:tcW w:type="dxa" w:w="1881"/>
          </w:tcPr>
          <w:p>
            <w:r>
              <w:rPr>
                <w:sz w:val="20"/>
              </w:rPr>
              <w:t>~75%</w:t>
            </w:r>
          </w:p>
        </w:tc>
      </w:tr>
      <w:tr>
        <w:tc>
          <w:tcPr>
            <w:tcW w:type="dxa" w:w="1881"/>
          </w:tcPr>
          <w:p>
            <w:r>
              <w:rPr>
                <w:sz w:val="20"/>
              </w:rPr>
              <w:t>**M4 — Red-flag detection**</w:t>
            </w:r>
          </w:p>
        </w:tc>
        <w:tc>
          <w:tcPr>
            <w:tcW w:type="dxa" w:w="1881"/>
          </w:tcPr>
          <w:p>
            <w:r>
              <w:rPr>
                <w:sz w:val="20"/>
              </w:rPr>
              <w:t>Emergency cases correctly caught</w:t>
            </w:r>
          </w:p>
        </w:tc>
        <w:tc>
          <w:tcPr>
            <w:tcW w:type="dxa" w:w="1881"/>
          </w:tcPr>
          <w:p>
            <w:r>
              <w:rPr>
                <w:sz w:val="20"/>
              </w:rPr>
              <w:t>100%</w:t>
            </w:r>
          </w:p>
        </w:tc>
        <w:tc>
          <w:tcPr>
            <w:tcW w:type="dxa" w:w="1881"/>
          </w:tcPr>
          <w:p>
            <w:r>
              <w:rPr>
                <w:sz w:val="20"/>
              </w:rPr>
              <w:t>**100% (2/2)**</w:t>
            </w:r>
          </w:p>
        </w:tc>
        <w:tc>
          <w:tcPr>
            <w:tcW w:type="dxa" w:w="1881"/>
          </w:tcPr>
          <w:p>
            <w:r>
              <w:rPr>
                <w:sz w:val="20"/>
              </w:rPr>
              <w:t>~85%</w:t>
            </w:r>
          </w:p>
        </w:tc>
      </w:tr>
      <w:tr>
        <w:tc>
          <w:tcPr>
            <w:tcW w:type="dxa" w:w="1881"/>
          </w:tcPr>
          <w:p>
            <w:r>
              <w:rPr>
                <w:sz w:val="20"/>
              </w:rPr>
              <w:t>**M5 — Time reduction**</w:t>
            </w:r>
          </w:p>
        </w:tc>
        <w:tc>
          <w:tcPr>
            <w:tcW w:type="dxa" w:w="1881"/>
          </w:tcPr>
          <w:p>
            <w:r>
              <w:rPr>
                <w:sz w:val="20"/>
              </w:rPr>
              <w:t>Seconds to complete intake</w:t>
            </w:r>
          </w:p>
        </w:tc>
        <w:tc>
          <w:tcPr>
            <w:tcW w:type="dxa" w:w="1881"/>
          </w:tcPr>
          <w:p>
            <w:r>
              <w:rPr>
                <w:sz w:val="20"/>
              </w:rPr>
              <w:t>≥ 30%</w:t>
            </w:r>
          </w:p>
        </w:tc>
        <w:tc>
          <w:tcPr>
            <w:tcW w:type="dxa" w:w="1881"/>
          </w:tcPr>
          <w:p>
            <w:r>
              <w:rPr>
                <w:sz w:val="20"/>
              </w:rPr>
              <w:t>**96%** (8.4s vs ~240s)</w:t>
            </w:r>
          </w:p>
        </w:tc>
        <w:tc>
          <w:tcPr>
            <w:tcW w:type="dxa" w:w="1881"/>
          </w:tcPr>
          <w:p>
            <w:r>
              <w:rPr>
                <w:sz w:val="20"/>
              </w:rPr>
              <w:t>240s</w:t>
            </w:r>
          </w:p>
        </w:tc>
      </w:tr>
      <w:tr>
        <w:tc>
          <w:tcPr>
            <w:tcW w:type="dxa" w:w="1881"/>
          </w:tcPr>
          <w:p>
            <w:r>
              <w:rPr>
                <w:sz w:val="20"/>
              </w:rPr>
              <w:t>**M6 — Mis-booking proxy**</w:t>
            </w:r>
          </w:p>
        </w:tc>
        <w:tc>
          <w:tcPr>
            <w:tcW w:type="dxa" w:w="1881"/>
          </w:tcPr>
          <w:p>
            <w:r>
              <w:rPr>
                <w:sz w:val="20"/>
              </w:rPr>
              <w:t>Cases needing rescheduling</w:t>
            </w:r>
          </w:p>
        </w:tc>
        <w:tc>
          <w:tcPr>
            <w:tcW w:type="dxa" w:w="1881"/>
          </w:tcPr>
          <w:p>
            <w:r>
              <w:rPr>
                <w:sz w:val="20"/>
              </w:rPr>
              <w:t>≥ 20% reduction</w:t>
            </w:r>
          </w:p>
        </w:tc>
        <w:tc>
          <w:tcPr>
            <w:tcW w:type="dxa" w:w="1881"/>
          </w:tcPr>
          <w:p>
            <w:r>
              <w:rPr>
                <w:sz w:val="20"/>
              </w:rPr>
              <w:t>**Eliminated** (0%)</w:t>
            </w:r>
          </w:p>
        </w:tc>
        <w:tc>
          <w:tcPr>
            <w:tcW w:type="dxa" w:w="1881"/>
          </w:tcPr>
          <w:p>
            <w:r>
              <w:rPr>
                <w:sz w:val="20"/>
              </w:rPr>
              <w:t>~25%</w:t>
            </w:r>
          </w:p>
        </w:tc>
      </w:tr>
    </w:tbl>
    <w:p/>
    <w:p/>
    <w:p>
      <w:pPr>
        <w:pStyle w:val="Heading3"/>
      </w:pPr>
      <w:r>
        <w:t>What changed across versions</w:t>
      </w:r>
    </w:p>
    <w:p/>
    <w:p>
      <w:r>
        <w:rPr>
          <w:sz w:val="22"/>
        </w:rPr>
      </w:r>
      <w:r>
        <w:rPr>
          <w:b/>
          <w:sz w:val="22"/>
        </w:rPr>
        <w:t>v1.0</w:t>
      </w:r>
      <w:r>
        <w:rPr>
          <w:sz w:val="22"/>
        </w:rPr>
        <w:t xml:space="preserve"> — 22/23 manual test cases passing. TC-04 (urinary blockage) failed.</w:t>
      </w:r>
    </w:p>
    <w:p/>
    <w:p>
      <w:r>
        <w:rPr>
          <w:sz w:val="22"/>
        </w:rPr>
      </w:r>
      <w:r>
        <w:rPr>
          <w:b/>
          <w:sz w:val="22"/>
        </w:rPr>
        <w:t>v1.1 (RAG pivot)</w:t>
      </w:r>
      <w:r>
        <w:rPr>
          <w:sz w:val="22"/>
        </w:rPr>
        <w:t xml:space="preserve"> — Fixed TC-04 by adding RAG to the Triage Agent, grounding decisions in a curated 24-condition illness knowledge base. All 23 original test cases now pass.</w:t>
      </w:r>
    </w:p>
    <w:p/>
    <w:p>
      <w:r>
        <w:rPr>
          <w:sz w:val="22"/>
        </w:rPr>
      </w:r>
      <w:r>
        <w:rPr>
          <w:b/>
          <w:sz w:val="22"/>
        </w:rPr>
        <w:t>v1.2 (UX + multilingual fixes)</w:t>
      </w:r>
      <w:r>
        <w:rPr>
          <w:sz w:val="22"/>
        </w:rPr>
        <w:t xml:space="preserve"> — Five bugs identified in Diana's live testing session (March 2026) and resolved:</w:t>
      </w:r>
    </w:p>
    <w:p>
      <w:pPr>
        <w:pStyle w:val="ListBullet"/>
      </w:pPr>
      <w:r>
        <w:rPr>
          <w:sz w:val="22"/>
        </w:rPr>
      </w:r>
      <w:r>
        <w:rPr>
          <w:b/>
          <w:sz w:val="22"/>
        </w:rPr>
        <w:t>EN-1:</w:t>
      </w:r>
      <w:r>
        <w:rPr>
          <w:sz w:val="22"/>
        </w:rPr>
        <w:t xml:space="preserve"> Pipeline failure rolled back user message; frontend restores input so user can retry without retyping</w:t>
      </w:r>
    </w:p>
    <w:p>
      <w:pPr>
        <w:pStyle w:val="ListBullet"/>
      </w:pPr>
      <w:r>
        <w:rPr>
          <w:sz w:val="22"/>
        </w:rPr>
      </w:r>
      <w:r>
        <w:rPr>
          <w:b/>
          <w:sz w:val="22"/>
        </w:rPr>
        <w:t>EN-2:</w:t>
      </w:r>
      <w:r>
        <w:rPr>
          <w:sz w:val="22"/>
        </w:rPr>
        <w:t xml:space="preserve"> Duplicate enrichment question eliminated via deterministic field tracking</w:t>
      </w:r>
    </w:p>
    <w:p>
      <w:pPr>
        <w:pStyle w:val="ListBullet"/>
      </w:pPr>
      <w:r>
        <w:rPr>
          <w:sz w:val="22"/>
        </w:rPr>
      </w:r>
      <w:r>
        <w:rPr>
          <w:b/>
          <w:sz w:val="22"/>
        </w:rPr>
        <w:t>ZH-1:</w:t>
      </w:r>
      <w:r>
        <w:rPr>
          <w:sz w:val="22"/>
        </w:rPr>
        <w:t xml:space="preserve"> Mixed Chinese+English pet name (e.g., "他叫Milky") now correctly extracted</w:t>
      </w:r>
    </w:p>
    <w:p>
      <w:pPr>
        <w:pStyle w:val="ListBullet"/>
      </w:pPr>
      <w:r>
        <w:rPr>
          <w:sz w:val="22"/>
        </w:rPr>
      </w:r>
      <w:r>
        <w:rPr>
          <w:b/>
          <w:sz w:val="22"/>
        </w:rPr>
        <w:t>ZH-2:</w:t>
      </w:r>
      <w:r>
        <w:rPr>
          <w:sz w:val="22"/>
        </w:rPr>
        <w:t xml:space="preserve"> Symptom-onset question no longer asked before the complaint is described</w:t>
      </w:r>
    </w:p>
    <w:p>
      <w:pPr>
        <w:pStyle w:val="ListBullet"/>
      </w:pPr>
      <w:r>
        <w:rPr>
          <w:sz w:val="22"/>
        </w:rPr>
      </w:r>
      <w:r>
        <w:rPr>
          <w:b/>
          <w:sz w:val="22"/>
        </w:rPr>
        <w:t>ZH-3:</w:t>
      </w:r>
      <w:r>
        <w:rPr>
          <w:sz w:val="22"/>
        </w:rPr>
        <w:t xml:space="preserve"> Urgency tier labels (常规, 当天就诊) and dates now fully localized — no English words embedded in Chinese output</w:t>
      </w:r>
    </w:p>
    <w:p/>
    <w:p>
      <w:pPr>
        <w:pStyle w:val="Heading3"/>
      </w:pPr>
      <w:r>
        <w:t>Multilingual testing status</w:t>
      </w:r>
    </w:p>
    <w:p/>
    <w:p>
      <w:r>
        <w:rPr>
          <w:sz w:val="22"/>
        </w:rPr>
        <w:t>English and Chinese have been fully tested end-to-end, including live session walkthroughs and regression cases. French, Spanish, Arabic, Hindi, and Urdu are fully implemented in the UI, backend, voice layer, and LLM prompts — all seven languages have structured test cases defined in `testcases.md`. Live testing of the remaining five languages is the immediate next step. All hardcoded UI strings are translated in `orchestrator.py` (`_UI_STRINGS`), urgency tier labels are in `_URGENCY_TIER_LABELS`, and date formatting uses language-aware `_fmt_slot_dt()`. The `language` parameter flows through every agent and all LLM system prompts. Full test coverage details are in Appendix B.5.</w:t>
      </w:r>
    </w:p>
    <w:p/>
    <w:p>
      <w:r>
        <w:rPr>
          <w:color w:val="B4B4B4"/>
        </w:rPr>
        <w:t>────────────────────────────────────────────────────────────</w:t>
      </w:r>
    </w:p>
    <w:p/>
    <w:p>
      <w:pPr>
        <w:pStyle w:val="Heading2"/>
      </w:pPr>
      <w:r>
        <w:t>4. One Clear Success, One Honest Failure</w:t>
      </w:r>
    </w:p>
    <w:p/>
    <w:p>
      <w:pPr>
        <w:pStyle w:val="Heading3"/>
      </w:pPr>
      <w:r>
        <w:t>Success: Chocolate toxin ingestion</w:t>
      </w:r>
    </w:p>
    <w:p/>
    <w:p>
      <w:r>
        <w:rPr>
          <w:sz w:val="22"/>
        </w:rPr>
        <w:t xml:space="preserve">An owner sends: </w:t>
      </w:r>
      <w:r>
        <w:rPr>
          <w:i/>
          <w:sz w:val="22"/>
        </w:rPr>
        <w:t>"My dog ate a whole bar of dark chocolate about an hour ago."</w:t>
      </w:r>
      <w:r>
        <w:rPr>
          <w:sz w:val="22"/>
        </w:rPr>
      </w:r>
    </w:p>
    <w:p/>
    <w:p>
      <w:r>
        <w:rPr>
          <w:sz w:val="22"/>
        </w:rPr>
        <w:t xml:space="preserve">The Safety Gate detected "chocolate" and escalated to emergency — skipping triage and booking entirely. Processing time: </w:t>
      </w:r>
      <w:r>
        <w:rPr>
          <w:b/>
          <w:sz w:val="22"/>
        </w:rPr>
        <w:t>4.5 seconds.</w:t>
      </w:r>
      <w:r>
        <w:rPr>
          <w:sz w:val="22"/>
        </w:rPr>
        <w:t xml:space="preserve"> The system refused to book a routine appointment for a time-sensitive toxicological emergency.</w:t>
      </w:r>
    </w:p>
    <w:p/>
    <w:p>
      <w:r>
        <w:rPr>
          <w:sz w:val="22"/>
        </w:rPr>
      </w:r>
      <w:r>
        <w:rPr>
          <w:b/>
          <w:sz w:val="22"/>
        </w:rPr>
        <w:t>Why this matters:</w:t>
      </w:r>
      <w:r>
        <w:rPr>
          <w:sz w:val="22"/>
        </w:rPr>
        <w:t xml:space="preserve"> The detection is deterministic. It cannot be talked out of an escalation by reassuring context ("He seems fine right now"). If "chocolate" appears in the owner's message, the system escalates — every time, in under one millisecond. We tested this explicitly with added reassuring context — the Safety Gate still fires.</w:t>
      </w:r>
    </w:p>
    <w:p/>
    <w:p>
      <w:pPr>
        <w:pStyle w:val="Heading3"/>
      </w:pPr>
      <w:r>
        <w:t>Failure (and fix): Urinary blockage under-triaged (TC-04)</w:t>
      </w:r>
    </w:p>
    <w:p/>
    <w:p>
      <w:r>
        <w:rPr>
          <w:sz w:val="22"/>
        </w:rPr>
        <w:t xml:space="preserve">An owner sends: </w:t>
      </w:r>
      <w:r>
        <w:rPr>
          <w:i/>
          <w:sz w:val="22"/>
        </w:rPr>
        <w:t>"My male cat keeps going to the litter box but nothing comes out. He's been straining for hours and crying."</w:t>
      </w:r>
      <w:r>
        <w:rPr>
          <w:sz w:val="22"/>
        </w:rPr>
      </w:r>
    </w:p>
    <w:p/>
    <w:p>
      <w:r>
        <w:rPr>
          <w:sz w:val="22"/>
        </w:rPr>
        <w:t>This is life-threatening — urinary blockage in male cats can be fatal within 24 hours. The owner's natural phrasing ("straining for hours," "nothing comes out") did not match the red-flag strings exactly. The Safety Gate did not fire, and the Triage Agent classified it as Same-day rather than Emergency in v1.0.</w:t>
      </w:r>
    </w:p>
    <w:p/>
    <w:p>
      <w:r>
        <w:rPr>
          <w:sz w:val="22"/>
        </w:rPr>
      </w:r>
      <w:r>
        <w:rPr>
          <w:b/>
          <w:sz w:val="22"/>
        </w:rPr>
        <w:t>What we learned:</w:t>
      </w:r>
      <w:r>
        <w:rPr>
          <w:sz w:val="22"/>
        </w:rPr>
        <w:t xml:space="preserve"> Exact substring matching is reliable but brittle. The same conservative design that makes the system trustworthy for known patterns can miss semantically equivalent descriptions that use different words.</w:t>
      </w:r>
    </w:p>
    <w:p/>
    <w:p>
      <w:r>
        <w:rPr>
          <w:b/>
          <w:sz w:val="22"/>
        </w:rPr>
        <w:t>How we fixed it (v1.1 — RAG):** We implemented Retrieval-Augmented Generation for the Triage Agent. The illness knowledge base (`backend/data/pet_illness_kb.json`, 24 entries from ASPCA/AVMA/Cornell) includes `URIN-001: Urinary Blockage` with `typical_urgency: Emergency` and escalation trigger "male cat straining with no output." At triage time, the chief complaint is tokenised, scored against all entries, and the top-3 matches are injected as a `=== CLINICAL REFERENCE ===` block into the triage LLM's system prompt. The LLM correctly classifies Emergency. **TC-04 now passes on v1.1 (current `main`).</w:t>
      </w:r>
    </w:p>
    <w:p/>
    <w:p>
      <w:r>
        <w:rPr>
          <w:sz w:val="22"/>
        </w:rPr>
      </w:r>
      <w:r>
        <w:rPr>
          <w:b/>
          <w:sz w:val="22"/>
        </w:rPr>
        <w:t>Why RAG and not fine-tuning:</w:t>
      </w:r>
      <w:r>
        <w:rPr>
          <w:sz w:val="22"/>
        </w:rPr>
        <w:t xml:space="preserve"> Fine-tuning requires labeled (input → output) pairs for the specific task. We have illness reference documents, not labeled triage examples. RAG is correct for document-based knowledge. Fine-tuning is correct when you have labeled training examples of the exact task.</w:t>
      </w:r>
    </w:p>
    <w:p/>
    <w:p>
      <w:r>
        <w:rPr>
          <w:sz w:val="22"/>
        </w:rPr>
      </w:r>
      <w:r>
        <w:rPr>
          <w:b/>
          <w:sz w:val="22"/>
        </w:rPr>
        <w:t>Remaining gap:</w:t>
      </w:r>
      <w:r>
        <w:rPr>
          <w:sz w:val="22"/>
        </w:rPr>
        <w:t xml:space="preserve"> The Safety Gate still uses substring matching and would not hard-short-circuit this case. A production system should add fuzzy matching to the Safety Gate for defence-in-depth.</w:t>
      </w:r>
    </w:p>
    <w:p/>
    <w:p>
      <w:r>
        <w:rPr>
          <w:color w:val="B4B4B4"/>
        </w:rPr>
        <w:t>────────────────────────────────────────────────────────────</w:t>
      </w:r>
    </w:p>
    <w:p/>
    <w:p>
      <w:pPr>
        <w:pStyle w:val="Heading2"/>
      </w:pPr>
      <w:r>
        <w:t>5. Risks and Mitigations</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1FAE5"/>
          </w:tcPr>
          <w:p>
            <w:r>
              <w:rPr>
                <w:b/>
                <w:sz w:val="20"/>
              </w:rPr>
              <w:t>Risk</w:t>
            </w:r>
          </w:p>
        </w:tc>
        <w:tc>
          <w:tcPr>
            <w:tcW w:type="dxa" w:w="3135"/>
            <w:shd w:val="clear" w:color="auto" w:fill="D1FAE5"/>
          </w:tcPr>
          <w:p>
            <w:r>
              <w:rPr>
                <w:b/>
                <w:sz w:val="20"/>
              </w:rPr>
              <w:t>Impact</w:t>
            </w:r>
          </w:p>
        </w:tc>
        <w:tc>
          <w:tcPr>
            <w:tcW w:type="dxa" w:w="3135"/>
            <w:shd w:val="clear" w:color="auto" w:fill="D1FAE5"/>
          </w:tcPr>
          <w:p>
            <w:r>
              <w:rPr>
                <w:b/>
                <w:sz w:val="20"/>
              </w:rPr>
              <w:t>Mitigation</w:t>
            </w:r>
          </w:p>
        </w:tc>
      </w:tr>
      <w:tr>
        <w:tc>
          <w:tcPr>
            <w:tcW w:type="dxa" w:w="3135"/>
          </w:tcPr>
          <w:p>
            <w:r>
              <w:rPr>
                <w:sz w:val="20"/>
              </w:rPr>
              <w:t>**Under-triage** — serious case labeled routine</w:t>
            </w:r>
          </w:p>
        </w:tc>
        <w:tc>
          <w:tcPr>
            <w:tcW w:type="dxa" w:w="3135"/>
          </w:tcPr>
          <w:p>
            <w:r>
              <w:rPr>
                <w:sz w:val="20"/>
              </w:rPr>
              <w:t>High</w:t>
            </w:r>
          </w:p>
        </w:tc>
        <w:tc>
          <w:tcPr>
            <w:tcW w:type="dxa" w:w="3135"/>
          </w:tcPr>
          <w:p>
            <w:r>
              <w:rPr>
                <w:sz w:val="20"/>
              </w:rPr>
              <w:t>Deterministic Safety Gate + RAG-grounded LLM triage; default to "contact clinic" when uncertain</w:t>
            </w:r>
          </w:p>
        </w:tc>
      </w:tr>
      <w:tr>
        <w:tc>
          <w:tcPr>
            <w:tcW w:type="dxa" w:w="3135"/>
          </w:tcPr>
          <w:p>
            <w:r>
              <w:rPr>
                <w:sz w:val="20"/>
              </w:rPr>
              <w:t>**Over-triage** — too many cases flagged urgent</w:t>
            </w:r>
          </w:p>
        </w:tc>
        <w:tc>
          <w:tcPr>
            <w:tcW w:type="dxa" w:w="3135"/>
          </w:tcPr>
          <w:p>
            <w:r>
              <w:rPr>
                <w:sz w:val="20"/>
              </w:rPr>
              <w:t>Medium</w:t>
            </w:r>
          </w:p>
        </w:tc>
        <w:tc>
          <w:tcPr>
            <w:tcW w:type="dxa" w:w="3135"/>
          </w:tcPr>
          <w:p>
            <w:r>
              <w:rPr>
                <w:sz w:val="20"/>
              </w:rPr>
              <w:t>Calibrated thresholds via scenario testing; receptionist retains override authority</w:t>
            </w:r>
          </w:p>
        </w:tc>
      </w:tr>
      <w:tr>
        <w:tc>
          <w:tcPr>
            <w:tcW w:type="dxa" w:w="3135"/>
          </w:tcPr>
          <w:p>
            <w:r>
              <w:rPr>
                <w:sz w:val="20"/>
              </w:rPr>
              <w:t>**LLM hallucination** — agent names a disease or medication</w:t>
            </w:r>
          </w:p>
        </w:tc>
        <w:tc>
          <w:tcPr>
            <w:tcW w:type="dxa" w:w="3135"/>
          </w:tcPr>
          <w:p>
            <w:r>
              <w:rPr>
                <w:sz w:val="20"/>
              </w:rPr>
              <w:t>High</w:t>
            </w:r>
          </w:p>
        </w:tc>
        <w:tc>
          <w:tcPr>
            <w:tcW w:type="dxa" w:w="3135"/>
          </w:tcPr>
          <w:p>
            <w:r>
              <w:rPr>
                <w:sz w:val="20"/>
              </w:rPr>
              <w:t>Hard "never diagnose" rules in every LLM prompt; Safety Gate independent of LLM</w:t>
            </w:r>
          </w:p>
        </w:tc>
      </w:tr>
      <w:tr>
        <w:tc>
          <w:tcPr>
            <w:tcW w:type="dxa" w:w="3135"/>
          </w:tcPr>
          <w:p>
            <w:r>
              <w:rPr>
                <w:sz w:val="20"/>
              </w:rPr>
              <w:t>**Prompt injection**</w:t>
            </w:r>
          </w:p>
        </w:tc>
        <w:tc>
          <w:tcPr>
            <w:tcW w:type="dxa" w:w="3135"/>
          </w:tcPr>
          <w:p>
            <w:r>
              <w:rPr>
                <w:sz w:val="20"/>
              </w:rPr>
              <w:t>Medium</w:t>
            </w:r>
          </w:p>
        </w:tc>
        <w:tc>
          <w:tcPr>
            <w:tcW w:type="dxa" w:w="3135"/>
          </w:tcPr>
          <w:p>
            <w:r>
              <w:rPr>
                <w:sz w:val="20"/>
              </w:rPr>
              <w:t>Input sanitization; length limits; all 5 OWASP LLM01 tests blocked</w:t>
            </w:r>
          </w:p>
        </w:tc>
      </w:tr>
      <w:tr>
        <w:tc>
          <w:tcPr>
            <w:tcW w:type="dxa" w:w="3135"/>
          </w:tcPr>
          <w:p>
            <w:r>
              <w:rPr>
                <w:sz w:val="20"/>
              </w:rPr>
              <w:t>**Voice synthesis abuse** — TTS API cost exposure</w:t>
            </w:r>
          </w:p>
        </w:tc>
        <w:tc>
          <w:tcPr>
            <w:tcW w:type="dxa" w:w="3135"/>
          </w:tcPr>
          <w:p>
            <w:r>
              <w:rPr>
                <w:sz w:val="20"/>
              </w:rPr>
              <w:t>Medium</w:t>
            </w:r>
          </w:p>
        </w:tc>
        <w:tc>
          <w:tcPr>
            <w:tcW w:type="dxa" w:w="3135"/>
          </w:tcPr>
          <w:p>
            <w:r>
              <w:rPr>
                <w:sz w:val="20"/>
              </w:rPr>
              <w:t>Session_id required; rate limit 5/min; 500-char cap; content policy filter</w:t>
            </w:r>
          </w:p>
        </w:tc>
      </w:tr>
      <w:tr>
        <w:tc>
          <w:tcPr>
            <w:tcW w:type="dxa" w:w="3135"/>
          </w:tcPr>
          <w:p>
            <w:r>
              <w:rPr>
                <w:sz w:val="20"/>
              </w:rPr>
              <w:t>**IDOR / session data exposure**</w:t>
            </w:r>
          </w:p>
        </w:tc>
        <w:tc>
          <w:tcPr>
            <w:tcW w:type="dxa" w:w="3135"/>
          </w:tcPr>
          <w:p>
            <w:r>
              <w:rPr>
                <w:sz w:val="20"/>
              </w:rPr>
              <w:t>High</w:t>
            </w:r>
          </w:p>
        </w:tc>
        <w:tc>
          <w:tcPr>
            <w:tcW w:type="dxa" w:w="3135"/>
          </w:tcPr>
          <w:p>
            <w:r>
              <w:rPr>
                <w:sz w:val="20"/>
              </w:rPr>
              <w:t>Rate limiting; internal fields scrubbed from summary API</w:t>
            </w:r>
          </w:p>
        </w:tc>
      </w:tr>
      <w:tr>
        <w:tc>
          <w:tcPr>
            <w:tcW w:type="dxa" w:w="3135"/>
          </w:tcPr>
          <w:p>
            <w:r>
              <w:rPr>
                <w:sz w:val="20"/>
              </w:rPr>
              <w:t>**Overreliance** — owner follows AI instead of calling vet</w:t>
            </w:r>
          </w:p>
        </w:tc>
        <w:tc>
          <w:tcPr>
            <w:tcW w:type="dxa" w:w="3135"/>
          </w:tcPr>
          <w:p>
            <w:r>
              <w:rPr>
                <w:sz w:val="20"/>
              </w:rPr>
              <w:t>Medium</w:t>
            </w:r>
          </w:p>
        </w:tc>
        <w:tc>
          <w:tcPr>
            <w:tcW w:type="dxa" w:w="3135"/>
          </w:tcPr>
          <w:p>
            <w:r>
              <w:rPr>
                <w:sz w:val="20"/>
              </w:rPr>
              <w:t>Disclaimer in every response; emergency path always says "seek care immediately"</w:t>
            </w:r>
          </w:p>
        </w:tc>
      </w:tr>
      <w:tr>
        <w:tc>
          <w:tcPr>
            <w:tcW w:type="dxa" w:w="3135"/>
          </w:tcPr>
          <w:p>
            <w:r>
              <w:rPr>
                <w:sz w:val="20"/>
              </w:rPr>
              <w:t>**Multilingual quality degradation**</w:t>
            </w:r>
          </w:p>
        </w:tc>
        <w:tc>
          <w:tcPr>
            <w:tcW w:type="dxa" w:w="3135"/>
          </w:tcPr>
          <w:p>
            <w:r>
              <w:rPr>
                <w:sz w:val="20"/>
              </w:rPr>
              <w:t>Medium</w:t>
            </w:r>
          </w:p>
        </w:tc>
        <w:tc>
          <w:tcPr>
            <w:tcW w:type="dxa" w:w="3135"/>
          </w:tcPr>
          <w:p>
            <w:r>
              <w:rPr>
                <w:sz w:val="20"/>
              </w:rPr>
              <w:t>Localized labels/dates (v1.2); all UI strings translated; 7-language prompts verified</w:t>
            </w:r>
          </w:p>
        </w:tc>
      </w:tr>
    </w:tbl>
    <w:p/>
    <w:p/>
    <w:p>
      <w:r>
        <w:rPr>
          <w:sz w:val="22"/>
        </w:rPr>
      </w:r>
      <w:r>
        <w:rPr>
          <w:b/>
          <w:sz w:val="22"/>
        </w:rPr>
        <w:t>Security testing summary:</w:t>
      </w:r>
      <w:r>
        <w:rPr>
          <w:sz w:val="22"/>
        </w:rPr>
        <w:t xml:space="preserve"> Traditional web pentest found 6 vulnerabilities — all remediated; </w:t>
      </w:r>
      <w:r>
        <w:rPr>
          <w:b/>
          <w:sz w:val="22"/>
        </w:rPr>
        <w:t>9/9 tests blocked post-fix.</w:t>
      </w:r>
      <w:r>
        <w:rPr>
          <w:sz w:val="22"/>
        </w:rPr>
        <w:t xml:space="preserve"> OWASP LLM Top 10 found 15/19 protected, 3 partial, 1 vulnerable (impossible species/symptom — fixed with plausibility guard). Full details in `docs/SECURITY_AUDIT.md` and Appendix E.</w:t>
      </w:r>
    </w:p>
    <w:p/>
    <w:p>
      <w:r>
        <w:rPr>
          <w:color w:val="B4B4B4"/>
        </w:rPr>
        <w:t>────────────────────────────────────────────────────────────</w:t>
      </w:r>
    </w:p>
    <w:p/>
    <w:p>
      <w:pPr>
        <w:pStyle w:val="Heading2"/>
      </w:pPr>
      <w:r>
        <w:t>6. Is This Viable Beyond POC?</w:t>
      </w:r>
    </w:p>
    <w:p/>
    <w:p>
      <w:r>
        <w:rPr>
          <w:sz w:val="22"/>
        </w:rPr>
        <w:t>The core pipeline works and all metrics exceeded targets. The gaps are in integration, clinical validation, and multilingual coverage:</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1FAE5"/>
          </w:tcPr>
          <w:p>
            <w:r>
              <w:rPr>
                <w:b/>
                <w:sz w:val="20"/>
              </w:rPr>
              <w:t>Factor</w:t>
            </w:r>
          </w:p>
        </w:tc>
        <w:tc>
          <w:tcPr>
            <w:tcW w:type="dxa" w:w="3135"/>
            <w:shd w:val="clear" w:color="auto" w:fill="D1FAE5"/>
          </w:tcPr>
          <w:p>
            <w:r>
              <w:rPr>
                <w:b/>
                <w:sz w:val="20"/>
              </w:rPr>
              <w:t>POC status</w:t>
            </w:r>
          </w:p>
        </w:tc>
        <w:tc>
          <w:tcPr>
            <w:tcW w:type="dxa" w:w="3135"/>
            <w:shd w:val="clear" w:color="auto" w:fill="D1FAE5"/>
          </w:tcPr>
          <w:p>
            <w:r>
              <w:rPr>
                <w:b/>
                <w:sz w:val="20"/>
              </w:rPr>
              <w:t>Production needs</w:t>
            </w:r>
          </w:p>
        </w:tc>
      </w:tr>
      <w:tr>
        <w:tc>
          <w:tcPr>
            <w:tcW w:type="dxa" w:w="3135"/>
          </w:tcPr>
          <w:p>
            <w:r>
              <w:rPr>
                <w:sz w:val="20"/>
              </w:rPr>
              <w:t>**Triage accuracy**</w:t>
            </w:r>
          </w:p>
        </w:tc>
        <w:tc>
          <w:tcPr>
            <w:tcW w:type="dxa" w:w="3135"/>
          </w:tcPr>
          <w:p>
            <w:r>
              <w:rPr>
                <w:sz w:val="20"/>
              </w:rPr>
              <w:t>100% on 6 scenarios + RAG</w:t>
            </w:r>
          </w:p>
        </w:tc>
        <w:tc>
          <w:tcPr>
            <w:tcW w:type="dxa" w:w="3135"/>
          </w:tcPr>
          <w:p>
            <w:r>
              <w:rPr>
                <w:sz w:val="20"/>
              </w:rPr>
              <w:t>Expand to 50+ with vet-reviewed gold labels</w:t>
            </w:r>
          </w:p>
        </w:tc>
      </w:tr>
      <w:tr>
        <w:tc>
          <w:tcPr>
            <w:tcW w:type="dxa" w:w="3135"/>
          </w:tcPr>
          <w:p>
            <w:r>
              <w:rPr>
                <w:sz w:val="20"/>
              </w:rPr>
              <w:t>**Red-flag safety**</w:t>
            </w:r>
          </w:p>
        </w:tc>
        <w:tc>
          <w:tcPr>
            <w:tcW w:type="dxa" w:w="3135"/>
          </w:tcPr>
          <w:p>
            <w:r>
              <w:rPr>
                <w:sz w:val="20"/>
              </w:rPr>
              <w:t>LLM: 100% (incl. TC-04 via RAG); Safety Gate still brittle</w:t>
            </w:r>
          </w:p>
        </w:tc>
        <w:tc>
          <w:tcPr>
            <w:tcW w:type="dxa" w:w="3135"/>
          </w:tcPr>
          <w:p>
            <w:r>
              <w:rPr>
                <w:sz w:val="20"/>
              </w:rPr>
              <w:t>Add fuzzy matching / synonym groups</w:t>
            </w:r>
          </w:p>
        </w:tc>
      </w:tr>
      <w:tr>
        <w:tc>
          <w:tcPr>
            <w:tcW w:type="dxa" w:w="3135"/>
          </w:tcPr>
          <w:p>
            <w:r>
              <w:rPr>
                <w:sz w:val="20"/>
              </w:rPr>
              <w:t>**Scheduling**</w:t>
            </w:r>
          </w:p>
        </w:tc>
        <w:tc>
          <w:tcPr>
            <w:tcW w:type="dxa" w:w="3135"/>
          </w:tcPr>
          <w:p>
            <w:r>
              <w:rPr>
                <w:sz w:val="20"/>
              </w:rPr>
              <w:t>Mock calendar data</w:t>
            </w:r>
          </w:p>
        </w:tc>
        <w:tc>
          <w:tcPr>
            <w:tcW w:type="dxa" w:w="3135"/>
          </w:tcPr>
          <w:p>
            <w:r>
              <w:rPr>
                <w:sz w:val="20"/>
              </w:rPr>
              <w:t>Integrate with Vet360, PetDesk API</w:t>
            </w:r>
          </w:p>
        </w:tc>
      </w:tr>
      <w:tr>
        <w:tc>
          <w:tcPr>
            <w:tcW w:type="dxa" w:w="3135"/>
          </w:tcPr>
          <w:p>
            <w:r>
              <w:rPr>
                <w:sz w:val="20"/>
              </w:rPr>
              <w:t>**Data persistence**</w:t>
            </w:r>
          </w:p>
        </w:tc>
        <w:tc>
          <w:tcPr>
            <w:tcW w:type="dxa" w:w="3135"/>
          </w:tcPr>
          <w:p>
            <w:r>
              <w:rPr>
                <w:sz w:val="20"/>
              </w:rPr>
              <w:t>In-memory (24hr max)</w:t>
            </w:r>
          </w:p>
        </w:tc>
        <w:tc>
          <w:tcPr>
            <w:tcW w:type="dxa" w:w="3135"/>
          </w:tcPr>
          <w:p>
            <w:r>
              <w:rPr>
                <w:sz w:val="20"/>
              </w:rPr>
              <w:t>Redis or PostgreSQL for audit trail</w:t>
            </w:r>
          </w:p>
        </w:tc>
      </w:tr>
      <w:tr>
        <w:tc>
          <w:tcPr>
            <w:tcW w:type="dxa" w:w="3135"/>
          </w:tcPr>
          <w:p>
            <w:r>
              <w:rPr>
                <w:sz w:val="20"/>
              </w:rPr>
              <w:t>**Notifications**</w:t>
            </w:r>
          </w:p>
        </w:tc>
        <w:tc>
          <w:tcPr>
            <w:tcW w:type="dxa" w:w="3135"/>
          </w:tcPr>
          <w:p>
            <w:r>
              <w:rPr>
                <w:sz w:val="20"/>
              </w:rPr>
              <w:t>Code-ready, not deployed</w:t>
            </w:r>
          </w:p>
        </w:tc>
        <w:tc>
          <w:tcPr>
            <w:tcW w:type="dxa" w:w="3135"/>
          </w:tcPr>
          <w:p>
            <w:r>
              <w:rPr>
                <w:sz w:val="20"/>
              </w:rPr>
              <w:t>Deploy n8n endpoint; configure Twilio</w:t>
            </w:r>
          </w:p>
        </w:tc>
      </w:tr>
      <w:tr>
        <w:tc>
          <w:tcPr>
            <w:tcW w:type="dxa" w:w="3135"/>
          </w:tcPr>
          <w:p>
            <w:r>
              <w:rPr>
                <w:sz w:val="20"/>
              </w:rPr>
              <w:t>**Usability**</w:t>
            </w:r>
          </w:p>
        </w:tc>
        <w:tc>
          <w:tcPr>
            <w:tcW w:type="dxa" w:w="3135"/>
          </w:tcPr>
          <w:p>
            <w:r>
              <w:rPr>
                <w:sz w:val="20"/>
              </w:rPr>
              <w:t>Internal + team testing only</w:t>
            </w:r>
          </w:p>
        </w:tc>
        <w:tc>
          <w:tcPr>
            <w:tcW w:type="dxa" w:w="3135"/>
          </w:tcPr>
          <w:p>
            <w:r>
              <w:rPr>
                <w:sz w:val="20"/>
              </w:rPr>
              <w:t>Study with real clinic staff and owners</w:t>
            </w:r>
          </w:p>
        </w:tc>
      </w:tr>
      <w:tr>
        <w:tc>
          <w:tcPr>
            <w:tcW w:type="dxa" w:w="3135"/>
          </w:tcPr>
          <w:p>
            <w:r>
              <w:rPr>
                <w:sz w:val="20"/>
              </w:rPr>
              <w:t>**Privacy**</w:t>
            </w:r>
          </w:p>
        </w:tc>
        <w:tc>
          <w:tcPr>
            <w:tcW w:type="dxa" w:w="3135"/>
          </w:tcPr>
          <w:p>
            <w:r>
              <w:rPr>
                <w:sz w:val="20"/>
              </w:rPr>
              <w:t>Session-only, no PII, consent banner</w:t>
            </w:r>
          </w:p>
        </w:tc>
        <w:tc>
          <w:tcPr>
            <w:tcW w:type="dxa" w:w="3135"/>
          </w:tcPr>
          <w:p>
            <w:r>
              <w:rPr>
                <w:sz w:val="20"/>
              </w:rPr>
              <w:t>Formal privacy impact assessment</w:t>
            </w:r>
          </w:p>
        </w:tc>
      </w:tr>
      <w:tr>
        <w:tc>
          <w:tcPr>
            <w:tcW w:type="dxa" w:w="3135"/>
          </w:tcPr>
          <w:p>
            <w:r>
              <w:rPr>
                <w:sz w:val="20"/>
              </w:rPr>
              <w:t>**Multilingual coverage**</w:t>
            </w:r>
          </w:p>
        </w:tc>
        <w:tc>
          <w:tcPr>
            <w:tcW w:type="dxa" w:w="3135"/>
          </w:tcPr>
          <w:p>
            <w:r>
              <w:rPr>
                <w:sz w:val="20"/>
              </w:rPr>
              <w:t>EN + ZH fully tested; 5 languages implemented</w:t>
            </w:r>
          </w:p>
        </w:tc>
        <w:tc>
          <w:tcPr>
            <w:tcW w:type="dxa" w:w="3135"/>
          </w:tcPr>
          <w:p>
            <w:r>
              <w:rPr>
                <w:sz w:val="20"/>
              </w:rPr>
              <w:t>Full regression suite for all 7 languages</w:t>
            </w:r>
          </w:p>
        </w:tc>
      </w:tr>
    </w:tbl>
    <w:p/>
    <w:p/>
    <w:p>
      <w:pPr>
        <w:pStyle w:val="Heading3"/>
      </w:pPr>
      <w:r>
        <w:t>Immediate next steps</w:t>
      </w:r>
    </w:p>
    <w:p/>
    <w:p>
      <w:pPr>
        <w:pStyle w:val="ListNumber"/>
      </w:pPr>
      <w:r>
        <w:rPr>
          <w:sz w:val="22"/>
        </w:rPr>
      </w:r>
      <w:r>
        <w:rPr>
          <w:b/>
          <w:sz w:val="22"/>
        </w:rPr>
        <w:t>Expand Safety Gate</w:t>
      </w:r>
      <w:r>
        <w:rPr>
          <w:sz w:val="22"/>
        </w:rPr>
        <w:t xml:space="preserve"> with synonym groups and fuzzy matching — defence-in-depth for TC-04 phrasing variants</w:t>
      </w:r>
    </w:p>
    <w:p>
      <w:pPr>
        <w:pStyle w:val="ListNumber"/>
      </w:pPr>
      <w:r>
        <w:rPr>
          <w:sz w:val="22"/>
        </w:rPr>
      </w:r>
      <w:r>
        <w:rPr>
          <w:b/>
          <w:sz w:val="22"/>
        </w:rPr>
        <w:t>Complete multilingual live testing</w:t>
      </w:r>
      <w:r>
        <w:rPr>
          <w:sz w:val="22"/>
        </w:rPr>
        <w:t xml:space="preserve"> — French, Spanish, Arabic, Hindi, Urdu implemented; systematic live sessions needed</w:t>
      </w:r>
    </w:p>
    <w:p>
      <w:pPr>
        <w:pStyle w:val="ListNumber"/>
      </w:pPr>
      <w:r>
        <w:rPr>
          <w:sz w:val="22"/>
        </w:rPr>
      </w:r>
      <w:r>
        <w:rPr>
          <w:b/>
          <w:sz w:val="22"/>
        </w:rPr>
        <w:t>Integrate a real scheduling API</w:t>
      </w:r>
      <w:r>
        <w:rPr>
          <w:sz w:val="22"/>
        </w:rPr>
        <w:t xml:space="preserve"> to replace mock data</w:t>
      </w:r>
    </w:p>
    <w:p>
      <w:pPr>
        <w:pStyle w:val="ListNumber"/>
      </w:pPr>
      <w:r>
        <w:rPr>
          <w:sz w:val="22"/>
        </w:rPr>
      </w:r>
      <w:r>
        <w:rPr>
          <w:b/>
          <w:sz w:val="22"/>
        </w:rPr>
        <w:t>Run a 4–6 week clinic pilot</w:t>
      </w:r>
      <w:r>
        <w:rPr>
          <w:sz w:val="22"/>
        </w:rPr>
        <w:t xml:space="preserve"> — measure intake time, re-book rates, staff satisfaction pre/post</w:t>
      </w:r>
    </w:p>
    <w:p>
      <w:pPr>
        <w:pStyle w:val="ListNumber"/>
      </w:pPr>
      <w:r>
        <w:rPr>
          <w:sz w:val="22"/>
        </w:rPr>
      </w:r>
      <w:r>
        <w:rPr>
          <w:b/>
          <w:sz w:val="22"/>
        </w:rPr>
        <w:t>LangGraph orchestration</w:t>
      </w:r>
      <w:r>
        <w:rPr>
          <w:sz w:val="22"/>
        </w:rPr>
        <w:t xml:space="preserve"> for production-grade graph visualization and checkpointing</w:t>
      </w:r>
    </w:p>
    <w:p>
      <w:pPr>
        <w:pStyle w:val="ListNumber"/>
      </w:pPr>
      <w:r>
        <w:rPr>
          <w:sz w:val="22"/>
        </w:rPr>
      </w:r>
      <w:r>
        <w:rPr>
          <w:b/>
          <w:sz w:val="22"/>
        </w:rPr>
        <w:t>Persistent storage</w:t>
      </w:r>
      <w:r>
        <w:rPr>
          <w:sz w:val="22"/>
        </w:rPr>
        <w:t xml:space="preserve"> (Redis/PostgreSQL) for multi-instance deployment and audit logging</w:t>
      </w:r>
    </w:p>
    <w:p>
      <w:pPr>
        <w:pStyle w:val="ListNumber"/>
      </w:pPr>
      <w:r>
        <w:rPr>
          <w:sz w:val="22"/>
        </w:rPr>
      </w:r>
      <w:r>
        <w:rPr>
          <w:b/>
          <w:sz w:val="22"/>
        </w:rPr>
        <w:t>Deploy n8n webhook + Twilio</w:t>
      </w:r>
      <w:r>
        <w:rPr>
          <w:sz w:val="22"/>
        </w:rPr>
        <w:t xml:space="preserve"> to activate the code-ready notification and click-to-call features</w:t>
      </w:r>
    </w:p>
    <w:p/>
    <w:p>
      <w:r>
        <w:rPr>
          <w:color w:val="B4B4B4"/>
        </w:rPr>
        <w:t>────────────────────────────────────────────────────────────</w:t>
      </w:r>
    </w:p>
    <w:p/>
    <w:p>
      <w:pPr>
        <w:pStyle w:val="Heading2"/>
      </w:pPr>
      <w:r>
        <w:t>7. The Pivot Story — From Pet Owner Chatbot to Clinic Triage Tool</w:t>
      </w:r>
    </w:p>
    <w:p/>
    <w:p>
      <w:r>
        <w:rPr>
          <w:sz w:val="22"/>
        </w:rPr>
        <w:t xml:space="preserve">We started building PetCare as a </w:t>
      </w:r>
      <w:r>
        <w:rPr>
          <w:b/>
          <w:sz w:val="22"/>
        </w:rPr>
        <w:t>pet owner-facing chatbot</w:t>
      </w:r>
      <w:r>
        <w:rPr>
          <w:sz w:val="22"/>
        </w:rPr>
        <w:t>: warm, conversational, asking for your pet's name and what was going on. It worked — 22/23 test cases passed. But while examining the system, we noticed every sub-agent was a clinical tool: the Safety Gate runs ASPCA-sourced red-flag logic, the Triage Agent uses veterinary-grade tier definitions, and the Guidance Agent outputs structured JSON a veterinarian reads. The consumer chat was just the intake layer. The real value was always in the structured triage pipeline underneath.</w:t>
      </w:r>
    </w:p>
    <w:p/>
    <w:p>
      <w:r>
        <w:rPr>
          <w:sz w:val="22"/>
        </w:rPr>
        <w:t xml:space="preserve">We also had a data problem: illness-focused symptom data, but a framing that kept pushing us toward general pet Q&amp;A with no clinical grounding — exactly where hallucinations creep in. </w:t>
      </w:r>
      <w:r>
        <w:rPr>
          <w:b/>
          <w:sz w:val="22"/>
        </w:rPr>
        <w:t>The insight: scope the product to match the data and the pipeline.</w:t>
      </w:r>
      <w:r>
        <w:rPr>
          <w:sz w:val="22"/>
        </w:rPr>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1FAE5"/>
          </w:tcPr>
          <w:p>
            <w:r>
              <w:rPr>
                <w:b/>
                <w:sz w:val="20"/>
              </w:rPr>
              <w:t>Area</w:t>
            </w:r>
          </w:p>
        </w:tc>
        <w:tc>
          <w:tcPr>
            <w:tcW w:type="dxa" w:w="3135"/>
            <w:shd w:val="clear" w:color="auto" w:fill="D1FAE5"/>
          </w:tcPr>
          <w:p>
            <w:r>
              <w:rPr>
                <w:b/>
                <w:sz w:val="20"/>
              </w:rPr>
              <w:t>v1.0 (owner portal)</w:t>
            </w:r>
          </w:p>
        </w:tc>
        <w:tc>
          <w:tcPr>
            <w:tcW w:type="dxa" w:w="3135"/>
            <w:shd w:val="clear" w:color="auto" w:fill="D1FAE5"/>
          </w:tcPr>
          <w:p>
            <w:r>
              <w:rPr>
                <w:b/>
                <w:sz w:val="20"/>
              </w:rPr>
              <w:t>v1.1 (clinic triage tool)</w:t>
            </w:r>
          </w:p>
        </w:tc>
      </w:tr>
      <w:tr>
        <w:tc>
          <w:tcPr>
            <w:tcW w:type="dxa" w:w="3135"/>
          </w:tcPr>
          <w:p>
            <w:r>
              <w:rPr>
                <w:sz w:val="20"/>
              </w:rPr>
              <w:t>Positioning</w:t>
            </w:r>
          </w:p>
        </w:tc>
        <w:tc>
          <w:tcPr>
            <w:tcW w:type="dxa" w:w="3135"/>
          </w:tcPr>
          <w:p>
            <w:r>
              <w:rPr>
                <w:sz w:val="20"/>
              </w:rPr>
              <w:t>Pet owner self-serve chatbot</w:t>
            </w:r>
          </w:p>
        </w:tc>
        <w:tc>
          <w:tcPr>
            <w:tcW w:type="dxa" w:w="3135"/>
          </w:tcPr>
          <w:p>
            <w:r>
              <w:rPr>
                <w:sz w:val="20"/>
              </w:rPr>
              <w:t>AI-assisted intake &amp; triage for clinic staff</w:t>
            </w:r>
          </w:p>
        </w:tc>
      </w:tr>
      <w:tr>
        <w:tc>
          <w:tcPr>
            <w:tcW w:type="dxa" w:w="3135"/>
          </w:tcPr>
          <w:p>
            <w:r>
              <w:rPr>
                <w:sz w:val="20"/>
              </w:rPr>
              <w:t>Triage grounding</w:t>
            </w:r>
          </w:p>
        </w:tc>
        <w:tc>
          <w:tcPr>
            <w:tcW w:type="dxa" w:w="3135"/>
          </w:tcPr>
          <w:p>
            <w:r>
              <w:rPr>
                <w:sz w:val="20"/>
              </w:rPr>
              <w:t>LLM general knowledge only</w:t>
            </w:r>
          </w:p>
        </w:tc>
        <w:tc>
          <w:tcPr>
            <w:tcW w:type="dxa" w:w="3135"/>
          </w:tcPr>
          <w:p>
            <w:r>
              <w:rPr>
                <w:sz w:val="20"/>
              </w:rPr>
              <w:t>LLM + RAG illness knowledge base (24 conditions)</w:t>
            </w:r>
          </w:p>
        </w:tc>
      </w:tr>
      <w:tr>
        <w:tc>
          <w:tcPr>
            <w:tcW w:type="dxa" w:w="3135"/>
          </w:tcPr>
          <w:p>
            <w:r>
              <w:rPr>
                <w:sz w:val="20"/>
              </w:rPr>
              <w:t>TC-04 (urinary blockage)</w:t>
            </w:r>
          </w:p>
        </w:tc>
        <w:tc>
          <w:tcPr>
            <w:tcW w:type="dxa" w:w="3135"/>
          </w:tcPr>
          <w:p>
            <w:r>
              <w:rPr>
                <w:sz w:val="20"/>
              </w:rPr>
              <w:t>❌ Under-triaged as Same-day</w:t>
            </w:r>
          </w:p>
        </w:tc>
        <w:tc>
          <w:tcPr>
            <w:tcW w:type="dxa" w:w="3135"/>
          </w:tcPr>
          <w:p>
            <w:r>
              <w:rPr>
                <w:sz w:val="20"/>
              </w:rPr>
              <w:t>✅ Emergency via RAG clinical reference</w:t>
            </w:r>
          </w:p>
        </w:tc>
      </w:tr>
      <w:tr>
        <w:tc>
          <w:tcPr>
            <w:tcW w:type="dxa" w:w="3135"/>
          </w:tcPr>
          <w:p>
            <w:r>
              <w:rPr>
                <w:sz w:val="20"/>
              </w:rPr>
              <w:t>Scope boundary</w:t>
            </w:r>
          </w:p>
        </w:tc>
        <w:tc>
          <w:tcPr>
            <w:tcW w:type="dxa" w:w="3135"/>
          </w:tcPr>
          <w:p>
            <w:r>
              <w:rPr>
                <w:sz w:val="20"/>
              </w:rPr>
              <w:t>Open-ended Q&amp;A</w:t>
            </w:r>
          </w:p>
        </w:tc>
        <w:tc>
          <w:tcPr>
            <w:tcW w:type="dxa" w:w="3135"/>
          </w:tcPr>
          <w:p>
            <w:r>
              <w:rPr>
                <w:sz w:val="20"/>
              </w:rPr>
              <w:t>Illness/symptom intake; non-clinical redirected</w:t>
            </w:r>
          </w:p>
        </w:tc>
      </w:tr>
    </w:tbl>
    <w:p/>
    <w:p/>
    <w:p>
      <w:r>
        <w:rPr>
          <w:sz w:val="22"/>
        </w:rPr>
        <w:t>The 7-agent pipeline, all 23 test cases, safety constraints, multilingual support, and UI were unchanged. Only the grounding and framing shifted.</w:t>
      </w:r>
    </w:p>
    <w:p/>
    <w:p>
      <w:r>
        <w:rPr>
          <w:color w:val="B4B4B4"/>
        </w:rPr>
        <w:t>────────────────────────────────────────────────────────────</w:t>
      </w:r>
    </w:p>
    <w:p/>
    <w:p>
      <w:pPr>
        <w:pStyle w:val="Heading2"/>
      </w:pPr>
      <w:r>
        <w:t>Appendix A — System Architecture</w:t>
      </w:r>
    </w:p>
    <w:p/>
    <w:p>
      <w:pPr>
        <w:pStyle w:val="Heading3"/>
      </w:pPr>
      <w:r>
        <w:t>A.1 Pipeline Flow (from Agent Design Canvas)</w:t>
      </w:r>
    </w:p>
    <w:p/>
    <w:p>
      <w:pPr>
        <w:spacing w:before="80" w:after="80"/>
        <w:ind w:left="576"/>
        <w:shd w:val="clear" w:color="auto" w:fill="F2F2F2"/>
      </w:pPr>
      <w:r>
        <w:rPr>
          <w:rFonts w:ascii="Courier New" w:hAnsi="Courier New"/>
          <w:sz w:val="18"/>
        </w:rPr>
        <w:t>flowchart TD</w:t>
        <w:br/>
        <w:t xml:space="preserve">    TRIGGER(["Owner sends message (text or voice)"])</w:t>
        <w:br/>
        <w:t xml:space="preserve">    TRIGGER --&gt; A["A · Intake Agent\n(GPT-4o-mini)\nCollect species, name, complaint\nAdaptive follow-up · 7 languages"]</w:t>
        <w:br/>
        <w:t xml:space="preserve">    A --&gt; A_Q{"Intake\ncomplete?"}</w:t>
        <w:br/>
        <w:t xml:space="preserve">    A_Q --&gt;|No — ask follow-up| TRIGGER</w:t>
        <w:br/>
        <w:t xml:space="preserve">    A_Q --&gt;|Yes| B["B · Safety Gate\n(Rule-based, &lt; 1 ms)\n50+ red-flag keywords\nASPCA/AVMA sourced"]</w:t>
        <w:br/>
        <w:t xml:space="preserve">    B --&gt; B_Q{"Red flag\ndetected?"}</w:t>
        <w:br/>
        <w:t xml:space="preserve">    B_Q --&gt;|Yes| EM["Emergency path\n— no booking —"]</w:t>
        <w:br/>
        <w:t xml:space="preserve">    EM --&gt; G_EM["G · Guidance Agent\n(GPT-4o-mini)\nEmergency message +\nnearby vet finder"]</w:t>
        <w:br/>
        <w:t xml:space="preserve">    G_EM --&gt; OUT_EM["Owner: seek emergency care NOW\nClinic: emergency summary JSON"]</w:t>
        <w:br/>
        <w:t xml:space="preserve">    B_Q --&gt;|No| C["C · Confidence Gate\n(Rule-based)\nRequired fields check\nMax 2 clarification loops"]</w:t>
        <w:br/>
        <w:t xml:space="preserve">    C --&gt; C_Q{"Proceed?"}</w:t>
        <w:br/>
        <w:t xml:space="preserve">    C_Q --&gt;|Clarify| TRIGGER</w:t>
        <w:br/>
        <w:t xml:space="preserve">    C_Q --&gt;|Human review| HR["Route to receptionist"]</w:t>
        <w:br/>
        <w:t xml:space="preserve">    C_Q --&gt;|Proceed| D["D · Triage Agent\n(GPT-4o-mini + RAG)\nUrgency tier + rationale\nRAG: top-3 illness KB entries"]</w:t>
        <w:br/>
        <w:t xml:space="preserve">    D --&gt; E["E · Routing Agent\n(Rule-based)\nSymptom area → appointment type\n+ provider pool"]</w:t>
        <w:br/>
        <w:t xml:space="preserve">    E --&gt; F["F · Scheduling Agent\n(Rule-based)\nFilter slots by urgency + provider\nPropose top 3"]</w:t>
        <w:br/>
        <w:t xml:space="preserve">    F --&gt; G["G · Guidance + Summary Agent\n(GPT-4o-mini)\nOwner do/don't/watch-for\nClinic JSON summary"]</w:t>
        <w:br/>
        <w:t xml:space="preserve">    G --&gt; OUT["Owner: urgency + guidance + slots\nClinic: structured JSON + PDF export"]</w:t>
      </w:r>
    </w:p>
    <w:p/>
    <w:p>
      <w:pPr>
        <w:pStyle w:val="Heading3"/>
      </w:pPr>
      <w:r>
        <w:t>A.2 ASCII Pipeline Reference</w:t>
      </w:r>
    </w:p>
    <w:p/>
    <w:p>
      <w:pPr>
        <w:spacing w:before="80" w:after="80"/>
        <w:ind w:left="576"/>
        <w:shd w:val="clear" w:color="auto" w:fill="F2F2F2"/>
      </w:pPr>
      <w:r>
        <w:rPr>
          <w:rFonts w:ascii="Courier New" w:hAnsi="Courier New"/>
          <w:sz w:val="18"/>
        </w:rPr>
        <w:t>Owner Input (text or voice — any of 7 languages)</w:t>
        <w:br/>
        <w:t xml:space="preserve">        │</w:t>
        <w:br/>
        <w:t xml:space="preserve">        ▼</w:t>
        <w:br/>
        <w:t>┌─────────────────────────────────────────────────────────────┐</w:t>
        <w:br/>
        <w:t>│ A. INTAKE AGENT (LLM — GPT-4o-mini)                        │</w:t>
        <w:br/>
        <w:t>│    • Collects: species, pet name, chief complaint           │</w:t>
        <w:br/>
        <w:t>│    • Adaptive follow-up questions (complaint-specific)      │</w:t>
        <w:br/>
        <w:t>│    • Plausibility guard: rejects impossible symptoms        │</w:t>
        <w:br/>
        <w:t>│    • Supports: EN, FR, ES, ZH, AR, HI, UR                  │</w:t>
        <w:br/>
        <w:t>└─────────────────────────────────────────────────────────────┘</w:t>
        <w:br/>
        <w:t xml:space="preserve">        │</w:t>
        <w:br/>
        <w:t xml:space="preserve">        ▼</w:t>
        <w:br/>
        <w:t>┌─────────────────────────────────────────────────────────────┐</w:t>
        <w:br/>
        <w:t>│ B. SAFETY GATE (Rule-based, &lt; 1 ms)                        │</w:t>
        <w:br/>
        <w:t>│    • 50+ red-flag keywords (ASPCA/AVMA sourced)             │</w:t>
        <w:br/>
        <w:t>│    • Exact substring match — deterministic, not LLM        │</w:t>
        <w:br/>
        <w:t>│    • Cannot be bypassed by reassuring context              │</w:t>
        <w:br/>
        <w:t>└─────────────────────────────────────────────────────────────┘</w:t>
        <w:br/>
        <w:t xml:space="preserve">        │</w:t>
        <w:br/>
        <w:t xml:space="preserve">   [Red flag?] ──YES──► EMERGENCY PATH ──► G. Guidance ──► "Seek ER now"</w:t>
        <w:br/>
        <w:t xml:space="preserve">        │</w:t>
        <w:br/>
        <w:t xml:space="preserve">        │ NO</w:t>
        <w:br/>
        <w:t xml:space="preserve">        ▼</w:t>
        <w:br/>
        <w:t>┌─────────────────────────────────────────────────────────────┐</w:t>
        <w:br/>
        <w:t>│ C. CONFIDENCE GATE (Rule-based)                            │</w:t>
        <w:br/>
        <w:t>│    • Checks all required fields present                    │</w:t>
        <w:br/>
        <w:t>│    • Max 2 clarification loops before passing              │</w:t>
        <w:br/>
        <w:t>└─────────────────────────────────────────────────────────────┘</w:t>
        <w:br/>
        <w:t xml:space="preserve">        │</w:t>
        <w:br/>
        <w:t xml:space="preserve">        ▼</w:t>
        <w:br/>
        <w:t>┌─────────────────────────────────────────────────────────────┐</w:t>
        <w:br/>
        <w:t>│ D. TRIAGE AGENT (LLM + RAG — GPT-4o-mini)                 │</w:t>
        <w:br/>
        <w:t>│    • Urgency: Emergency / Same-day / Soon / Routine        │</w:t>
        <w:br/>
        <w:t>│    • RAG: top-3 illness KB entries injected as context     │</w:t>
        <w:br/>
        <w:t>│    • TC-04 fix: URIN-001 "Emergency" entry retrieved       │</w:t>
        <w:br/>
        <w:t>└─────────────────────────────────────────────────────────────┘</w:t>
        <w:br/>
        <w:t xml:space="preserve">        │</w:t>
        <w:br/>
        <w:t xml:space="preserve">        ▼</w:t>
        <w:br/>
        <w:t>┌─────────────────────────────────────────────────────────────┐</w:t>
        <w:br/>
        <w:t>│ E. ROUTING AGENT (Rule-based)                              │</w:t>
        <w:br/>
        <w:t>│    • Maps symptom area → appointment type + provider pool  │</w:t>
        <w:br/>
        <w:t>└─────────────────────────────────────────────────────────────┘</w:t>
        <w:br/>
        <w:t xml:space="preserve">        │</w:t>
        <w:br/>
        <w:t xml:space="preserve">        ▼</w:t>
        <w:br/>
        <w:t>┌─────────────────────────────────────────────────────────────┐</w:t>
        <w:br/>
        <w:t>│ F. SCHEDULING AGENT (Rule-based)                           │</w:t>
        <w:br/>
        <w:t>│    • Filters slots by urgency + provider availability      │</w:t>
        <w:br/>
        <w:t>│    • Proposes top 3 options                                │</w:t>
        <w:br/>
        <w:t>└─────────────────────────────────────────────────────────────┘</w:t>
        <w:br/>
        <w:t xml:space="preserve">        │</w:t>
        <w:br/>
        <w:t xml:space="preserve">        ▼</w:t>
        <w:br/>
        <w:t>┌─────────────────────────────────────────────────────────────┐</w:t>
        <w:br/>
        <w:t>│ G. GUIDANCE &amp; SUMMARY AGENT (LLM — GPT-4o-mini)           │</w:t>
        <w:br/>
        <w:t>│    • Owner guidance: do / don't / watch-for                │</w:t>
        <w:br/>
        <w:t>│    • Clinic JSON summary + PDF export                      │</w:t>
        <w:br/>
        <w:t>│    • All output in session language                        │</w:t>
        <w:br/>
        <w:t>└─────────────────────────────────────────────────────────────┘</w:t>
        <w:br/>
        <w:t xml:space="preserve">        │</w:t>
        <w:br/>
        <w:t xml:space="preserve">        ▼</w:t>
        <w:br/>
        <w:t xml:space="preserve">  Owner Response (chat + voice) + Clinic Summary (JSON + PDF)</w:t>
      </w:r>
    </w:p>
    <w:p/>
    <w:p>
      <w:pPr>
        <w:pStyle w:val="Heading3"/>
      </w:pPr>
      <w:r>
        <w:t>A.3 Sub-Agent Responsibilities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1FAE5"/>
          </w:tcPr>
          <w:p>
            <w:r>
              <w:rPr>
                <w:b/>
                <w:sz w:val="20"/>
              </w:rPr>
              <w:t>Agent</w:t>
            </w:r>
          </w:p>
        </w:tc>
        <w:tc>
          <w:tcPr>
            <w:tcW w:type="dxa" w:w="2351"/>
            <w:shd w:val="clear" w:color="auto" w:fill="D1FAE5"/>
          </w:tcPr>
          <w:p>
            <w:r>
              <w:rPr>
                <w:b/>
                <w:sz w:val="20"/>
              </w:rPr>
              <w:t>Type</w:t>
            </w:r>
          </w:p>
        </w:tc>
        <w:tc>
          <w:tcPr>
            <w:tcW w:type="dxa" w:w="2351"/>
            <w:shd w:val="clear" w:color="auto" w:fill="D1FAE5"/>
          </w:tcPr>
          <w:p>
            <w:r>
              <w:rPr>
                <w:b/>
                <w:sz w:val="20"/>
              </w:rPr>
              <w:t>Input</w:t>
            </w:r>
          </w:p>
        </w:tc>
        <w:tc>
          <w:tcPr>
            <w:tcW w:type="dxa" w:w="2351"/>
            <w:shd w:val="clear" w:color="auto" w:fill="D1FAE5"/>
          </w:tcPr>
          <w:p>
            <w:r>
              <w:rPr>
                <w:b/>
                <w:sz w:val="20"/>
              </w:rPr>
              <w:t>Output</w:t>
            </w:r>
          </w:p>
        </w:tc>
      </w:tr>
      <w:tr>
        <w:tc>
          <w:tcPr>
            <w:tcW w:type="dxa" w:w="2351"/>
          </w:tcPr>
          <w:p>
            <w:r>
              <w:rPr>
                <w:sz w:val="20"/>
              </w:rPr>
              <w:t>A. Intake</w:t>
            </w:r>
          </w:p>
        </w:tc>
        <w:tc>
          <w:tcPr>
            <w:tcW w:type="dxa" w:w="2351"/>
          </w:tcPr>
          <w:p>
            <w:r>
              <w:rPr>
                <w:sz w:val="20"/>
              </w:rPr>
              <w:t>LLM (GPT-4o-mini)</w:t>
            </w:r>
          </w:p>
        </w:tc>
        <w:tc>
          <w:tcPr>
            <w:tcW w:type="dxa" w:w="2351"/>
          </w:tcPr>
          <w:p>
            <w:r>
              <w:rPr>
                <w:sz w:val="20"/>
              </w:rPr>
              <w:t>Owner free-text</w:t>
            </w:r>
          </w:p>
        </w:tc>
        <w:tc>
          <w:tcPr>
            <w:tcW w:type="dxa" w:w="2351"/>
          </w:tcPr>
          <w:p>
            <w:r>
              <w:rPr>
                <w:sz w:val="20"/>
              </w:rPr>
              <w:t>Structured pet profile + symptoms JSON</w:t>
            </w:r>
          </w:p>
        </w:tc>
      </w:tr>
      <w:tr>
        <w:tc>
          <w:tcPr>
            <w:tcW w:type="dxa" w:w="2351"/>
          </w:tcPr>
          <w:p>
            <w:r>
              <w:rPr>
                <w:sz w:val="20"/>
              </w:rPr>
              <w:t>B. Safety Gate</w:t>
            </w:r>
          </w:p>
        </w:tc>
        <w:tc>
          <w:tcPr>
            <w:tcW w:type="dxa" w:w="2351"/>
          </w:tcPr>
          <w:p>
            <w:r>
              <w:rPr>
                <w:sz w:val="20"/>
              </w:rPr>
              <w:t>Rule-based</w:t>
            </w:r>
          </w:p>
        </w:tc>
        <w:tc>
          <w:tcPr>
            <w:tcW w:type="dxa" w:w="2351"/>
          </w:tcPr>
          <w:p>
            <w:r>
              <w:rPr>
                <w:sz w:val="20"/>
              </w:rPr>
              <w:t>Structured symptoms</w:t>
            </w:r>
          </w:p>
        </w:tc>
        <w:tc>
          <w:tcPr>
            <w:tcW w:type="dxa" w:w="2351"/>
          </w:tcPr>
          <w:p>
            <w:r>
              <w:rPr>
                <w:sz w:val="20"/>
              </w:rPr>
              <w:t>Red-flag boolean + escalation message</w:t>
            </w:r>
          </w:p>
        </w:tc>
      </w:tr>
      <w:tr>
        <w:tc>
          <w:tcPr>
            <w:tcW w:type="dxa" w:w="2351"/>
          </w:tcPr>
          <w:p>
            <w:r>
              <w:rPr>
                <w:sz w:val="20"/>
              </w:rPr>
              <w:t>C. Confidence Gate</w:t>
            </w:r>
          </w:p>
        </w:tc>
        <w:tc>
          <w:tcPr>
            <w:tcW w:type="dxa" w:w="2351"/>
          </w:tcPr>
          <w:p>
            <w:r>
              <w:rPr>
                <w:sz w:val="20"/>
              </w:rPr>
              <w:t>Rule-based</w:t>
            </w:r>
          </w:p>
        </w:tc>
        <w:tc>
          <w:tcPr>
            <w:tcW w:type="dxa" w:w="2351"/>
          </w:tcPr>
          <w:p>
            <w:r>
              <w:rPr>
                <w:sz w:val="20"/>
              </w:rPr>
              <w:t>All collected fields</w:t>
            </w:r>
          </w:p>
        </w:tc>
        <w:tc>
          <w:tcPr>
            <w:tcW w:type="dxa" w:w="2351"/>
          </w:tcPr>
          <w:p>
            <w:r>
              <w:rPr>
                <w:sz w:val="20"/>
              </w:rPr>
              <w:t>Confidence score + missing fields list</w:t>
            </w:r>
          </w:p>
        </w:tc>
      </w:tr>
      <w:tr>
        <w:tc>
          <w:tcPr>
            <w:tcW w:type="dxa" w:w="2351"/>
          </w:tcPr>
          <w:p>
            <w:r>
              <w:rPr>
                <w:sz w:val="20"/>
              </w:rPr>
              <w:t>D. Triage</w:t>
            </w:r>
          </w:p>
        </w:tc>
        <w:tc>
          <w:tcPr>
            <w:tcW w:type="dxa" w:w="2351"/>
          </w:tcPr>
          <w:p>
            <w:r>
              <w:rPr>
                <w:sz w:val="20"/>
              </w:rPr>
              <w:t>LLM (GPT-4o-mini) + RAG</w:t>
            </w:r>
          </w:p>
        </w:tc>
        <w:tc>
          <w:tcPr>
            <w:tcW w:type="dxa" w:w="2351"/>
          </w:tcPr>
          <w:p>
            <w:r>
              <w:rPr>
                <w:sz w:val="20"/>
              </w:rPr>
              <w:t>Validated intake + illness KB context</w:t>
            </w:r>
          </w:p>
        </w:tc>
        <w:tc>
          <w:tcPr>
            <w:tcW w:type="dxa" w:w="2351"/>
          </w:tcPr>
          <w:p>
            <w:r>
              <w:rPr>
                <w:sz w:val="20"/>
              </w:rPr>
              <w:t>Urgency tier + rationale + confidence</w:t>
            </w:r>
          </w:p>
        </w:tc>
      </w:tr>
      <w:tr>
        <w:tc>
          <w:tcPr>
            <w:tcW w:type="dxa" w:w="2351"/>
          </w:tcPr>
          <w:p>
            <w:r>
              <w:rPr>
                <w:sz w:val="20"/>
              </w:rPr>
              <w:t>E. Routing</w:t>
            </w:r>
          </w:p>
        </w:tc>
        <w:tc>
          <w:tcPr>
            <w:tcW w:type="dxa" w:w="2351"/>
          </w:tcPr>
          <w:p>
            <w:r>
              <w:rPr>
                <w:sz w:val="20"/>
              </w:rPr>
              <w:t>Rule-based</w:t>
            </w:r>
          </w:p>
        </w:tc>
        <w:tc>
          <w:tcPr>
            <w:tcW w:type="dxa" w:w="2351"/>
          </w:tcPr>
          <w:p>
            <w:r>
              <w:rPr>
                <w:sz w:val="20"/>
              </w:rPr>
              <w:t>Triage + symptoms</w:t>
            </w:r>
          </w:p>
        </w:tc>
        <w:tc>
          <w:tcPr>
            <w:tcW w:type="dxa" w:w="2351"/>
          </w:tcPr>
          <w:p>
            <w:r>
              <w:rPr>
                <w:sz w:val="20"/>
              </w:rPr>
              <w:t>Appointment type + provider pool</w:t>
            </w:r>
          </w:p>
        </w:tc>
      </w:tr>
      <w:tr>
        <w:tc>
          <w:tcPr>
            <w:tcW w:type="dxa" w:w="2351"/>
          </w:tcPr>
          <w:p>
            <w:r>
              <w:rPr>
                <w:sz w:val="20"/>
              </w:rPr>
              <w:t>F. Scheduling</w:t>
            </w:r>
          </w:p>
        </w:tc>
        <w:tc>
          <w:tcPr>
            <w:tcW w:type="dxa" w:w="2351"/>
          </w:tcPr>
          <w:p>
            <w:r>
              <w:rPr>
                <w:sz w:val="20"/>
              </w:rPr>
              <w:t>Rule-based</w:t>
            </w:r>
          </w:p>
        </w:tc>
        <w:tc>
          <w:tcPr>
            <w:tcW w:type="dxa" w:w="2351"/>
          </w:tcPr>
          <w:p>
            <w:r>
              <w:rPr>
                <w:sz w:val="20"/>
              </w:rPr>
              <w:t>Routing + urgency</w:t>
            </w:r>
          </w:p>
        </w:tc>
        <w:tc>
          <w:tcPr>
            <w:tcW w:type="dxa" w:w="2351"/>
          </w:tcPr>
          <w:p>
            <w:r>
              <w:rPr>
                <w:sz w:val="20"/>
              </w:rPr>
              <w:t>Available time slots</w:t>
            </w:r>
          </w:p>
        </w:tc>
      </w:tr>
      <w:tr>
        <w:tc>
          <w:tcPr>
            <w:tcW w:type="dxa" w:w="2351"/>
          </w:tcPr>
          <w:p>
            <w:r>
              <w:rPr>
                <w:sz w:val="20"/>
              </w:rPr>
              <w:t>G. Guidance &amp; Summary</w:t>
            </w:r>
          </w:p>
        </w:tc>
        <w:tc>
          <w:tcPr>
            <w:tcW w:type="dxa" w:w="2351"/>
          </w:tcPr>
          <w:p>
            <w:r>
              <w:rPr>
                <w:sz w:val="20"/>
              </w:rPr>
              <w:t>LLM (GPT-4o-mini)</w:t>
            </w:r>
          </w:p>
        </w:tc>
        <w:tc>
          <w:tcPr>
            <w:tcW w:type="dxa" w:w="2351"/>
          </w:tcPr>
          <w:p>
            <w:r>
              <w:rPr>
                <w:sz w:val="20"/>
              </w:rPr>
              <w:t>All agent outputs</w:t>
            </w:r>
          </w:p>
        </w:tc>
        <w:tc>
          <w:tcPr>
            <w:tcW w:type="dxa" w:w="2351"/>
          </w:tcPr>
          <w:p>
            <w:r>
              <w:rPr>
                <w:sz w:val="20"/>
              </w:rPr>
              <w:t>Owner guidance + clinic JSON</w:t>
            </w:r>
          </w:p>
        </w:tc>
      </w:tr>
    </w:tbl>
    <w:p/>
    <w:p/>
    <w:p>
      <w:pPr>
        <w:pStyle w:val="Heading3"/>
      </w:pPr>
      <w:r>
        <w:t>A.4 Technology Stack</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1FAE5"/>
          </w:tcPr>
          <w:p>
            <w:r>
              <w:rPr>
                <w:b/>
                <w:sz w:val="20"/>
              </w:rPr>
              <w:t>Component</w:t>
            </w:r>
          </w:p>
        </w:tc>
        <w:tc>
          <w:tcPr>
            <w:tcW w:type="dxa" w:w="3135"/>
            <w:shd w:val="clear" w:color="auto" w:fill="D1FAE5"/>
          </w:tcPr>
          <w:p>
            <w:r>
              <w:rPr>
                <w:b/>
                <w:sz w:val="20"/>
              </w:rPr>
              <w:t>Technology</w:t>
            </w:r>
          </w:p>
        </w:tc>
        <w:tc>
          <w:tcPr>
            <w:tcW w:type="dxa" w:w="3135"/>
            <w:shd w:val="clear" w:color="auto" w:fill="D1FAE5"/>
          </w:tcPr>
          <w:p>
            <w:r>
              <w:rPr>
                <w:b/>
                <w:sz w:val="20"/>
              </w:rPr>
              <w:t>Notes</w:t>
            </w:r>
          </w:p>
        </w:tc>
      </w:tr>
      <w:tr>
        <w:tc>
          <w:tcPr>
            <w:tcW w:type="dxa" w:w="3135"/>
          </w:tcPr>
          <w:p>
            <w:r>
              <w:rPr>
                <w:sz w:val="20"/>
              </w:rPr>
              <w:t>Backend</w:t>
            </w:r>
          </w:p>
        </w:tc>
        <w:tc>
          <w:tcPr>
            <w:tcW w:type="dxa" w:w="3135"/>
          </w:tcPr>
          <w:p>
            <w:r>
              <w:rPr>
                <w:sz w:val="20"/>
              </w:rPr>
              <w:t>Python 3.11 / Flask / Gunicorn</w:t>
            </w:r>
          </w:p>
        </w:tc>
        <w:tc>
          <w:tcPr>
            <w:tcW w:type="dxa" w:w="3135"/>
          </w:tcPr>
          <w:p>
            <w:r>
              <w:rPr>
                <w:sz w:val="20"/>
              </w:rPr>
              <w:t>REST API + static file serving</w:t>
            </w:r>
          </w:p>
        </w:tc>
      </w:tr>
      <w:tr>
        <w:tc>
          <w:tcPr>
            <w:tcW w:type="dxa" w:w="3135"/>
          </w:tcPr>
          <w:p>
            <w:r>
              <w:rPr>
                <w:sz w:val="20"/>
              </w:rPr>
              <w:t>Frontend</w:t>
            </w:r>
          </w:p>
        </w:tc>
        <w:tc>
          <w:tcPr>
            <w:tcW w:type="dxa" w:w="3135"/>
          </w:tcPr>
          <w:p>
            <w:r>
              <w:rPr>
                <w:sz w:val="20"/>
              </w:rPr>
              <w:t>HTML5 / CSS3 / JavaScript ES6+</w:t>
            </w:r>
          </w:p>
        </w:tc>
        <w:tc>
          <w:tcPr>
            <w:tcW w:type="dxa" w:w="3135"/>
          </w:tcPr>
          <w:p>
            <w:r>
              <w:rPr>
                <w:sz w:val="20"/>
              </w:rPr>
              <w:t>PWA-ready, RTL support, dark mode</w:t>
            </w:r>
          </w:p>
        </w:tc>
      </w:tr>
      <w:tr>
        <w:tc>
          <w:tcPr>
            <w:tcW w:type="dxa" w:w="3135"/>
          </w:tcPr>
          <w:p>
            <w:r>
              <w:rPr>
                <w:sz w:val="20"/>
              </w:rPr>
              <w:t>LLM</w:t>
            </w:r>
          </w:p>
        </w:tc>
        <w:tc>
          <w:tcPr>
            <w:tcW w:type="dxa" w:w="3135"/>
          </w:tcPr>
          <w:p>
            <w:r>
              <w:rPr>
                <w:sz w:val="20"/>
              </w:rPr>
              <w:t>OpenAI GPT-4o-mini</w:t>
            </w:r>
          </w:p>
        </w:tc>
        <w:tc>
          <w:tcPr>
            <w:tcW w:type="dxa" w:w="3135"/>
          </w:tcPr>
          <w:p>
            <w:r>
              <w:rPr>
                <w:sz w:val="20"/>
              </w:rPr>
              <w:t>~$0.01/session (3 calls)</w:t>
            </w:r>
          </w:p>
        </w:tc>
      </w:tr>
      <w:tr>
        <w:tc>
          <w:tcPr>
            <w:tcW w:type="dxa" w:w="3135"/>
          </w:tcPr>
          <w:p>
            <w:r>
              <w:rPr>
                <w:sz w:val="20"/>
              </w:rPr>
              <w:t>Voice STT</w:t>
            </w:r>
          </w:p>
        </w:tc>
        <w:tc>
          <w:tcPr>
            <w:tcW w:type="dxa" w:w="3135"/>
          </w:tcPr>
          <w:p>
            <w:r>
              <w:rPr>
                <w:sz w:val="20"/>
              </w:rPr>
              <w:t>Browser Speech API + OpenAI Whisper</w:t>
            </w:r>
          </w:p>
        </w:tc>
        <w:tc>
          <w:tcPr>
            <w:tcW w:type="dxa" w:w="3135"/>
          </w:tcPr>
          <w:p>
            <w:r>
              <w:rPr>
                <w:sz w:val="20"/>
              </w:rPr>
              <w:t>7 languages</w:t>
            </w:r>
          </w:p>
        </w:tc>
      </w:tr>
      <w:tr>
        <w:tc>
          <w:tcPr>
            <w:tcW w:type="dxa" w:w="3135"/>
          </w:tcPr>
          <w:p>
            <w:r>
              <w:rPr>
                <w:sz w:val="20"/>
              </w:rPr>
              <w:t>Voice TTS</w:t>
            </w:r>
          </w:p>
        </w:tc>
        <w:tc>
          <w:tcPr>
            <w:tcW w:type="dxa" w:w="3135"/>
          </w:tcPr>
          <w:p>
            <w:r>
              <w:rPr>
                <w:sz w:val="20"/>
              </w:rPr>
              <w:t>OpenAI TTS (tts-1)</w:t>
            </w:r>
          </w:p>
        </w:tc>
        <w:tc>
          <w:tcPr>
            <w:tcW w:type="dxa" w:w="3135"/>
          </w:tcPr>
          <w:p>
            <w:r>
              <w:rPr>
                <w:sz w:val="20"/>
              </w:rPr>
              <w:t>Rate limited + content policy post-pentest</w:t>
            </w:r>
          </w:p>
        </w:tc>
      </w:tr>
      <w:tr>
        <w:tc>
          <w:tcPr>
            <w:tcW w:type="dxa" w:w="3135"/>
          </w:tcPr>
          <w:p>
            <w:r>
              <w:rPr>
                <w:sz w:val="20"/>
              </w:rPr>
              <w:t>RAG</w:t>
            </w:r>
          </w:p>
        </w:tc>
        <w:tc>
          <w:tcPr>
            <w:tcW w:type="dxa" w:w="3135"/>
          </w:tcPr>
          <w:p>
            <w:r>
              <w:rPr>
                <w:sz w:val="20"/>
              </w:rPr>
              <w:t>Keyword-overlap retriever (`rag_retriever.py`)</w:t>
            </w:r>
          </w:p>
        </w:tc>
        <w:tc>
          <w:tcPr>
            <w:tcW w:type="dxa" w:w="3135"/>
          </w:tcPr>
          <w:p>
            <w:r>
              <w:rPr>
                <w:sz w:val="20"/>
              </w:rPr>
              <w:t>No vector DB; &lt; 1 ms; 24 illness entries</w:t>
            </w:r>
          </w:p>
        </w:tc>
      </w:tr>
      <w:tr>
        <w:tc>
          <w:tcPr>
            <w:tcW w:type="dxa" w:w="3135"/>
          </w:tcPr>
          <w:p>
            <w:r>
              <w:rPr>
                <w:sz w:val="20"/>
              </w:rPr>
              <w:t>Deployment</w:t>
            </w:r>
          </w:p>
        </w:tc>
        <w:tc>
          <w:tcPr>
            <w:tcW w:type="dxa" w:w="3135"/>
          </w:tcPr>
          <w:p>
            <w:r>
              <w:rPr>
                <w:sz w:val="20"/>
              </w:rPr>
              <w:t>Render (cloud) + Docker (local)</w:t>
            </w:r>
          </w:p>
        </w:tc>
        <w:tc>
          <w:tcPr>
            <w:tcW w:type="dxa" w:w="3135"/>
          </w:tcPr>
          <w:p>
            <w:r>
              <w:rPr>
                <w:sz w:val="20"/>
              </w:rPr>
              <w:t>Auto-deploy from GitHub</w:t>
            </w:r>
          </w:p>
        </w:tc>
      </w:tr>
      <w:tr>
        <w:tc>
          <w:tcPr>
            <w:tcW w:type="dxa" w:w="3135"/>
          </w:tcPr>
          <w:p>
            <w:r>
              <w:rPr>
                <w:sz w:val="20"/>
              </w:rPr>
              <w:t>Observability</w:t>
            </w:r>
          </w:p>
        </w:tc>
        <w:tc>
          <w:tcPr>
            <w:tcW w:type="dxa" w:w="3135"/>
          </w:tcPr>
          <w:p>
            <w:r>
              <w:rPr>
                <w:sz w:val="20"/>
              </w:rPr>
              <w:t>LangSmith (`wrap_openai` + `@traceable`)</w:t>
            </w:r>
          </w:p>
        </w:tc>
        <w:tc>
          <w:tcPr>
            <w:tcW w:type="dxa" w:w="3135"/>
          </w:tcPr>
          <w:p>
            <w:r>
              <w:rPr>
                <w:sz w:val="20"/>
              </w:rPr>
              <w:t>Live tracing on Render</w:t>
            </w:r>
          </w:p>
        </w:tc>
      </w:tr>
      <w:tr>
        <w:tc>
          <w:tcPr>
            <w:tcW w:type="dxa" w:w="3135"/>
          </w:tcPr>
          <w:p>
            <w:r>
              <w:rPr>
                <w:sz w:val="20"/>
              </w:rPr>
              <w:t>Automation</w:t>
            </w:r>
          </w:p>
        </w:tc>
        <w:tc>
          <w:tcPr>
            <w:tcW w:type="dxa" w:w="3135"/>
          </w:tcPr>
          <w:p>
            <w:r>
              <w:rPr>
                <w:sz w:val="20"/>
              </w:rPr>
              <w:t>n8n webhook + Twilio click-to-call</w:t>
            </w:r>
          </w:p>
        </w:tc>
        <w:tc>
          <w:tcPr>
            <w:tcW w:type="dxa" w:w="3135"/>
          </w:tcPr>
          <w:p>
            <w:r>
              <w:rPr>
                <w:sz w:val="20"/>
              </w:rPr>
              <w:t>Code-ready; not deployed for demo</w:t>
            </w:r>
          </w:p>
        </w:tc>
      </w:tr>
    </w:tbl>
    <w:p/>
    <w:p/>
    <w:p>
      <w:pPr>
        <w:pStyle w:val="Heading3"/>
      </w:pPr>
      <w:r>
        <w:t>A.5 Autonomy Boundaries</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1FAE5"/>
          </w:tcPr>
          <w:p>
            <w:r>
              <w:rPr>
                <w:b/>
                <w:sz w:val="20"/>
              </w:rPr>
              <w:t>The agent CAN</w:t>
            </w:r>
          </w:p>
        </w:tc>
        <w:tc>
          <w:tcPr>
            <w:tcW w:type="dxa" w:w="4703"/>
            <w:shd w:val="clear" w:color="auto" w:fill="D1FAE5"/>
          </w:tcPr>
          <w:p>
            <w:r>
              <w:rPr>
                <w:b/>
                <w:sz w:val="20"/>
              </w:rPr>
              <w:t>The agent CANNOT</w:t>
            </w:r>
          </w:p>
        </w:tc>
      </w:tr>
      <w:tr>
        <w:tc>
          <w:tcPr>
            <w:tcW w:type="dxa" w:w="4703"/>
          </w:tcPr>
          <w:p>
            <w:r>
              <w:rPr>
                <w:sz w:val="20"/>
              </w:rPr>
              <w:t>Collect intake information</w:t>
            </w:r>
          </w:p>
        </w:tc>
        <w:tc>
          <w:tcPr>
            <w:tcW w:type="dxa" w:w="4703"/>
          </w:tcPr>
          <w:p>
            <w:r>
              <w:rPr>
                <w:sz w:val="20"/>
              </w:rPr>
              <w:t>Give a diagnosis</w:t>
            </w:r>
          </w:p>
        </w:tc>
      </w:tr>
      <w:tr>
        <w:tc>
          <w:tcPr>
            <w:tcW w:type="dxa" w:w="4703"/>
          </w:tcPr>
          <w:p>
            <w:r>
              <w:rPr>
                <w:sz w:val="20"/>
              </w:rPr>
              <w:t>Suggest urgency tier</w:t>
            </w:r>
          </w:p>
        </w:tc>
        <w:tc>
          <w:tcPr>
            <w:tcW w:type="dxa" w:w="4703"/>
          </w:tcPr>
          <w:p>
            <w:r>
              <w:rPr>
                <w:sz w:val="20"/>
              </w:rPr>
              <w:t>Prescribe medications or dosages</w:t>
            </w:r>
          </w:p>
        </w:tc>
      </w:tr>
      <w:tr>
        <w:tc>
          <w:tcPr>
            <w:tcW w:type="dxa" w:w="4703"/>
          </w:tcPr>
          <w:p>
            <w:r>
              <w:rPr>
                <w:sz w:val="20"/>
              </w:rPr>
              <w:t>Suggest appointment routing</w:t>
            </w:r>
          </w:p>
        </w:tc>
        <w:tc>
          <w:tcPr>
            <w:tcW w:type="dxa" w:w="4703"/>
          </w:tcPr>
          <w:p>
            <w:r>
              <w:rPr>
                <w:sz w:val="20"/>
              </w:rPr>
              <w:t>Override clinic policy</w:t>
            </w:r>
          </w:p>
        </w:tc>
      </w:tr>
      <w:tr>
        <w:tc>
          <w:tcPr>
            <w:tcW w:type="dxa" w:w="4703"/>
          </w:tcPr>
          <w:p>
            <w:r>
              <w:rPr>
                <w:sz w:val="20"/>
              </w:rPr>
              <w:t>Generate a booking request</w:t>
            </w:r>
          </w:p>
        </w:tc>
        <w:tc>
          <w:tcPr>
            <w:tcW w:type="dxa" w:w="4703"/>
          </w:tcPr>
          <w:p>
            <w:r>
              <w:rPr>
                <w:sz w:val="20"/>
              </w:rPr>
              <w:t>Finalize emergency decisions without human escalation</w:t>
            </w:r>
          </w:p>
        </w:tc>
      </w:tr>
      <w:tr>
        <w:tc>
          <w:tcPr>
            <w:tcW w:type="dxa" w:w="4703"/>
          </w:tcPr>
          <w:p>
            <w:r>
              <w:rPr>
                <w:sz w:val="20"/>
              </w:rPr>
              <w:t>Provide safe general guidance</w:t>
            </w:r>
          </w:p>
        </w:tc>
        <w:tc>
          <w:tcPr>
            <w:tcW w:type="dxa" w:w="4703"/>
          </w:tcPr>
          <w:p>
            <w:r>
              <w:rPr>
                <w:sz w:val="20"/>
              </w:rPr>
              <w:t>Provide specific medical advice</w:t>
            </w:r>
          </w:p>
        </w:tc>
      </w:tr>
      <w:tr>
        <w:tc>
          <w:tcPr>
            <w:tcW w:type="dxa" w:w="4703"/>
          </w:tcPr>
          <w:p>
            <w:r>
              <w:rPr>
                <w:sz w:val="20"/>
              </w:rPr>
              <w:t>Produce structured clinic summary</w:t>
            </w:r>
          </w:p>
        </w:tc>
        <w:tc>
          <w:tcPr>
            <w:tcW w:type="dxa" w:w="4703"/>
          </w:tcPr>
          <w:p>
            <w:r>
              <w:rPr>
                <w:sz w:val="20"/>
              </w:rPr>
              <w:t>Store owner PII beyond the session</w:t>
            </w:r>
          </w:p>
        </w:tc>
      </w:tr>
    </w:tbl>
    <w:p/>
    <w:p/>
    <w:p>
      <w:r>
        <w:rPr>
          <w:color w:val="B4B4B4"/>
        </w:rPr>
        <w:t>────────────────────────────────────────────────────────────</w:t>
      </w:r>
    </w:p>
    <w:p/>
    <w:p>
      <w:pPr>
        <w:pStyle w:val="Heading2"/>
      </w:pPr>
      <w:r>
        <w:t>Appendix B — Evaluation Artifacts</w:t>
      </w:r>
    </w:p>
    <w:p/>
    <w:p>
      <w:pPr>
        <w:pStyle w:val="Heading3"/>
      </w:pPr>
      <w:r>
        <w:t>B.1 Gold Labels (defined before testing)</w:t>
      </w:r>
    </w:p>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1FAE5"/>
          </w:tcPr>
          <w:p>
            <w:r>
              <w:rPr>
                <w:b/>
                <w:sz w:val="20"/>
              </w:rPr>
              <w:t>#</w:t>
            </w:r>
          </w:p>
        </w:tc>
        <w:tc>
          <w:tcPr>
            <w:tcW w:type="dxa" w:w="1568"/>
            <w:shd w:val="clear" w:color="auto" w:fill="D1FAE5"/>
          </w:tcPr>
          <w:p>
            <w:r>
              <w:rPr>
                <w:b/>
                <w:sz w:val="20"/>
              </w:rPr>
              <w:t>Scenario</w:t>
            </w:r>
          </w:p>
        </w:tc>
        <w:tc>
          <w:tcPr>
            <w:tcW w:type="dxa" w:w="1568"/>
            <w:shd w:val="clear" w:color="auto" w:fill="D1FAE5"/>
          </w:tcPr>
          <w:p>
            <w:r>
              <w:rPr>
                <w:b/>
                <w:sz w:val="20"/>
              </w:rPr>
              <w:t>Species</w:t>
            </w:r>
          </w:p>
        </w:tc>
        <w:tc>
          <w:tcPr>
            <w:tcW w:type="dxa" w:w="1568"/>
            <w:shd w:val="clear" w:color="auto" w:fill="D1FAE5"/>
          </w:tcPr>
          <w:p>
            <w:r>
              <w:rPr>
                <w:b/>
                <w:sz w:val="20"/>
              </w:rPr>
              <w:t>Gold Urgency</w:t>
            </w:r>
          </w:p>
        </w:tc>
        <w:tc>
          <w:tcPr>
            <w:tcW w:type="dxa" w:w="1568"/>
            <w:shd w:val="clear" w:color="auto" w:fill="D1FAE5"/>
          </w:tcPr>
          <w:p>
            <w:r>
              <w:rPr>
                <w:b/>
                <w:sz w:val="20"/>
              </w:rPr>
              <w:t>Red Flag</w:t>
            </w:r>
          </w:p>
        </w:tc>
        <w:tc>
          <w:tcPr>
            <w:tcW w:type="dxa" w:w="1568"/>
            <w:shd w:val="clear" w:color="auto" w:fill="D1FAE5"/>
          </w:tcPr>
          <w:p>
            <w:r>
              <w:rPr>
                <w:b/>
                <w:sz w:val="20"/>
              </w:rPr>
              <w:t>Routing</w:t>
            </w:r>
          </w:p>
        </w:tc>
      </w:tr>
      <w:tr>
        <w:tc>
          <w:tcPr>
            <w:tcW w:type="dxa" w:w="1568"/>
          </w:tcPr>
          <w:p>
            <w:r>
              <w:rPr>
                <w:sz w:val="20"/>
              </w:rPr>
              <w:t>1</w:t>
            </w:r>
          </w:p>
        </w:tc>
        <w:tc>
          <w:tcPr>
            <w:tcW w:type="dxa" w:w="1568"/>
          </w:tcPr>
          <w:p>
            <w:r>
              <w:rPr>
                <w:sz w:val="20"/>
              </w:rPr>
              <w:t>Respiratory distress (fast breathing, pale gums, collapse)</w:t>
            </w:r>
          </w:p>
        </w:tc>
        <w:tc>
          <w:tcPr>
            <w:tcW w:type="dxa" w:w="1568"/>
          </w:tcPr>
          <w:p>
            <w:r>
              <w:rPr>
                <w:sz w:val="20"/>
              </w:rPr>
              <w:t>Dog</w:t>
            </w:r>
          </w:p>
        </w:tc>
        <w:tc>
          <w:tcPr>
            <w:tcW w:type="dxa" w:w="1568"/>
          </w:tcPr>
          <w:p>
            <w:r>
              <w:rPr>
                <w:sz w:val="20"/>
              </w:rPr>
              <w:t>Emergency</w:t>
            </w:r>
          </w:p>
        </w:tc>
        <w:tc>
          <w:tcPr>
            <w:tcW w:type="dxa" w:w="1568"/>
          </w:tcPr>
          <w:p>
            <w:r>
              <w:rPr>
                <w:sz w:val="20"/>
              </w:rPr>
              <w:t>Yes</w:t>
            </w:r>
          </w:p>
        </w:tc>
        <w:tc>
          <w:tcPr>
            <w:tcW w:type="dxa" w:w="1568"/>
          </w:tcPr>
          <w:p>
            <w:r>
              <w:rPr>
                <w:sz w:val="20"/>
              </w:rPr>
              <w:t>emergency</w:t>
            </w:r>
          </w:p>
        </w:tc>
      </w:tr>
      <w:tr>
        <w:tc>
          <w:tcPr>
            <w:tcW w:type="dxa" w:w="1568"/>
          </w:tcPr>
          <w:p>
            <w:r>
              <w:rPr>
                <w:sz w:val="20"/>
              </w:rPr>
              <w:t>2</w:t>
            </w:r>
          </w:p>
        </w:tc>
        <w:tc>
          <w:tcPr>
            <w:tcW w:type="dxa" w:w="1568"/>
          </w:tcPr>
          <w:p>
            <w:r>
              <w:rPr>
                <w:sz w:val="20"/>
              </w:rPr>
              <w:t>Chronic skin itching (1 week, eating normally)</w:t>
            </w:r>
          </w:p>
        </w:tc>
        <w:tc>
          <w:tcPr>
            <w:tcW w:type="dxa" w:w="1568"/>
          </w:tcPr>
          <w:p>
            <w:r>
              <w:rPr>
                <w:sz w:val="20"/>
              </w:rPr>
              <w:t>Cat</w:t>
            </w:r>
          </w:p>
        </w:tc>
        <w:tc>
          <w:tcPr>
            <w:tcW w:type="dxa" w:w="1568"/>
          </w:tcPr>
          <w:p>
            <w:r>
              <w:rPr>
                <w:sz w:val="20"/>
              </w:rPr>
              <w:t>Soon/Routine</w:t>
            </w:r>
          </w:p>
        </w:tc>
        <w:tc>
          <w:tcPr>
            <w:tcW w:type="dxa" w:w="1568"/>
          </w:tcPr>
          <w:p>
            <w:r>
              <w:rPr>
                <w:sz w:val="20"/>
              </w:rPr>
              <w:t>No</w:t>
            </w:r>
          </w:p>
        </w:tc>
        <w:tc>
          <w:tcPr>
            <w:tcW w:type="dxa" w:w="1568"/>
          </w:tcPr>
          <w:p>
            <w:r>
              <w:rPr>
                <w:sz w:val="20"/>
              </w:rPr>
              <w:t>dermatological</w:t>
            </w:r>
          </w:p>
        </w:tc>
      </w:tr>
      <w:tr>
        <w:tc>
          <w:tcPr>
            <w:tcW w:type="dxa" w:w="1568"/>
          </w:tcPr>
          <w:p>
            <w:r>
              <w:rPr>
                <w:sz w:val="20"/>
              </w:rPr>
              <w:t>3</w:t>
            </w:r>
          </w:p>
        </w:tc>
        <w:tc>
          <w:tcPr>
            <w:tcW w:type="dxa" w:w="1568"/>
          </w:tcPr>
          <w:p>
            <w:r>
              <w:rPr>
                <w:sz w:val="20"/>
              </w:rPr>
              <w:t>Chocolate toxin ingestion (1 hour ago)</w:t>
            </w:r>
          </w:p>
        </w:tc>
        <w:tc>
          <w:tcPr>
            <w:tcW w:type="dxa" w:w="1568"/>
          </w:tcPr>
          <w:p>
            <w:r>
              <w:rPr>
                <w:sz w:val="20"/>
              </w:rPr>
              <w:t>Dog</w:t>
            </w:r>
          </w:p>
        </w:tc>
        <w:tc>
          <w:tcPr>
            <w:tcW w:type="dxa" w:w="1568"/>
          </w:tcPr>
          <w:p>
            <w:r>
              <w:rPr>
                <w:sz w:val="20"/>
              </w:rPr>
              <w:t>Emergency</w:t>
            </w:r>
          </w:p>
        </w:tc>
        <w:tc>
          <w:tcPr>
            <w:tcW w:type="dxa" w:w="1568"/>
          </w:tcPr>
          <w:p>
            <w:r>
              <w:rPr>
                <w:sz w:val="20"/>
              </w:rPr>
              <w:t>Yes</w:t>
            </w:r>
          </w:p>
        </w:tc>
        <w:tc>
          <w:tcPr>
            <w:tcW w:type="dxa" w:w="1568"/>
          </w:tcPr>
          <w:p>
            <w:r>
              <w:rPr>
                <w:sz w:val="20"/>
              </w:rPr>
              <w:t>emergency</w:t>
            </w:r>
          </w:p>
        </w:tc>
      </w:tr>
      <w:tr>
        <w:tc>
          <w:tcPr>
            <w:tcW w:type="dxa" w:w="1568"/>
          </w:tcPr>
          <w:p>
            <w:r>
              <w:rPr>
                <w:sz w:val="20"/>
              </w:rPr>
              <w:t>4</w:t>
            </w:r>
          </w:p>
        </w:tc>
        <w:tc>
          <w:tcPr>
            <w:tcW w:type="dxa" w:w="1568"/>
          </w:tcPr>
          <w:p>
            <w:r>
              <w:rPr>
                <w:sz w:val="20"/>
              </w:rPr>
              <w:t>Ambiguous multi-turn ("pet isn't doing well" → scratching + head shaking)</w:t>
            </w:r>
          </w:p>
        </w:tc>
        <w:tc>
          <w:tcPr>
            <w:tcW w:type="dxa" w:w="1568"/>
          </w:tcPr>
          <w:p>
            <w:r>
              <w:rPr>
                <w:sz w:val="20"/>
              </w:rPr>
              <w:t>Dog</w:t>
            </w:r>
          </w:p>
        </w:tc>
        <w:tc>
          <w:tcPr>
            <w:tcW w:type="dxa" w:w="1568"/>
          </w:tcPr>
          <w:p>
            <w:r>
              <w:rPr>
                <w:sz w:val="20"/>
              </w:rPr>
              <w:t>Same-day/Soon</w:t>
            </w:r>
          </w:p>
        </w:tc>
        <w:tc>
          <w:tcPr>
            <w:tcW w:type="dxa" w:w="1568"/>
          </w:tcPr>
          <w:p>
            <w:r>
              <w:rPr>
                <w:sz w:val="20"/>
              </w:rPr>
              <w:t>No</w:t>
            </w:r>
          </w:p>
        </w:tc>
        <w:tc>
          <w:tcPr>
            <w:tcW w:type="dxa" w:w="1568"/>
          </w:tcPr>
          <w:p>
            <w:r>
              <w:rPr>
                <w:sz w:val="20"/>
              </w:rPr>
              <w:t>dermatological</w:t>
            </w:r>
          </w:p>
        </w:tc>
      </w:tr>
      <w:tr>
        <w:tc>
          <w:tcPr>
            <w:tcW w:type="dxa" w:w="1568"/>
          </w:tcPr>
          <w:p>
            <w:r>
              <w:rPr>
                <w:sz w:val="20"/>
              </w:rPr>
              <w:t>5</w:t>
            </w:r>
          </w:p>
        </w:tc>
        <w:tc>
          <w:tcPr>
            <w:tcW w:type="dxa" w:w="1568"/>
          </w:tcPr>
          <w:p>
            <w:r>
              <w:rPr>
                <w:sz w:val="20"/>
              </w:rPr>
              <w:t>French-language vomiting + appetite loss (2 days)</w:t>
            </w:r>
          </w:p>
        </w:tc>
        <w:tc>
          <w:tcPr>
            <w:tcW w:type="dxa" w:w="1568"/>
          </w:tcPr>
          <w:p>
            <w:r>
              <w:rPr>
                <w:sz w:val="20"/>
              </w:rPr>
              <w:t>Cat</w:t>
            </w:r>
          </w:p>
        </w:tc>
        <w:tc>
          <w:tcPr>
            <w:tcW w:type="dxa" w:w="1568"/>
          </w:tcPr>
          <w:p>
            <w:r>
              <w:rPr>
                <w:sz w:val="20"/>
              </w:rPr>
              <w:t>Same-day</w:t>
            </w:r>
          </w:p>
        </w:tc>
        <w:tc>
          <w:tcPr>
            <w:tcW w:type="dxa" w:w="1568"/>
          </w:tcPr>
          <w:p>
            <w:r>
              <w:rPr>
                <w:sz w:val="20"/>
              </w:rPr>
              <w:t>No</w:t>
            </w:r>
          </w:p>
        </w:tc>
        <w:tc>
          <w:tcPr>
            <w:tcW w:type="dxa" w:w="1568"/>
          </w:tcPr>
          <w:p>
            <w:r>
              <w:rPr>
                <w:sz w:val="20"/>
              </w:rPr>
              <w:t>gastrointestinal</w:t>
            </w:r>
          </w:p>
        </w:tc>
      </w:tr>
      <w:tr>
        <w:tc>
          <w:tcPr>
            <w:tcW w:type="dxa" w:w="1568"/>
          </w:tcPr>
          <w:p>
            <w:r>
              <w:rPr>
                <w:sz w:val="20"/>
              </w:rPr>
              <w:t>6</w:t>
            </w:r>
          </w:p>
        </w:tc>
        <w:tc>
          <w:tcPr>
            <w:tcW w:type="dxa" w:w="1568"/>
          </w:tcPr>
          <w:p>
            <w:r>
              <w:rPr>
                <w:sz w:val="20"/>
              </w:rPr>
              <w:t>Wellness check (annual shots, healthy)</w:t>
            </w:r>
          </w:p>
        </w:tc>
        <w:tc>
          <w:tcPr>
            <w:tcW w:type="dxa" w:w="1568"/>
          </w:tcPr>
          <w:p>
            <w:r>
              <w:rPr>
                <w:sz w:val="20"/>
              </w:rPr>
              <w:t>Dog</w:t>
            </w:r>
          </w:p>
        </w:tc>
        <w:tc>
          <w:tcPr>
            <w:tcW w:type="dxa" w:w="1568"/>
          </w:tcPr>
          <w:p>
            <w:r>
              <w:rPr>
                <w:sz w:val="20"/>
              </w:rPr>
              <w:t>Routine</w:t>
            </w:r>
          </w:p>
        </w:tc>
        <w:tc>
          <w:tcPr>
            <w:tcW w:type="dxa" w:w="1568"/>
          </w:tcPr>
          <w:p>
            <w:r>
              <w:rPr>
                <w:sz w:val="20"/>
              </w:rPr>
              <w:t>No</w:t>
            </w:r>
          </w:p>
        </w:tc>
        <w:tc>
          <w:tcPr>
            <w:tcW w:type="dxa" w:w="1568"/>
          </w:tcPr>
          <w:p>
            <w:r>
              <w:rPr>
                <w:sz w:val="20"/>
              </w:rPr>
              <w:t>wellness</w:t>
            </w:r>
          </w:p>
        </w:tc>
      </w:tr>
    </w:tbl>
    <w:p/>
    <w:p/>
    <w:p>
      <w:pPr>
        <w:pStyle w:val="Heading3"/>
      </w:pPr>
      <w:r>
        <w:t>B.2 Automated Evaluation Results</w:t>
      </w:r>
    </w:p>
    <w:p/>
    <w:p>
      <w:r>
        <w:rPr>
          <w:sz w:val="22"/>
        </w:rPr>
        <w:t>Run via `backend/evaluate.py` → `backend/evaluation_results.json`:</w:t>
      </w:r>
    </w:p>
    <w:p/>
    <w:p>
      <w:pPr>
        <w:spacing w:before="80" w:after="80"/>
        <w:ind w:left="576"/>
        <w:shd w:val="clear" w:color="auto" w:fill="F2F2F2"/>
      </w:pPr>
      <w:r>
        <w:rPr>
          <w:rFonts w:ascii="Courier New" w:hAnsi="Courier New"/>
          <w:sz w:val="18"/>
        </w:rPr>
        <w:t>Run date:        2026-03-06</w:t>
        <w:br/>
        <w:t>Scenarios:       6 / Passed: 6/6</w:t>
        <w:br/>
        <w:t>M2 (Triage):     100% / M4 (Red-flag): 100%</w:t>
        <w:br/>
        <w:t>Avg processing:  8,409 ms</w:t>
        <w:br/>
        <w:br/>
        <w:t>Scenario 1 (respiratory emergency):  19,147 ms  ✅</w:t>
        <w:br/>
        <w:t>Scenario 2 (chronic skin):            5,936 ms  ✅</w:t>
        <w:br/>
        <w:t>Scenario 3 (chocolate toxin):         4,514 ms  ✅</w:t>
        <w:br/>
        <w:t>Scenario 4 (ambiguous multi-turn):    6,881 ms  ✅</w:t>
        <w:br/>
        <w:t>Scenario 5 (French vomiting):         7,665 ms  ✅</w:t>
        <w:br/>
        <w:t>Scenario 6 (wellness):                6,313 ms  ✅</w:t>
      </w:r>
    </w:p>
    <w:p/>
    <w:p>
      <w:pPr>
        <w:ind w:left="720"/>
      </w:pPr>
      <w:r>
        <w:rPr>
          <w:i/>
          <w:color w:val="505050"/>
        </w:rPr>
        <w:t>**[SCREENSHOT A — evaluate.py terminal output]**</w:t>
      </w:r>
    </w:p>
    <w:p>
      <w:pPr>
        <w:ind w:left="720"/>
      </w:pPr>
      <w:r>
        <w:rPr>
          <w:i/>
          <w:color w:val="505050"/>
        </w:rPr>
        <w:t>Run `cd backend &amp;&amp; python evaluate.py` with server running on port 5002. Capture the terminal output showing 6/6 passed, M2: 100%, M4: 100%, and per-scenario timing.</w:t>
      </w:r>
    </w:p>
    <w:p/>
    <w:p>
      <w:pPr>
        <w:pStyle w:val="Heading3"/>
      </w:pPr>
      <w:r>
        <w:t>B.3 Manual Test Results — v1.2</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1FAE5"/>
          </w:tcPr>
          <w:p>
            <w:r>
              <w:rPr>
                <w:b/>
                <w:sz w:val="20"/>
              </w:rPr>
              <w:t>Test ID</w:t>
            </w:r>
          </w:p>
        </w:tc>
        <w:tc>
          <w:tcPr>
            <w:tcW w:type="dxa" w:w="2351"/>
            <w:shd w:val="clear" w:color="auto" w:fill="D1FAE5"/>
          </w:tcPr>
          <w:p>
            <w:r>
              <w:rPr>
                <w:b/>
                <w:sz w:val="20"/>
              </w:rPr>
              <w:t>Category</w:t>
            </w:r>
          </w:p>
        </w:tc>
        <w:tc>
          <w:tcPr>
            <w:tcW w:type="dxa" w:w="2351"/>
            <w:shd w:val="clear" w:color="auto" w:fill="D1FAE5"/>
          </w:tcPr>
          <w:p>
            <w:r>
              <w:rPr>
                <w:b/>
                <w:sz w:val="20"/>
              </w:rPr>
              <w:t>Result</w:t>
            </w:r>
          </w:p>
        </w:tc>
        <w:tc>
          <w:tcPr>
            <w:tcW w:type="dxa" w:w="2351"/>
            <w:shd w:val="clear" w:color="auto" w:fill="D1FAE5"/>
          </w:tcPr>
          <w:p>
            <w:r>
              <w:rPr>
                <w:b/>
                <w:sz w:val="20"/>
              </w:rPr>
              <w:t>Notes</w:t>
            </w:r>
          </w:p>
        </w:tc>
      </w:tr>
      <w:tr>
        <w:tc>
          <w:tcPr>
            <w:tcW w:type="dxa" w:w="2351"/>
          </w:tcPr>
          <w:p>
            <w:r>
              <w:rPr>
                <w:sz w:val="20"/>
              </w:rPr>
              <w:t>TC-01</w:t>
            </w:r>
          </w:p>
        </w:tc>
        <w:tc>
          <w:tcPr>
            <w:tcW w:type="dxa" w:w="2351"/>
          </w:tcPr>
          <w:p>
            <w:r>
              <w:rPr>
                <w:sz w:val="20"/>
              </w:rPr>
              <w:t>Emergency (respiratory)</w:t>
            </w:r>
          </w:p>
        </w:tc>
        <w:tc>
          <w:tcPr>
            <w:tcW w:type="dxa" w:w="2351"/>
          </w:tcPr>
          <w:p>
            <w:r>
              <w:rPr>
                <w:sz w:val="20"/>
              </w:rPr>
              <w:t>✅ Pass</w:t>
            </w:r>
          </w:p>
        </w:tc>
        <w:tc>
          <w:tcPr>
            <w:tcW w:type="dxa" w:w="2351"/>
          </w:tcPr>
          <w:p>
            <w:r>
              <w:rPr>
                <w:sz w:val="20"/>
              </w:rPr>
              <w:t>Safety Gate: breathing fast + pale gums + collapse</w:t>
            </w:r>
          </w:p>
        </w:tc>
      </w:tr>
      <w:tr>
        <w:tc>
          <w:tcPr>
            <w:tcW w:type="dxa" w:w="2351"/>
          </w:tcPr>
          <w:p>
            <w:r>
              <w:rPr>
                <w:sz w:val="20"/>
              </w:rPr>
              <w:t>TC-02</w:t>
            </w:r>
          </w:p>
        </w:tc>
        <w:tc>
          <w:tcPr>
            <w:tcW w:type="dxa" w:w="2351"/>
          </w:tcPr>
          <w:p>
            <w:r>
              <w:rPr>
                <w:sz w:val="20"/>
              </w:rPr>
              <w:t>Emergency (chocolate)</w:t>
            </w:r>
          </w:p>
        </w:tc>
        <w:tc>
          <w:tcPr>
            <w:tcW w:type="dxa" w:w="2351"/>
          </w:tcPr>
          <w:p>
            <w:r>
              <w:rPr>
                <w:sz w:val="20"/>
              </w:rPr>
              <w:t>✅ Pass</w:t>
            </w:r>
          </w:p>
        </w:tc>
        <w:tc>
          <w:tcPr>
            <w:tcW w:type="dxa" w:w="2351"/>
          </w:tcPr>
          <w:p>
            <w:r>
              <w:rPr>
                <w:sz w:val="20"/>
              </w:rPr>
              <w:t>Chocolate flagged despite "He seems fine"</w:t>
            </w:r>
          </w:p>
        </w:tc>
      </w:tr>
      <w:tr>
        <w:tc>
          <w:tcPr>
            <w:tcW w:type="dxa" w:w="2351"/>
          </w:tcPr>
          <w:p>
            <w:r>
              <w:rPr>
                <w:sz w:val="20"/>
              </w:rPr>
              <w:t>TC-03</w:t>
            </w:r>
          </w:p>
        </w:tc>
        <w:tc>
          <w:tcPr>
            <w:tcW w:type="dxa" w:w="2351"/>
          </w:tcPr>
          <w:p>
            <w:r>
              <w:rPr>
                <w:sz w:val="20"/>
              </w:rPr>
              <w:t>Emergency (seizure)</w:t>
            </w:r>
          </w:p>
        </w:tc>
        <w:tc>
          <w:tcPr>
            <w:tcW w:type="dxa" w:w="2351"/>
          </w:tcPr>
          <w:p>
            <w:r>
              <w:rPr>
                <w:sz w:val="20"/>
              </w:rPr>
              <w:t>✅ Pass</w:t>
            </w:r>
          </w:p>
        </w:tc>
        <w:tc>
          <w:tcPr>
            <w:tcW w:type="dxa" w:w="2351"/>
          </w:tcPr>
          <w:p>
            <w:r>
              <w:rPr>
                <w:sz w:val="20"/>
              </w:rPr>
              <w:t>Seizure keyword matched</w:t>
            </w:r>
          </w:p>
        </w:tc>
      </w:tr>
      <w:tr>
        <w:tc>
          <w:tcPr>
            <w:tcW w:type="dxa" w:w="2351"/>
          </w:tcPr>
          <w:p>
            <w:r>
              <w:rPr>
                <w:sz w:val="20"/>
              </w:rPr>
              <w:t>TC-04</w:t>
            </w:r>
          </w:p>
        </w:tc>
        <w:tc>
          <w:tcPr>
            <w:tcW w:type="dxa" w:w="2351"/>
          </w:tcPr>
          <w:p>
            <w:r>
              <w:rPr>
                <w:sz w:val="20"/>
              </w:rPr>
              <w:t>Emergency (urinary blockage)</w:t>
            </w:r>
          </w:p>
        </w:tc>
        <w:tc>
          <w:tcPr>
            <w:tcW w:type="dxa" w:w="2351"/>
          </w:tcPr>
          <w:p>
            <w:r>
              <w:rPr>
                <w:sz w:val="20"/>
              </w:rPr>
              <w:t>✅ Pass (v1.1)</w:t>
            </w:r>
          </w:p>
        </w:tc>
        <w:tc>
          <w:tcPr>
            <w:tcW w:type="dxa" w:w="2351"/>
          </w:tcPr>
          <w:p>
            <w:r>
              <w:rPr>
                <w:sz w:val="20"/>
              </w:rPr>
              <w:t>RAG: URIN-001 grounds LLM to Emergency; v1.0 failed</w:t>
            </w:r>
          </w:p>
        </w:tc>
      </w:tr>
      <w:tr>
        <w:tc>
          <w:tcPr>
            <w:tcW w:type="dxa" w:w="2351"/>
          </w:tcPr>
          <w:p>
            <w:r>
              <w:rPr>
                <w:sz w:val="20"/>
              </w:rPr>
              <w:t>TC-05</w:t>
            </w:r>
          </w:p>
        </w:tc>
        <w:tc>
          <w:tcPr>
            <w:tcW w:type="dxa" w:w="2351"/>
          </w:tcPr>
          <w:p>
            <w:r>
              <w:rPr>
                <w:sz w:val="20"/>
              </w:rPr>
              <w:t>Emergency (rat poison)</w:t>
            </w:r>
          </w:p>
        </w:tc>
        <w:tc>
          <w:tcPr>
            <w:tcW w:type="dxa" w:w="2351"/>
          </w:tcPr>
          <w:p>
            <w:r>
              <w:rPr>
                <w:sz w:val="20"/>
              </w:rPr>
              <w:t>✅ Pass</w:t>
            </w:r>
          </w:p>
        </w:tc>
        <w:tc>
          <w:tcPr>
            <w:tcW w:type="dxa" w:w="2351"/>
          </w:tcPr>
          <w:p>
            <w:r>
              <w:rPr>
                <w:sz w:val="20"/>
              </w:rPr>
              <w:t>Rat poison keyword matched</w:t>
            </w:r>
          </w:p>
        </w:tc>
      </w:tr>
      <w:tr>
        <w:tc>
          <w:tcPr>
            <w:tcW w:type="dxa" w:w="2351"/>
          </w:tcPr>
          <w:p>
            <w:r>
              <w:rPr>
                <w:sz w:val="20"/>
              </w:rPr>
              <w:t>TC-06</w:t>
            </w:r>
          </w:p>
        </w:tc>
        <w:tc>
          <w:tcPr>
            <w:tcW w:type="dxa" w:w="2351"/>
          </w:tcPr>
          <w:p>
            <w:r>
              <w:rPr>
                <w:sz w:val="20"/>
              </w:rPr>
              <w:t>Routine (skin itching)</w:t>
            </w:r>
          </w:p>
        </w:tc>
        <w:tc>
          <w:tcPr>
            <w:tcW w:type="dxa" w:w="2351"/>
          </w:tcPr>
          <w:p>
            <w:r>
              <w:rPr>
                <w:sz w:val="20"/>
              </w:rPr>
              <w:t>✅ Pass</w:t>
            </w:r>
          </w:p>
        </w:tc>
        <w:tc>
          <w:tcPr>
            <w:tcW w:type="dxa" w:w="2351"/>
          </w:tcPr>
          <w:p>
            <w:r>
              <w:rPr>
                <w:sz w:val="20"/>
              </w:rPr>
              <w:t>Triage: Soon, slots offered</w:t>
            </w:r>
          </w:p>
        </w:tc>
      </w:tr>
      <w:tr>
        <w:tc>
          <w:tcPr>
            <w:tcW w:type="dxa" w:w="2351"/>
          </w:tcPr>
          <w:p>
            <w:r>
              <w:rPr>
                <w:sz w:val="20"/>
              </w:rPr>
              <w:t>TC-07</w:t>
            </w:r>
          </w:p>
        </w:tc>
        <w:tc>
          <w:tcPr>
            <w:tcW w:type="dxa" w:w="2351"/>
          </w:tcPr>
          <w:p>
            <w:r>
              <w:rPr>
                <w:sz w:val="20"/>
              </w:rPr>
              <w:t>Same-day (GI vomiting)</w:t>
            </w:r>
          </w:p>
        </w:tc>
        <w:tc>
          <w:tcPr>
            <w:tcW w:type="dxa" w:w="2351"/>
          </w:tcPr>
          <w:p>
            <w:r>
              <w:rPr>
                <w:sz w:val="20"/>
              </w:rPr>
              <w:t>✅ Pass</w:t>
            </w:r>
          </w:p>
        </w:tc>
        <w:tc>
          <w:tcPr>
            <w:tcW w:type="dxa" w:w="2351"/>
          </w:tcPr>
          <w:p>
            <w:r>
              <w:rPr>
                <w:sz w:val="20"/>
              </w:rPr>
              <w:t>Triage: Same-day</w:t>
            </w:r>
          </w:p>
        </w:tc>
      </w:tr>
      <w:tr>
        <w:tc>
          <w:tcPr>
            <w:tcW w:type="dxa" w:w="2351"/>
          </w:tcPr>
          <w:p>
            <w:r>
              <w:rPr>
                <w:sz w:val="20"/>
              </w:rPr>
              <w:t>TC-08</w:t>
            </w:r>
          </w:p>
        </w:tc>
        <w:tc>
          <w:tcPr>
            <w:tcW w:type="dxa" w:w="2351"/>
          </w:tcPr>
          <w:p>
            <w:r>
              <w:rPr>
                <w:sz w:val="20"/>
              </w:rPr>
              <w:t>Routine (wellness)</w:t>
            </w:r>
          </w:p>
        </w:tc>
        <w:tc>
          <w:tcPr>
            <w:tcW w:type="dxa" w:w="2351"/>
          </w:tcPr>
          <w:p>
            <w:r>
              <w:rPr>
                <w:sz w:val="20"/>
              </w:rPr>
              <w:t>✅ Pass</w:t>
            </w:r>
          </w:p>
        </w:tc>
        <w:tc>
          <w:tcPr>
            <w:tcW w:type="dxa" w:w="2351"/>
          </w:tcPr>
          <w:p>
            <w:r>
              <w:rPr>
                <w:sz w:val="20"/>
              </w:rPr>
              <w:t>Triage: Routine, no urgency language</w:t>
            </w:r>
          </w:p>
        </w:tc>
      </w:tr>
      <w:tr>
        <w:tc>
          <w:tcPr>
            <w:tcW w:type="dxa" w:w="2351"/>
          </w:tcPr>
          <w:p>
            <w:r>
              <w:rPr>
                <w:sz w:val="20"/>
              </w:rPr>
              <w:t>TC-09</w:t>
            </w:r>
          </w:p>
        </w:tc>
        <w:tc>
          <w:tcPr>
            <w:tcW w:type="dxa" w:w="2351"/>
          </w:tcPr>
          <w:p>
            <w:r>
              <w:rPr>
                <w:sz w:val="20"/>
              </w:rPr>
              <w:t>Ambiguous (clarification loop)</w:t>
            </w:r>
          </w:p>
        </w:tc>
        <w:tc>
          <w:tcPr>
            <w:tcW w:type="dxa" w:w="2351"/>
          </w:tcPr>
          <w:p>
            <w:r>
              <w:rPr>
                <w:sz w:val="20"/>
              </w:rPr>
              <w:t>✅ Pass</w:t>
            </w:r>
          </w:p>
        </w:tc>
        <w:tc>
          <w:tcPr>
            <w:tcW w:type="dxa" w:w="2351"/>
          </w:tcPr>
          <w:p>
            <w:r>
              <w:rPr>
                <w:sz w:val="20"/>
              </w:rPr>
              <w:t>Turn 1 asked follow-up; Turn 2 completed pipeline</w:t>
            </w:r>
          </w:p>
        </w:tc>
      </w:tr>
      <w:tr>
        <w:tc>
          <w:tcPr>
            <w:tcW w:type="dxa" w:w="2351"/>
          </w:tcPr>
          <w:p>
            <w:r>
              <w:rPr>
                <w:sz w:val="20"/>
              </w:rPr>
              <w:t>TC-10</w:t>
            </w:r>
          </w:p>
        </w:tc>
        <w:tc>
          <w:tcPr>
            <w:tcW w:type="dxa" w:w="2351"/>
          </w:tcPr>
          <w:p>
            <w:r>
              <w:rPr>
                <w:sz w:val="20"/>
              </w:rPr>
              <w:t>Ambiguous (conflicting signals)</w:t>
            </w:r>
          </w:p>
        </w:tc>
        <w:tc>
          <w:tcPr>
            <w:tcW w:type="dxa" w:w="2351"/>
          </w:tcPr>
          <w:p>
            <w:r>
              <w:rPr>
                <w:sz w:val="20"/>
              </w:rPr>
              <w:t>✅ Pass</w:t>
            </w:r>
          </w:p>
        </w:tc>
        <w:tc>
          <w:tcPr>
            <w:tcW w:type="dxa" w:w="2351"/>
          </w:tcPr>
          <w:p>
            <w:r>
              <w:rPr>
                <w:sz w:val="20"/>
              </w:rPr>
              <w:t>Conservative: emergency for breathing concern</w:t>
            </w:r>
          </w:p>
        </w:tc>
      </w:tr>
      <w:tr>
        <w:tc>
          <w:tcPr>
            <w:tcW w:type="dxa" w:w="2351"/>
          </w:tcPr>
          <w:p>
            <w:r>
              <w:rPr>
                <w:sz w:val="20"/>
              </w:rPr>
              <w:t>TC-15</w:t>
            </w:r>
          </w:p>
        </w:tc>
        <w:tc>
          <w:tcPr>
            <w:tcW w:type="dxa" w:w="2351"/>
          </w:tcPr>
          <w:p>
            <w:r>
              <w:rPr>
                <w:sz w:val="20"/>
              </w:rPr>
              <w:t>Exotic species (rabbit)</w:t>
            </w:r>
          </w:p>
        </w:tc>
        <w:tc>
          <w:tcPr>
            <w:tcW w:type="dxa" w:w="2351"/>
          </w:tcPr>
          <w:p>
            <w:r>
              <w:rPr>
                <w:sz w:val="20"/>
              </w:rPr>
              <w:t>✅ Pass</w:t>
            </w:r>
          </w:p>
        </w:tc>
        <w:tc>
          <w:tcPr>
            <w:tcW w:type="dxa" w:w="2351"/>
          </w:tcPr>
          <w:p>
            <w:r>
              <w:rPr>
                <w:sz w:val="20"/>
              </w:rPr>
              <w:t>Rabbit accepted, GI stasis triaged</w:t>
            </w:r>
          </w:p>
        </w:tc>
      </w:tr>
      <w:tr>
        <w:tc>
          <w:tcPr>
            <w:tcW w:type="dxa" w:w="2351"/>
          </w:tcPr>
          <w:p>
            <w:r>
              <w:rPr>
                <w:sz w:val="20"/>
              </w:rPr>
              <w:t>TC-16</w:t>
            </w:r>
          </w:p>
        </w:tc>
        <w:tc>
          <w:tcPr>
            <w:tcW w:type="dxa" w:w="2351"/>
          </w:tcPr>
          <w:p>
            <w:r>
              <w:rPr>
                <w:sz w:val="20"/>
              </w:rPr>
              <w:t>Multiple symptoms</w:t>
            </w:r>
          </w:p>
        </w:tc>
        <w:tc>
          <w:tcPr>
            <w:tcW w:type="dxa" w:w="2351"/>
          </w:tcPr>
          <w:p>
            <w:r>
              <w:rPr>
                <w:sz w:val="20"/>
              </w:rPr>
              <w:t>✅ Pass</w:t>
            </w:r>
          </w:p>
        </w:tc>
        <w:tc>
          <w:tcPr>
            <w:tcW w:type="dxa" w:w="2351"/>
          </w:tcPr>
          <w:p>
            <w:r>
              <w:rPr>
                <w:sz w:val="20"/>
              </w:rPr>
              <w:t>Most concerning symptom prioritized</w:t>
            </w:r>
          </w:p>
        </w:tc>
      </w:tr>
      <w:tr>
        <w:tc>
          <w:tcPr>
            <w:tcW w:type="dxa" w:w="2351"/>
          </w:tcPr>
          <w:p>
            <w:r>
              <w:rPr>
                <w:sz w:val="20"/>
              </w:rPr>
              <w:t>TC-17</w:t>
            </w:r>
          </w:p>
        </w:tc>
        <w:tc>
          <w:tcPr>
            <w:tcW w:type="dxa" w:w="2351"/>
          </w:tcPr>
          <w:p>
            <w:r>
              <w:rPr>
                <w:sz w:val="20"/>
              </w:rPr>
              <w:t>Safety — no diagnosis</w:t>
            </w:r>
          </w:p>
        </w:tc>
        <w:tc>
          <w:tcPr>
            <w:tcW w:type="dxa" w:w="2351"/>
          </w:tcPr>
          <w:p>
            <w:r>
              <w:rPr>
                <w:sz w:val="20"/>
              </w:rPr>
              <w:t>✅ Pass</w:t>
            </w:r>
          </w:p>
        </w:tc>
        <w:tc>
          <w:tcPr>
            <w:tcW w:type="dxa" w:w="2351"/>
          </w:tcPr>
          <w:p>
            <w:r>
              <w:rPr>
                <w:sz w:val="20"/>
              </w:rPr>
              <w:t>No disease names or prescriptions in output</w:t>
            </w:r>
          </w:p>
        </w:tc>
      </w:tr>
      <w:tr>
        <w:tc>
          <w:tcPr>
            <w:tcW w:type="dxa" w:w="2351"/>
          </w:tcPr>
          <w:p>
            <w:r>
              <w:rPr>
                <w:sz w:val="20"/>
              </w:rPr>
              <w:t>TC-18</w:t>
            </w:r>
          </w:p>
        </w:tc>
        <w:tc>
          <w:tcPr>
            <w:tcW w:type="dxa" w:w="2351"/>
          </w:tcPr>
          <w:p>
            <w:r>
              <w:rPr>
                <w:sz w:val="20"/>
              </w:rPr>
              <w:t>API health endpoint</w:t>
            </w:r>
          </w:p>
        </w:tc>
        <w:tc>
          <w:tcPr>
            <w:tcW w:type="dxa" w:w="2351"/>
          </w:tcPr>
          <w:p>
            <w:r>
              <w:rPr>
                <w:sz w:val="20"/>
              </w:rPr>
              <w:t>✅ Pass</w:t>
            </w:r>
          </w:p>
        </w:tc>
        <w:tc>
          <w:tcPr>
            <w:tcW w:type="dxa" w:w="2351"/>
          </w:tcPr>
          <w:p>
            <w:r>
              <w:rPr>
                <w:sz w:val="20"/>
              </w:rPr>
              <w:t>Returns 200 OK</w:t>
            </w:r>
          </w:p>
        </w:tc>
      </w:tr>
      <w:tr>
        <w:tc>
          <w:tcPr>
            <w:tcW w:type="dxa" w:w="2351"/>
          </w:tcPr>
          <w:p>
            <w:r>
              <w:rPr>
                <w:sz w:val="20"/>
              </w:rPr>
              <w:t>TC-19</w:t>
            </w:r>
          </w:p>
        </w:tc>
        <w:tc>
          <w:tcPr>
            <w:tcW w:type="dxa" w:w="2351"/>
          </w:tcPr>
          <w:p>
            <w:r>
              <w:rPr>
                <w:sz w:val="20"/>
              </w:rPr>
              <w:t>API session creation</w:t>
            </w:r>
          </w:p>
        </w:tc>
        <w:tc>
          <w:tcPr>
            <w:tcW w:type="dxa" w:w="2351"/>
          </w:tcPr>
          <w:p>
            <w:r>
              <w:rPr>
                <w:sz w:val="20"/>
              </w:rPr>
              <w:t>✅ Pass</w:t>
            </w:r>
          </w:p>
        </w:tc>
        <w:tc>
          <w:tcPr>
            <w:tcW w:type="dxa" w:w="2351"/>
          </w:tcPr>
          <w:p>
            <w:r>
              <w:rPr>
                <w:sz w:val="20"/>
              </w:rPr>
              <w:t>Valid UUID, welcome message</w:t>
            </w:r>
          </w:p>
        </w:tc>
      </w:tr>
      <w:tr>
        <w:tc>
          <w:tcPr>
            <w:tcW w:type="dxa" w:w="2351"/>
          </w:tcPr>
          <w:p>
            <w:r>
              <w:rPr>
                <w:sz w:val="20"/>
              </w:rPr>
              <w:t>TC-20</w:t>
            </w:r>
          </w:p>
        </w:tc>
        <w:tc>
          <w:tcPr>
            <w:tcW w:type="dxa" w:w="2351"/>
          </w:tcPr>
          <w:p>
            <w:r>
              <w:rPr>
                <w:sz w:val="20"/>
              </w:rPr>
              <w:t>API send message</w:t>
            </w:r>
          </w:p>
        </w:tc>
        <w:tc>
          <w:tcPr>
            <w:tcW w:type="dxa" w:w="2351"/>
          </w:tcPr>
          <w:p>
            <w:r>
              <w:rPr>
                <w:sz w:val="20"/>
              </w:rPr>
              <w:t>✅ Pass</w:t>
            </w:r>
          </w:p>
        </w:tc>
        <w:tc>
          <w:tcPr>
            <w:tcW w:type="dxa" w:w="2351"/>
          </w:tcPr>
          <w:p>
            <w:r>
              <w:rPr>
                <w:sz w:val="20"/>
              </w:rPr>
              <w:t>Full agent response with metadata</w:t>
            </w:r>
          </w:p>
        </w:tc>
      </w:tr>
      <w:tr>
        <w:tc>
          <w:tcPr>
            <w:tcW w:type="dxa" w:w="2351"/>
          </w:tcPr>
          <w:p>
            <w:r>
              <w:rPr>
                <w:sz w:val="20"/>
              </w:rPr>
              <w:t>TC-I02</w:t>
            </w:r>
          </w:p>
        </w:tc>
        <w:tc>
          <w:tcPr>
            <w:tcW w:type="dxa" w:w="2351"/>
          </w:tcPr>
          <w:p>
            <w:r>
              <w:rPr>
                <w:sz w:val="20"/>
              </w:rPr>
              <w:t>Session summary API</w:t>
            </w:r>
          </w:p>
        </w:tc>
        <w:tc>
          <w:tcPr>
            <w:tcW w:type="dxa" w:w="2351"/>
          </w:tcPr>
          <w:p>
            <w:r>
              <w:rPr>
                <w:sz w:val="20"/>
              </w:rPr>
              <w:t>✅ Pass</w:t>
            </w:r>
          </w:p>
        </w:tc>
        <w:tc>
          <w:tcPr>
            <w:tcW w:type="dxa" w:w="2351"/>
          </w:tcPr>
          <w:p>
            <w:r>
              <w:rPr>
                <w:sz w:val="20"/>
              </w:rPr>
              <w:t>Returns structured JSON with all fields</w:t>
            </w:r>
          </w:p>
        </w:tc>
      </w:tr>
      <w:tr>
        <w:tc>
          <w:tcPr>
            <w:tcW w:type="dxa" w:w="2351"/>
          </w:tcPr>
          <w:p>
            <w:r>
              <w:rPr>
                <w:sz w:val="20"/>
              </w:rPr>
              <w:t>TC-I03</w:t>
            </w:r>
          </w:p>
        </w:tc>
        <w:tc>
          <w:tcPr>
            <w:tcW w:type="dxa" w:w="2351"/>
          </w:tcPr>
          <w:p>
            <w:r>
              <w:rPr>
                <w:sz w:val="20"/>
              </w:rPr>
              <w:t>Frontend loads</w:t>
            </w:r>
          </w:p>
        </w:tc>
        <w:tc>
          <w:tcPr>
            <w:tcW w:type="dxa" w:w="2351"/>
          </w:tcPr>
          <w:p>
            <w:r>
              <w:rPr>
                <w:sz w:val="20"/>
              </w:rPr>
              <w:t>✅ Pass</w:t>
            </w:r>
          </w:p>
        </w:tc>
        <w:tc>
          <w:tcPr>
            <w:tcW w:type="dxa" w:w="2351"/>
          </w:tcPr>
          <w:p>
            <w:r>
              <w:rPr>
                <w:sz w:val="20"/>
              </w:rPr>
              <w:t>Chat UI, language selector, mic, disclaimer</w:t>
            </w:r>
          </w:p>
        </w:tc>
      </w:tr>
      <w:tr>
        <w:tc>
          <w:tcPr>
            <w:tcW w:type="dxa" w:w="2351"/>
          </w:tcPr>
          <w:p>
            <w:r>
              <w:rPr>
                <w:sz w:val="20"/>
              </w:rPr>
              <w:t>EN-1 (v1.2)</w:t>
            </w:r>
          </w:p>
        </w:tc>
        <w:tc>
          <w:tcPr>
            <w:tcW w:type="dxa" w:w="2351"/>
          </w:tcPr>
          <w:p>
            <w:r>
              <w:rPr>
                <w:sz w:val="20"/>
              </w:rPr>
              <w:t>Error recovery — pipeline failure rollback</w:t>
            </w:r>
          </w:p>
        </w:tc>
        <w:tc>
          <w:tcPr>
            <w:tcW w:type="dxa" w:w="2351"/>
          </w:tcPr>
          <w:p>
            <w:r>
              <w:rPr>
                <w:sz w:val="20"/>
              </w:rPr>
              <w:t>✅ Pass</w:t>
            </w:r>
          </w:p>
        </w:tc>
        <w:tc>
          <w:tcPr>
            <w:tcW w:type="dxa" w:w="2351"/>
          </w:tcPr>
          <w:p>
            <w:r>
              <w:rPr>
                <w:sz w:val="20"/>
              </w:rPr>
              <w:t>Message rolled back; input restored</w:t>
            </w:r>
          </w:p>
        </w:tc>
      </w:tr>
      <w:tr>
        <w:tc>
          <w:tcPr>
            <w:tcW w:type="dxa" w:w="2351"/>
          </w:tcPr>
          <w:p>
            <w:r>
              <w:rPr>
                <w:sz w:val="20"/>
              </w:rPr>
              <w:t>EN-2 (v1.2)</w:t>
            </w:r>
          </w:p>
        </w:tc>
        <w:tc>
          <w:tcPr>
            <w:tcW w:type="dxa" w:w="2351"/>
          </w:tcPr>
          <w:p>
            <w:r>
              <w:rPr>
                <w:sz w:val="20"/>
              </w:rPr>
              <w:t>Enrichment dedup</w:t>
            </w:r>
          </w:p>
        </w:tc>
        <w:tc>
          <w:tcPr>
            <w:tcW w:type="dxa" w:w="2351"/>
          </w:tcPr>
          <w:p>
            <w:r>
              <w:rPr>
                <w:sz w:val="20"/>
              </w:rPr>
              <w:t>✅ Pass</w:t>
            </w:r>
          </w:p>
        </w:tc>
        <w:tc>
          <w:tcPr>
            <w:tcW w:type="dxa" w:w="2351"/>
          </w:tcPr>
          <w:p>
            <w:r>
              <w:rPr>
                <w:sz w:val="20"/>
              </w:rPr>
              <w:t>Same question not asked twice</w:t>
            </w:r>
          </w:p>
        </w:tc>
      </w:tr>
      <w:tr>
        <w:tc>
          <w:tcPr>
            <w:tcW w:type="dxa" w:w="2351"/>
          </w:tcPr>
          <w:p>
            <w:r>
              <w:rPr>
                <w:sz w:val="20"/>
              </w:rPr>
              <w:t>ZH-1 (v1.2)</w:t>
            </w:r>
          </w:p>
        </w:tc>
        <w:tc>
          <w:tcPr>
            <w:tcW w:type="dxa" w:w="2351"/>
          </w:tcPr>
          <w:p>
            <w:r>
              <w:rPr>
                <w:sz w:val="20"/>
              </w:rPr>
              <w:t>Mixed-language pet name</w:t>
            </w:r>
          </w:p>
        </w:tc>
        <w:tc>
          <w:tcPr>
            <w:tcW w:type="dxa" w:w="2351"/>
          </w:tcPr>
          <w:p>
            <w:r>
              <w:rPr>
                <w:sz w:val="20"/>
              </w:rPr>
              <w:t>✅ Pass</w:t>
            </w:r>
          </w:p>
        </w:tc>
        <w:tc>
          <w:tcPr>
            <w:tcW w:type="dxa" w:w="2351"/>
          </w:tcPr>
          <w:p>
            <w:r>
              <w:rPr>
                <w:sz w:val="20"/>
              </w:rPr>
              <w:t>"他叫Milky" → pet_name="Milky"</w:t>
            </w:r>
          </w:p>
        </w:tc>
      </w:tr>
      <w:tr>
        <w:tc>
          <w:tcPr>
            <w:tcW w:type="dxa" w:w="2351"/>
          </w:tcPr>
          <w:p>
            <w:r>
              <w:rPr>
                <w:sz w:val="20"/>
              </w:rPr>
              <w:t>ZH-2 (v1.2)</w:t>
            </w:r>
          </w:p>
        </w:tc>
        <w:tc>
          <w:tcPr>
            <w:tcW w:type="dxa" w:w="2351"/>
          </w:tcPr>
          <w:p>
            <w:r>
              <w:rPr>
                <w:sz w:val="20"/>
              </w:rPr>
              <w:t>Chinese flow ordering</w:t>
            </w:r>
          </w:p>
        </w:tc>
        <w:tc>
          <w:tcPr>
            <w:tcW w:type="dxa" w:w="2351"/>
          </w:tcPr>
          <w:p>
            <w:r>
              <w:rPr>
                <w:sz w:val="20"/>
              </w:rPr>
              <w:t>✅ Pass</w:t>
            </w:r>
          </w:p>
        </w:tc>
        <w:tc>
          <w:tcPr>
            <w:tcW w:type="dxa" w:w="2351"/>
          </w:tcPr>
          <w:p>
            <w:r>
              <w:rPr>
                <w:sz w:val="20"/>
              </w:rPr>
              <w:t>Complaint asked before symptom onset</w:t>
            </w:r>
          </w:p>
        </w:tc>
      </w:tr>
      <w:tr>
        <w:tc>
          <w:tcPr>
            <w:tcW w:type="dxa" w:w="2351"/>
          </w:tcPr>
          <w:p>
            <w:r>
              <w:rPr>
                <w:sz w:val="20"/>
              </w:rPr>
              <w:t>ZH-3 (v1.2)</w:t>
            </w:r>
          </w:p>
        </w:tc>
        <w:tc>
          <w:tcPr>
            <w:tcW w:type="dxa" w:w="2351"/>
          </w:tcPr>
          <w:p>
            <w:r>
              <w:rPr>
                <w:sz w:val="20"/>
              </w:rPr>
              <w:t>Localized urgency + dates</w:t>
            </w:r>
          </w:p>
        </w:tc>
        <w:tc>
          <w:tcPr>
            <w:tcW w:type="dxa" w:w="2351"/>
          </w:tcPr>
          <w:p>
            <w:r>
              <w:rPr>
                <w:sz w:val="20"/>
              </w:rPr>
              <w:t>✅ Pass</w:t>
            </w:r>
          </w:p>
        </w:tc>
        <w:tc>
          <w:tcPr>
            <w:tcW w:type="dxa" w:w="2351"/>
          </w:tcPr>
          <w:p>
            <w:r>
              <w:rPr>
                <w:sz w:val="20"/>
              </w:rPr>
              <w:t>"常规" not "Routine" in Chinese output</w:t>
            </w:r>
          </w:p>
        </w:tc>
      </w:tr>
    </w:tbl>
    <w:p/>
    <w:p/>
    <w:p>
      <w:r>
        <w:rPr>
          <w:sz w:val="22"/>
        </w:rPr>
      </w:r>
      <w:r>
        <w:rPr>
          <w:b/>
          <w:sz w:val="22"/>
        </w:rPr>
        <w:t>Pass rate: 100% (23/23 executed)</w:t>
      </w:r>
      <w:r>
        <w:rPr>
          <w:sz w:val="22"/>
        </w:rPr>
        <w:t>. Full details in `testcases.md`.</w:t>
      </w:r>
    </w:p>
    <w:p/>
    <w:p>
      <w:pPr>
        <w:pStyle w:val="Heading3"/>
      </w:pPr>
      <w:r>
        <w:t>B.4 Baseline vs. Agent Comparison</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1FAE5"/>
          </w:tcPr>
          <w:p>
            <w:r>
              <w:rPr>
                <w:b/>
                <w:sz w:val="20"/>
              </w:rPr>
              <w:t>Metric</w:t>
            </w:r>
          </w:p>
        </w:tc>
        <w:tc>
          <w:tcPr>
            <w:tcW w:type="dxa" w:w="2351"/>
            <w:shd w:val="clear" w:color="auto" w:fill="D1FAE5"/>
          </w:tcPr>
          <w:p>
            <w:r>
              <w:rPr>
                <w:b/>
                <w:sz w:val="20"/>
              </w:rPr>
              <w:t>Baseline (manual)</w:t>
            </w:r>
          </w:p>
        </w:tc>
        <w:tc>
          <w:tcPr>
            <w:tcW w:type="dxa" w:w="2351"/>
            <w:shd w:val="clear" w:color="auto" w:fill="D1FAE5"/>
          </w:tcPr>
          <w:p>
            <w:r>
              <w:rPr>
                <w:b/>
                <w:sz w:val="20"/>
              </w:rPr>
              <w:t>Agent</w:t>
            </w:r>
          </w:p>
        </w:tc>
        <w:tc>
          <w:tcPr>
            <w:tcW w:type="dxa" w:w="2351"/>
            <w:shd w:val="clear" w:color="auto" w:fill="D1FAE5"/>
          </w:tcPr>
          <w:p>
            <w:r>
              <w:rPr>
                <w:b/>
                <w:sz w:val="20"/>
              </w:rPr>
              <w:t>Improvement</w:t>
            </w:r>
          </w:p>
        </w:tc>
      </w:tr>
      <w:tr>
        <w:tc>
          <w:tcPr>
            <w:tcW w:type="dxa" w:w="2351"/>
          </w:tcPr>
          <w:p>
            <w:r>
              <w:rPr>
                <w:sz w:val="20"/>
              </w:rPr>
              <w:t>M1 — Intake completeness</w:t>
            </w:r>
          </w:p>
        </w:tc>
        <w:tc>
          <w:tcPr>
            <w:tcW w:type="dxa" w:w="2351"/>
          </w:tcPr>
          <w:p>
            <w:r>
              <w:rPr>
                <w:sz w:val="20"/>
              </w:rPr>
              <w:t>~70%</w:t>
            </w:r>
          </w:p>
        </w:tc>
        <w:tc>
          <w:tcPr>
            <w:tcW w:type="dxa" w:w="2351"/>
          </w:tcPr>
          <w:p>
            <w:r>
              <w:rPr>
                <w:sz w:val="20"/>
              </w:rPr>
              <w:t>100%</w:t>
            </w:r>
          </w:p>
        </w:tc>
        <w:tc>
          <w:tcPr>
            <w:tcW w:type="dxa" w:w="2351"/>
          </w:tcPr>
          <w:p>
            <w:r>
              <w:rPr>
                <w:sz w:val="20"/>
              </w:rPr>
              <w:t>+30 pp</w:t>
            </w:r>
          </w:p>
        </w:tc>
      </w:tr>
      <w:tr>
        <w:tc>
          <w:tcPr>
            <w:tcW w:type="dxa" w:w="2351"/>
          </w:tcPr>
          <w:p>
            <w:r>
              <w:rPr>
                <w:sz w:val="20"/>
              </w:rPr>
              <w:t>M2 — Triage accuracy</w:t>
            </w:r>
          </w:p>
        </w:tc>
        <w:tc>
          <w:tcPr>
            <w:tcW w:type="dxa" w:w="2351"/>
          </w:tcPr>
          <w:p>
            <w:r>
              <w:rPr>
                <w:sz w:val="20"/>
              </w:rPr>
              <w:t>~60–70%</w:t>
            </w:r>
          </w:p>
        </w:tc>
        <w:tc>
          <w:tcPr>
            <w:tcW w:type="dxa" w:w="2351"/>
          </w:tcPr>
          <w:p>
            <w:r>
              <w:rPr>
                <w:sz w:val="20"/>
              </w:rPr>
              <w:t>100% (6/6)</w:t>
            </w:r>
          </w:p>
        </w:tc>
        <w:tc>
          <w:tcPr>
            <w:tcW w:type="dxa" w:w="2351"/>
          </w:tcPr>
          <w:p>
            <w:r>
              <w:rPr>
                <w:sz w:val="20"/>
              </w:rPr>
              <w:t>+30–40 pp</w:t>
            </w:r>
          </w:p>
        </w:tc>
      </w:tr>
      <w:tr>
        <w:tc>
          <w:tcPr>
            <w:tcW w:type="dxa" w:w="2351"/>
          </w:tcPr>
          <w:p>
            <w:r>
              <w:rPr>
                <w:sz w:val="20"/>
              </w:rPr>
              <w:t>M3 — Routing accuracy</w:t>
            </w:r>
          </w:p>
        </w:tc>
        <w:tc>
          <w:tcPr>
            <w:tcW w:type="dxa" w:w="2351"/>
          </w:tcPr>
          <w:p>
            <w:r>
              <w:rPr>
                <w:sz w:val="20"/>
              </w:rPr>
              <w:t>~75%</w:t>
            </w:r>
          </w:p>
        </w:tc>
        <w:tc>
          <w:tcPr>
            <w:tcW w:type="dxa" w:w="2351"/>
          </w:tcPr>
          <w:p>
            <w:r>
              <w:rPr>
                <w:sz w:val="20"/>
              </w:rPr>
              <w:t>100% (4/4)</w:t>
            </w:r>
          </w:p>
        </w:tc>
        <w:tc>
          <w:tcPr>
            <w:tcW w:type="dxa" w:w="2351"/>
          </w:tcPr>
          <w:p>
            <w:r>
              <w:rPr>
                <w:sz w:val="20"/>
              </w:rPr>
              <w:t>+25 pp</w:t>
            </w:r>
          </w:p>
        </w:tc>
      </w:tr>
      <w:tr>
        <w:tc>
          <w:tcPr>
            <w:tcW w:type="dxa" w:w="2351"/>
          </w:tcPr>
          <w:p>
            <w:r>
              <w:rPr>
                <w:sz w:val="20"/>
              </w:rPr>
              <w:t>M4 — Red-flag detection</w:t>
            </w:r>
          </w:p>
        </w:tc>
        <w:tc>
          <w:tcPr>
            <w:tcW w:type="dxa" w:w="2351"/>
          </w:tcPr>
          <w:p>
            <w:r>
              <w:rPr>
                <w:sz w:val="20"/>
              </w:rPr>
              <w:t>~85%</w:t>
            </w:r>
          </w:p>
        </w:tc>
        <w:tc>
          <w:tcPr>
            <w:tcW w:type="dxa" w:w="2351"/>
          </w:tcPr>
          <w:p>
            <w:r>
              <w:rPr>
                <w:sz w:val="20"/>
              </w:rPr>
              <w:t>100% (2/2)</w:t>
            </w:r>
          </w:p>
        </w:tc>
        <w:tc>
          <w:tcPr>
            <w:tcW w:type="dxa" w:w="2351"/>
          </w:tcPr>
          <w:p>
            <w:r>
              <w:rPr>
                <w:sz w:val="20"/>
              </w:rPr>
              <w:t>+15 pp</w:t>
            </w:r>
          </w:p>
        </w:tc>
      </w:tr>
      <w:tr>
        <w:tc>
          <w:tcPr>
            <w:tcW w:type="dxa" w:w="2351"/>
          </w:tcPr>
          <w:p>
            <w:r>
              <w:rPr>
                <w:sz w:val="20"/>
              </w:rPr>
              <w:t>M5 — Avg intake time</w:t>
            </w:r>
          </w:p>
        </w:tc>
        <w:tc>
          <w:tcPr>
            <w:tcW w:type="dxa" w:w="2351"/>
          </w:tcPr>
          <w:p>
            <w:r>
              <w:rPr>
                <w:sz w:val="20"/>
              </w:rPr>
              <w:t>~240 s</w:t>
            </w:r>
          </w:p>
        </w:tc>
        <w:tc>
          <w:tcPr>
            <w:tcW w:type="dxa" w:w="2351"/>
          </w:tcPr>
          <w:p>
            <w:r>
              <w:rPr>
                <w:sz w:val="20"/>
              </w:rPr>
              <w:t>8.4 s</w:t>
            </w:r>
          </w:p>
        </w:tc>
        <w:tc>
          <w:tcPr>
            <w:tcW w:type="dxa" w:w="2351"/>
          </w:tcPr>
          <w:p>
            <w:r>
              <w:rPr>
                <w:sz w:val="20"/>
              </w:rPr>
              <w:t>96% reduction</w:t>
            </w:r>
          </w:p>
        </w:tc>
      </w:tr>
      <w:tr>
        <w:tc>
          <w:tcPr>
            <w:tcW w:type="dxa" w:w="2351"/>
          </w:tcPr>
          <w:p>
            <w:r>
              <w:rPr>
                <w:sz w:val="20"/>
              </w:rPr>
              <w:t>M6 — Mis-booking rate</w:t>
            </w:r>
          </w:p>
        </w:tc>
        <w:tc>
          <w:tcPr>
            <w:tcW w:type="dxa" w:w="2351"/>
          </w:tcPr>
          <w:p>
            <w:r>
              <w:rPr>
                <w:sz w:val="20"/>
              </w:rPr>
              <w:t>~25%</w:t>
            </w:r>
          </w:p>
        </w:tc>
        <w:tc>
          <w:tcPr>
            <w:tcW w:type="dxa" w:w="2351"/>
          </w:tcPr>
          <w:p>
            <w:r>
              <w:rPr>
                <w:sz w:val="20"/>
              </w:rPr>
              <w:t>0%</w:t>
            </w:r>
          </w:p>
        </w:tc>
        <w:tc>
          <w:tcPr>
            <w:tcW w:type="dxa" w:w="2351"/>
          </w:tcPr>
          <w:p>
            <w:r>
              <w:rPr>
                <w:sz w:val="20"/>
              </w:rPr>
              <w:t>Eliminated</w:t>
            </w:r>
          </w:p>
        </w:tc>
      </w:tr>
    </w:tbl>
    <w:p/>
    <w:p/>
    <w:p>
      <w:pPr>
        <w:pStyle w:val="Heading3"/>
      </w:pPr>
      <w:r>
        <w:t>B.5 Multilingual Coverage</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1FAE5"/>
          </w:tcPr>
          <w:p>
            <w:r>
              <w:rPr>
                <w:b/>
                <w:sz w:val="20"/>
              </w:rPr>
              <w:t>Language</w:t>
            </w:r>
          </w:p>
        </w:tc>
        <w:tc>
          <w:tcPr>
            <w:tcW w:type="dxa" w:w="2351"/>
            <w:shd w:val="clear" w:color="auto" w:fill="D1FAE5"/>
          </w:tcPr>
          <w:p>
            <w:r>
              <w:rPr>
                <w:b/>
                <w:sz w:val="20"/>
              </w:rPr>
              <w:t>Implementation</w:t>
            </w:r>
          </w:p>
        </w:tc>
        <w:tc>
          <w:tcPr>
            <w:tcW w:type="dxa" w:w="2351"/>
            <w:shd w:val="clear" w:color="auto" w:fill="D1FAE5"/>
          </w:tcPr>
          <w:p>
            <w:r>
              <w:rPr>
                <w:b/>
                <w:sz w:val="20"/>
              </w:rPr>
              <w:t>Live tested</w:t>
            </w:r>
          </w:p>
        </w:tc>
        <w:tc>
          <w:tcPr>
            <w:tcW w:type="dxa" w:w="2351"/>
            <w:shd w:val="clear" w:color="auto" w:fill="D1FAE5"/>
          </w:tcPr>
          <w:p>
            <w:r>
              <w:rPr>
                <w:b/>
                <w:sz w:val="20"/>
              </w:rPr>
              <w:t>Test cases</w:t>
            </w:r>
          </w:p>
        </w:tc>
      </w:tr>
      <w:tr>
        <w:tc>
          <w:tcPr>
            <w:tcW w:type="dxa" w:w="2351"/>
          </w:tcPr>
          <w:p>
            <w:r>
              <w:rPr>
                <w:sz w:val="20"/>
              </w:rPr>
              <w:t>**English**</w:t>
            </w:r>
          </w:p>
        </w:tc>
        <w:tc>
          <w:tcPr>
            <w:tcW w:type="dxa" w:w="2351"/>
          </w:tcPr>
          <w:p>
            <w:r>
              <w:rPr>
                <w:sz w:val="20"/>
              </w:rPr>
              <w:t>✅ Full</w:t>
            </w:r>
          </w:p>
        </w:tc>
        <w:tc>
          <w:tcPr>
            <w:tcW w:type="dxa" w:w="2351"/>
          </w:tcPr>
          <w:p>
            <w:r>
              <w:rPr>
                <w:sz w:val="20"/>
              </w:rPr>
              <w:t>✅ Yes — all scenarios</w:t>
            </w:r>
          </w:p>
        </w:tc>
        <w:tc>
          <w:tcPr>
            <w:tcW w:type="dxa" w:w="2351"/>
          </w:tcPr>
          <w:p>
            <w:r>
              <w:rPr>
                <w:sz w:val="20"/>
              </w:rPr>
              <w:t>TC-01 to TC-23, all Diana regressions</w:t>
            </w:r>
          </w:p>
        </w:tc>
      </w:tr>
      <w:tr>
        <w:tc>
          <w:tcPr>
            <w:tcW w:type="dxa" w:w="2351"/>
          </w:tcPr>
          <w:p>
            <w:r>
              <w:rPr>
                <w:sz w:val="20"/>
              </w:rPr>
              <w:t>**Chinese**</w:t>
            </w:r>
          </w:p>
        </w:tc>
        <w:tc>
          <w:tcPr>
            <w:tcW w:type="dxa" w:w="2351"/>
          </w:tcPr>
          <w:p>
            <w:r>
              <w:rPr>
                <w:sz w:val="20"/>
              </w:rPr>
              <w:t>✅ Full</w:t>
            </w:r>
          </w:p>
        </w:tc>
        <w:tc>
          <w:tcPr>
            <w:tcW w:type="dxa" w:w="2351"/>
          </w:tcPr>
          <w:p>
            <w:r>
              <w:rPr>
                <w:sz w:val="20"/>
              </w:rPr>
              <w:t>✅ Yes — full pipeline + ZH regressions</w:t>
            </w:r>
          </w:p>
        </w:tc>
        <w:tc>
          <w:tcPr>
            <w:tcW w:type="dxa" w:w="2351"/>
          </w:tcPr>
          <w:p>
            <w:r>
              <w:rPr>
                <w:sz w:val="20"/>
              </w:rPr>
              <w:t>ZH-1, ZH-2, ZH-3, TC-ML-ALL7</w:t>
            </w:r>
          </w:p>
        </w:tc>
      </w:tr>
      <w:tr>
        <w:tc>
          <w:tcPr>
            <w:tcW w:type="dxa" w:w="2351"/>
          </w:tcPr>
          <w:p>
            <w:r>
              <w:rPr>
                <w:sz w:val="20"/>
              </w:rPr>
              <w:t>French</w:t>
            </w:r>
          </w:p>
        </w:tc>
        <w:tc>
          <w:tcPr>
            <w:tcW w:type="dxa" w:w="2351"/>
          </w:tcPr>
          <w:p>
            <w:r>
              <w:rPr>
                <w:sz w:val="20"/>
              </w:rPr>
              <w:t>✅ Full</w:t>
            </w:r>
          </w:p>
        </w:tc>
        <w:tc>
          <w:tcPr>
            <w:tcW w:type="dxa" w:w="2351"/>
          </w:tcPr>
          <w:p>
            <w:r>
              <w:rPr>
                <w:sz w:val="20"/>
              </w:rPr>
              <w:t>⏳ Pending live session</w:t>
            </w:r>
          </w:p>
        </w:tc>
        <w:tc>
          <w:tcPr>
            <w:tcW w:type="dxa" w:w="2351"/>
          </w:tcPr>
          <w:p>
            <w:r>
              <w:rPr>
                <w:sz w:val="20"/>
              </w:rPr>
              <w:t>TC-ML-FR-01, TC-ML-ALL7</w:t>
            </w:r>
          </w:p>
        </w:tc>
      </w:tr>
      <w:tr>
        <w:tc>
          <w:tcPr>
            <w:tcW w:type="dxa" w:w="2351"/>
          </w:tcPr>
          <w:p>
            <w:r>
              <w:rPr>
                <w:sz w:val="20"/>
              </w:rPr>
              <w:t>Spanish</w:t>
            </w:r>
          </w:p>
        </w:tc>
        <w:tc>
          <w:tcPr>
            <w:tcW w:type="dxa" w:w="2351"/>
          </w:tcPr>
          <w:p>
            <w:r>
              <w:rPr>
                <w:sz w:val="20"/>
              </w:rPr>
              <w:t>✅ Full</w:t>
            </w:r>
          </w:p>
        </w:tc>
        <w:tc>
          <w:tcPr>
            <w:tcW w:type="dxa" w:w="2351"/>
          </w:tcPr>
          <w:p>
            <w:r>
              <w:rPr>
                <w:sz w:val="20"/>
              </w:rPr>
              <w:t>⏳ Pending live session</w:t>
            </w:r>
          </w:p>
        </w:tc>
        <w:tc>
          <w:tcPr>
            <w:tcW w:type="dxa" w:w="2351"/>
          </w:tcPr>
          <w:p>
            <w:r>
              <w:rPr>
                <w:sz w:val="20"/>
              </w:rPr>
              <w:t>TC-ML-ALL7</w:t>
            </w:r>
          </w:p>
        </w:tc>
      </w:tr>
      <w:tr>
        <w:tc>
          <w:tcPr>
            <w:tcW w:type="dxa" w:w="2351"/>
          </w:tcPr>
          <w:p>
            <w:r>
              <w:rPr>
                <w:sz w:val="20"/>
              </w:rPr>
              <w:t>Arabic (RTL)</w:t>
            </w:r>
          </w:p>
        </w:tc>
        <w:tc>
          <w:tcPr>
            <w:tcW w:type="dxa" w:w="2351"/>
          </w:tcPr>
          <w:p>
            <w:r>
              <w:rPr>
                <w:sz w:val="20"/>
              </w:rPr>
              <w:t>✅ Full</w:t>
            </w:r>
          </w:p>
        </w:tc>
        <w:tc>
          <w:tcPr>
            <w:tcW w:type="dxa" w:w="2351"/>
          </w:tcPr>
          <w:p>
            <w:r>
              <w:rPr>
                <w:sz w:val="20"/>
              </w:rPr>
              <w:t>⏳ Pending live session</w:t>
            </w:r>
          </w:p>
        </w:tc>
        <w:tc>
          <w:tcPr>
            <w:tcW w:type="dxa" w:w="2351"/>
          </w:tcPr>
          <w:p>
            <w:r>
              <w:rPr>
                <w:sz w:val="20"/>
              </w:rPr>
              <w:t>TC-ML-ALL7</w:t>
            </w:r>
          </w:p>
        </w:tc>
      </w:tr>
      <w:tr>
        <w:tc>
          <w:tcPr>
            <w:tcW w:type="dxa" w:w="2351"/>
          </w:tcPr>
          <w:p>
            <w:r>
              <w:rPr>
                <w:sz w:val="20"/>
              </w:rPr>
              <w:t>Hindi</w:t>
            </w:r>
          </w:p>
        </w:tc>
        <w:tc>
          <w:tcPr>
            <w:tcW w:type="dxa" w:w="2351"/>
          </w:tcPr>
          <w:p>
            <w:r>
              <w:rPr>
                <w:sz w:val="20"/>
              </w:rPr>
              <w:t>✅ Full</w:t>
            </w:r>
          </w:p>
        </w:tc>
        <w:tc>
          <w:tcPr>
            <w:tcW w:type="dxa" w:w="2351"/>
          </w:tcPr>
          <w:p>
            <w:r>
              <w:rPr>
                <w:sz w:val="20"/>
              </w:rPr>
              <w:t>⏳ Pending live session</w:t>
            </w:r>
          </w:p>
        </w:tc>
        <w:tc>
          <w:tcPr>
            <w:tcW w:type="dxa" w:w="2351"/>
          </w:tcPr>
          <w:p>
            <w:r>
              <w:rPr>
                <w:sz w:val="20"/>
              </w:rPr>
              <w:t>TC-ML-ALL7</w:t>
            </w:r>
          </w:p>
        </w:tc>
      </w:tr>
      <w:tr>
        <w:tc>
          <w:tcPr>
            <w:tcW w:type="dxa" w:w="2351"/>
          </w:tcPr>
          <w:p>
            <w:r>
              <w:rPr>
                <w:sz w:val="20"/>
              </w:rPr>
              <w:t>Urdu (RTL)</w:t>
            </w:r>
          </w:p>
        </w:tc>
        <w:tc>
          <w:tcPr>
            <w:tcW w:type="dxa" w:w="2351"/>
          </w:tcPr>
          <w:p>
            <w:r>
              <w:rPr>
                <w:sz w:val="20"/>
              </w:rPr>
              <w:t>✅ Full</w:t>
            </w:r>
          </w:p>
        </w:tc>
        <w:tc>
          <w:tcPr>
            <w:tcW w:type="dxa" w:w="2351"/>
          </w:tcPr>
          <w:p>
            <w:r>
              <w:rPr>
                <w:sz w:val="20"/>
              </w:rPr>
              <w:t>⏳ Pending live session</w:t>
            </w:r>
          </w:p>
        </w:tc>
        <w:tc>
          <w:tcPr>
            <w:tcW w:type="dxa" w:w="2351"/>
          </w:tcPr>
          <w:p>
            <w:r>
              <w:rPr>
                <w:sz w:val="20"/>
              </w:rPr>
              <w:t>TC-ML-ALL7</w:t>
            </w:r>
          </w:p>
        </w:tc>
      </w:tr>
    </w:tbl>
    <w:p/>
    <w:p/>
    <w:p>
      <w:r>
        <w:rPr>
          <w:sz w:val="22"/>
        </w:rPr>
        <w:t>All seven languages have: translated UI strings (`_UI_STRINGS` in `orchestrator.py`), localized urgency tier labels (`_URGENCY_TIER_LABELS`), localized date formatting (`_fmt_slot_dt()`), translated LLM system prompts (`lang_name` parameter), voice TTS/STT support, and RTL layout for Arabic/Urdu. Test cases for the remaining 5 languages are defined and ready in `testcases.md` — live testing is the next step.</w:t>
      </w:r>
    </w:p>
    <w:p/>
    <w:p>
      <w:r>
        <w:rPr>
          <w:color w:val="B4B4B4"/>
        </w:rPr>
        <w:t>────────────────────────────────────────────────────────────</w:t>
      </w:r>
    </w:p>
    <w:p/>
    <w:p>
      <w:pPr>
        <w:pStyle w:val="Heading2"/>
      </w:pPr>
      <w:r>
        <w:t>Appendix C — UI Screenshots</w:t>
      </w:r>
    </w:p>
    <w:p/>
    <w:p>
      <w:pPr>
        <w:ind w:left="720"/>
      </w:pPr>
      <w:r>
        <w:rPr>
          <w:i/>
          <w:color w:val="505050"/>
        </w:rPr>
        <w:t>**[SCREENSHOT 1 — Welcome screen + consent banner]**</w:t>
      </w:r>
    </w:p>
    <w:p>
      <w:pPr>
        <w:ind w:left="720"/>
      </w:pPr>
      <w:r>
        <w:rPr>
          <w:i/>
          <w:color w:val="505050"/>
        </w:rPr>
        <w:t>Open https://petcare-agentic-system.onrender.com in a fresh incognito browser.</w:t>
      </w:r>
    </w:p>
    <w:p>
      <w:pPr>
        <w:ind w:left="720"/>
      </w:pPr>
      <w:r>
        <w:rPr>
          <w:i/>
          <w:color w:val="505050"/>
        </w:rPr>
        <w:t>Shows: PetCare teal header, language selector (top right, 7 languages), onboarding walkthrough modal, mic button, and PIPEDA/PHIPA consent banner.</w:t>
      </w:r>
    </w:p>
    <w:p/>
    <w:p>
      <w:pPr>
        <w:ind w:left="720"/>
      </w:pPr>
      <w:r>
        <w:rPr>
          <w:i/>
          <w:color w:val="505050"/>
        </w:rPr>
        <w:t>**[SCREENSHOT 2 — Emergency escalation: chocolate toxin]**</w:t>
      </w:r>
    </w:p>
    <w:p>
      <w:pPr>
        <w:ind w:left="720"/>
      </w:pPr>
      <w:r>
        <w:rPr>
          <w:i/>
          <w:color w:val="505050"/>
        </w:rPr>
        <w:t>Input: `My dog ate dark chocolate 30 minutes ago`</w:t>
      </w:r>
    </w:p>
    <w:p>
      <w:pPr>
        <w:ind w:left="720"/>
      </w:pPr>
      <w:r>
        <w:rPr>
          <w:i/>
          <w:color w:val="505050"/>
        </w:rPr>
        <w:t>Shows: red ⚠️ EMERGENCY DETECTED banner, "Seek emergency care NOW" message, nearby vet finder panel with clinic cards (Call + Directions buttons). This is the key safety demonstration — the Safety Gate fired deterministically, no LLM involved.</w:t>
      </w:r>
    </w:p>
    <w:p/>
    <w:p>
      <w:pPr>
        <w:ind w:left="720"/>
      </w:pPr>
      <w:r>
        <w:rPr>
          <w:i/>
          <w:color w:val="505050"/>
        </w:rPr>
        <w:t>**[SCREENSHOT 3 — Full triage result: cat GI (English)]**</w:t>
      </w:r>
    </w:p>
    <w:p>
      <w:pPr>
        <w:ind w:left="720"/>
      </w:pPr>
      <w:r>
        <w:rPr>
          <w:i/>
          <w:color w:val="505050"/>
        </w:rPr>
        <w:t>Input: `My cat has been vomiting for two days and hasn't eaten much. She seems tired.`</w:t>
      </w:r>
    </w:p>
    <w:p>
      <w:pPr>
        <w:ind w:left="720"/>
      </w:pPr>
      <w:r>
        <w:rPr>
          <w:i/>
          <w:color w:val="505050"/>
        </w:rPr>
        <w:t>Complete follow-up questions. Shows: urgency tier badge (Same-day), 3 appointment slot cards with provider names and times, do/don't/watch-for guidance, clinic summary panel. This is the complete happy-path pipeline.</w:t>
      </w:r>
    </w:p>
    <w:p/>
    <w:p>
      <w:pPr>
        <w:ind w:left="720"/>
      </w:pPr>
      <w:r>
        <w:rPr>
          <w:i/>
          <w:color w:val="505050"/>
        </w:rPr>
        <w:t>**[SCREENSHOT 4 — Chinese language session (ZH-3 fix)]**</w:t>
      </w:r>
    </w:p>
    <w:p>
      <w:pPr>
        <w:ind w:left="720"/>
      </w:pPr>
      <w:r>
        <w:rPr>
          <w:i/>
          <w:color w:val="505050"/>
        </w:rPr>
        <w:t>Select 中文 from the language selector. Input: `我的猫在呕吐已经两天了。`</w:t>
      </w:r>
    </w:p>
    <w:p>
      <w:pPr>
        <w:ind w:left="720"/>
      </w:pPr>
      <w:r>
        <w:rPr>
          <w:i/>
          <w:color w:val="505050"/>
        </w:rPr>
        <w:t>Complete full triage. Shows: Chinese bot questions, Chinese urgency label (当天就诊 not "Same-day"), Chinese date in appointment slots (周三 3月 not "Wednesday, March"), Chinese guidance text. Demonstrates v1.2 ZH-3 fix.</w:t>
      </w:r>
    </w:p>
    <w:p/>
    <w:p>
      <w:pPr>
        <w:ind w:left="720"/>
      </w:pPr>
      <w:r>
        <w:rPr>
          <w:i/>
          <w:color w:val="505050"/>
        </w:rPr>
        <w:t>**[SCREENSHOT 5 — Mixed-language pet name (ZH-1 fix)]**</w:t>
      </w:r>
    </w:p>
    <w:p>
      <w:pPr>
        <w:ind w:left="720"/>
      </w:pPr>
      <w:r>
        <w:rPr>
          <w:i/>
          <w:color w:val="505050"/>
        </w:rPr>
        <w:t>In Chinese mode, when bot asks "您的猫叫什么名字？", respond with `他叫Milky`.</w:t>
      </w:r>
    </w:p>
    <w:p>
      <w:pPr>
        <w:ind w:left="720"/>
      </w:pPr>
      <w:r>
        <w:rPr>
          <w:i/>
          <w:color w:val="505050"/>
        </w:rPr>
        <w:t>Shows: bot recognizes "Milky" as the pet name and continues naturally without re-asking. Demonstrates v1.2 ZH-1 fix.</w:t>
      </w:r>
    </w:p>
    <w:p/>
    <w:p>
      <w:pPr>
        <w:ind w:left="720"/>
      </w:pPr>
      <w:r>
        <w:rPr>
          <w:i/>
          <w:color w:val="505050"/>
        </w:rPr>
        <w:t>**[SCREENSHOT 6 — Multi-turn clarification loop]**</w:t>
      </w:r>
    </w:p>
    <w:p>
      <w:pPr>
        <w:ind w:left="720"/>
      </w:pPr>
      <w:r>
        <w:rPr>
          <w:i/>
          <w:color w:val="505050"/>
        </w:rPr>
        <w:t>Input: `My pet isn't doing well`</w:t>
      </w:r>
    </w:p>
    <w:p>
      <w:pPr>
        <w:ind w:left="720"/>
      </w:pPr>
      <w:r>
        <w:rPr>
          <w:i/>
          <w:color w:val="505050"/>
        </w:rPr>
        <w:t>Shows: system asking for species, then symptoms (Confidence Gate clarification loop active).</w:t>
      </w:r>
    </w:p>
    <w:p/>
    <w:p>
      <w:pPr>
        <w:ind w:left="720"/>
      </w:pPr>
      <w:r>
        <w:rPr>
          <w:i/>
          <w:color w:val="505050"/>
        </w:rPr>
        <w:t>**[SCREENSHOT 7 — PDF triage summary]**</w:t>
      </w:r>
    </w:p>
    <w:p>
      <w:pPr>
        <w:ind w:left="720"/>
      </w:pPr>
      <w:r>
        <w:rPr>
          <w:i/>
          <w:color w:val="505050"/>
        </w:rPr>
        <w:t>After completing a full triage, click Download PDF.</w:t>
      </w:r>
    </w:p>
    <w:p>
      <w:pPr>
        <w:ind w:left="720"/>
      </w:pPr>
      <w:r>
        <w:rPr>
          <w:i/>
          <w:color w:val="505050"/>
        </w:rPr>
        <w:t>Shows: PDF with PetCare branding, pet profile section, symptom timeline, urgency tier, routing recommendation.</w:t>
      </w:r>
    </w:p>
    <w:p/>
    <w:p>
      <w:pPr>
        <w:ind w:left="720"/>
      </w:pPr>
      <w:r>
        <w:rPr>
          <w:i/>
          <w:color w:val="505050"/>
        </w:rPr>
        <w:t>**[SCREENSHOT 8 — Dark mode]**</w:t>
      </w:r>
    </w:p>
    <w:p>
      <w:pPr>
        <w:ind w:left="720"/>
      </w:pPr>
      <w:r>
        <w:rPr>
          <w:i/>
          <w:color w:val="505050"/>
        </w:rPr>
        <w:t>Toggle dark mode. Shows the full interface in the dark theme.</w:t>
      </w:r>
    </w:p>
    <w:p/>
    <w:p>
      <w:pPr>
        <w:ind w:left="720"/>
      </w:pPr>
      <w:r>
        <w:rPr>
          <w:i/>
          <w:color w:val="505050"/>
        </w:rPr>
        <w:t>**[SCREENSHOT 9 — Mobile / PWA view]**</w:t>
      </w:r>
    </w:p>
    <w:p>
      <w:pPr>
        <w:ind w:left="720"/>
      </w:pPr>
      <w:r>
        <w:rPr>
          <w:i/>
          <w:color w:val="505050"/>
        </w:rPr>
        <w:t>Resize to mobile width. Shows responsive layout and PWA installability.</w:t>
      </w:r>
    </w:p>
    <w:p/>
    <w:p>
      <w:pPr>
        <w:ind w:left="720"/>
      </w:pPr>
      <w:r>
        <w:rPr>
          <w:i/>
          <w:color w:val="505050"/>
        </w:rPr>
        <w:t>**[SCREENSHOT 10 — Nearby vet finder]**</w:t>
      </w:r>
    </w:p>
    <w:p>
      <w:pPr>
        <w:ind w:left="720"/>
      </w:pPr>
      <w:r>
        <w:rPr>
          <w:i/>
          <w:color w:val="505050"/>
        </w:rPr>
        <w:t>After a completed triage, say "find nearby vets."</w:t>
      </w:r>
    </w:p>
    <w:p>
      <w:pPr>
        <w:ind w:left="720"/>
      </w:pPr>
      <w:r>
        <w:rPr>
          <w:i/>
          <w:color w:val="505050"/>
        </w:rPr>
        <w:t>Shows: 3–5 clinic cards with star ratings, phone, distance, Call + Directions buttons.</w:t>
      </w:r>
    </w:p>
    <w:p/>
    <w:p>
      <w:r>
        <w:rPr>
          <w:color w:val="B4B4B4"/>
        </w:rPr>
        <w:t>────────────────────────────────────────────────────────────</w:t>
      </w:r>
    </w:p>
    <w:p/>
    <w:p>
      <w:pPr>
        <w:pStyle w:val="Heading2"/>
      </w:pPr>
      <w:r>
        <w:t>Appendix D — Agent Prompts and Logic</w:t>
      </w:r>
    </w:p>
    <w:p/>
    <w:p>
      <w:pPr>
        <w:pStyle w:val="Heading3"/>
      </w:pPr>
      <w:r>
        <w:t>D.1 Intake Agent System Prompt (core rules)</w:t>
      </w:r>
    </w:p>
    <w:p/>
    <w:p>
      <w:r>
        <w:rPr>
          <w:sz w:val="22"/>
        </w:rPr>
      </w:r>
      <w:r>
        <w:rPr>
          <w:b/>
          <w:sz w:val="22"/>
        </w:rPr>
        <w:t>Model:</w:t>
      </w:r>
      <w:r>
        <w:rPr>
          <w:sz w:val="22"/>
        </w:rPr>
        <w:t xml:space="preserve"> GPT-4o-mini | </w:t>
      </w:r>
      <w:r>
        <w:rPr>
          <w:b/>
          <w:sz w:val="22"/>
        </w:rPr>
        <w:t>File:</w:t>
      </w:r>
      <w:r>
        <w:rPr>
          <w:sz w:val="22"/>
        </w:rPr>
        <w:t xml:space="preserve"> `backend/agents/intake_agent.py`</w:t>
      </w:r>
    </w:p>
    <w:p/>
    <w:p>
      <w:pPr>
        <w:spacing w:before="80" w:after="80"/>
        <w:ind w:left="576"/>
        <w:shd w:val="clear" w:color="auto" w:fill="F2F2F2"/>
      </w:pPr>
      <w:r>
        <w:rPr>
          <w:rFonts w:ascii="Courier New" w:hAnsi="Courier New"/>
          <w:sz w:val="18"/>
        </w:rPr>
        <w:t>HARD RULES — never violate:</w:t>
        <w:br/>
        <w:t>1. NEVER name a disease, condition, or diagnosis</w:t>
        <w:br/>
        <w:t>2. NEVER suggest medications or dosages</w:t>
        <w:br/>
        <w:t>3. NEVER say "your pet has", "this sounds like", "this could be"</w:t>
        <w:br/>
        <w:t>4. ANY real animal is a valid species — exotic pets included</w:t>
        <w:br/>
        <w:t>5. Do NOT comment on urgency at all</w:t>
        <w:br/>
        <w:t>6. Respond in {lang_name}. JSON keys must stay in English.</w:t>
        <w:br/>
        <w:t>7. Respond ONLY with valid JSON. No markdown fences.</w:t>
        <w:br/>
        <w:t>8. NEVER GUESS the species — only record if owner explicitly mentions it.</w:t>
        <w:br/>
        <w:t>10. PLAUSIBILITY CHECK — if species+complaint are anatomically impossible</w:t>
        <w:br/>
        <w:t xml:space="preserve">    (fish barking, snake limping), ask the owner to describe what they actually observed.</w:t>
        <w:br/>
        <w:t>11. OWNER vs PET name: if the previous question asked for the pet's name</w:t>
        <w:br/>
        <w:t xml:space="preserve">    and the owner responds with a name, that IS the pet's name.</w:t>
        <w:br/>
        <w:br/>
        <w:t>NATURAL CONVERSATION ORDER:</w:t>
        <w:br/>
        <w:t>Step 1: species unknown → "What type of pet do you have?"</w:t>
        <w:br/>
        <w:t>Step 2: species known, name unknown → "What's your [species]'s name?"</w:t>
        <w:br/>
        <w:t>Step 3: species + name known, complaint unknown → "What's going on with [name] today?"</w:t>
        <w:br/>
        <w:t>Step 4: all three known → intake_complete=true, stop asking</w:t>
      </w:r>
    </w:p>
    <w:p/>
    <w:p>
      <w:pPr>
        <w:pStyle w:val="Heading3"/>
      </w:pPr>
      <w:r>
        <w:t>D.2 Triage Agent System Prompt (core rules + RAG block)</w:t>
      </w:r>
    </w:p>
    <w:p/>
    <w:p>
      <w:r>
        <w:rPr>
          <w:sz w:val="22"/>
        </w:rPr>
      </w:r>
      <w:r>
        <w:rPr>
          <w:b/>
          <w:sz w:val="22"/>
        </w:rPr>
        <w:t>Model:</w:t>
      </w:r>
      <w:r>
        <w:rPr>
          <w:sz w:val="22"/>
        </w:rPr>
        <w:t xml:space="preserve"> GPT-4o-mini | </w:t>
      </w:r>
      <w:r>
        <w:rPr>
          <w:b/>
          <w:sz w:val="22"/>
        </w:rPr>
        <w:t>File:</w:t>
      </w:r>
      <w:r>
        <w:rPr>
          <w:sz w:val="22"/>
        </w:rPr>
        <w:t xml:space="preserve"> `backend/agents/triage_agent.py`</w:t>
      </w:r>
    </w:p>
    <w:p/>
    <w:p>
      <w:pPr>
        <w:spacing w:before="80" w:after="80"/>
        <w:ind w:left="576"/>
        <w:shd w:val="clear" w:color="auto" w:fill="F2F2F2"/>
      </w:pPr>
      <w:r>
        <w:rPr>
          <w:rFonts w:ascii="Courier New" w:hAnsi="Courier New"/>
          <w:sz w:val="18"/>
        </w:rPr>
        <w:t>HARD RULES:</w:t>
        <w:br/>
        <w:t>1. NEVER name a disease, condition, or diagnosis</w:t>
        <w:br/>
        <w:t>2. NEVER suggest medications or treatments</w:t>
        <w:br/>
        <w:t>3. Be conservative — reserve Emergency only for immediate life-threatening presentations</w:t>
        <w:br/>
        <w:br/>
        <w:t>Urgency tiers:</w:t>
        <w:br/>
        <w:t>- Emergency: life-threatening, go to ER now</w:t>
        <w:br/>
        <w:t>- Same-day:  significant concern, must be seen today</w:t>
        <w:br/>
        <w:t>- Soon:      non-urgent, seen within 1-3 days</w:t>
        <w:br/>
        <w:t>- Routine:   standard wellness or minor concern</w:t>
        <w:br/>
        <w:br/>
        <w:t>=== CLINICAL REFERENCE ===</w:t>
        <w:br/>
        <w:t>{top_3_rag_entries_injected_at_triage_time}</w:t>
        <w:br/>
        <w:t>Use this as supporting clinical evidence. Follow escalation_triggers when present.</w:t>
        <w:br/>
        <w:t>Do not name the conditions — use observable clinical descriptions only.</w:t>
      </w:r>
    </w:p>
    <w:p/>
    <w:p>
      <w:pPr>
        <w:pStyle w:val="Heading3"/>
      </w:pPr>
      <w:r>
        <w:t>D.3 Guidance &amp; Summary Agent System Prompt (core rules)</w:t>
      </w:r>
    </w:p>
    <w:p/>
    <w:p>
      <w:r>
        <w:rPr>
          <w:sz w:val="22"/>
        </w:rPr>
      </w:r>
      <w:r>
        <w:rPr>
          <w:b/>
          <w:sz w:val="22"/>
        </w:rPr>
        <w:t>Model:</w:t>
      </w:r>
      <w:r>
        <w:rPr>
          <w:sz w:val="22"/>
        </w:rPr>
        <w:t xml:space="preserve"> GPT-4o-mini | </w:t>
      </w:r>
      <w:r>
        <w:rPr>
          <w:b/>
          <w:sz w:val="22"/>
        </w:rPr>
        <w:t>File:</w:t>
      </w:r>
      <w:r>
        <w:rPr>
          <w:sz w:val="22"/>
        </w:rPr>
        <w:t xml:space="preserve"> `backend/agents/guidance_agent.py`</w:t>
      </w:r>
    </w:p>
    <w:p/>
    <w:p>
      <w:pPr>
        <w:spacing w:before="80" w:after="80"/>
        <w:ind w:left="576"/>
        <w:shd w:val="clear" w:color="auto" w:fill="F2F2F2"/>
      </w:pPr>
      <w:r>
        <w:rPr>
          <w:rFonts w:ascii="Courier New" w:hAnsi="Courier New"/>
          <w:sz w:val="18"/>
        </w:rPr>
        <w:t>HARD RULES:</w:t>
        <w:br/>
        <w:t>1. NEVER name a disease, condition, or diagnosis</w:t>
        <w:br/>
        <w:t>2. NEVER suggest a specific medication, supplement, or dosage</w:t>
        <w:br/>
        <w:t>3. NEVER say "your pet has", "this sounds like", "this could be"</w:t>
        <w:br/>
        <w:t>4. In watch_for: ONLY describe observable physical signs</w:t>
        <w:br/>
        <w:t>5. Be warm, clear, and reassuring — the owner is worried</w:t>
        <w:br/>
        <w:t>6. Respond in {lang_name}. JSON keys remain in English.</w:t>
      </w:r>
    </w:p>
    <w:p/>
    <w:p>
      <w:pPr>
        <w:pStyle w:val="Heading3"/>
      </w:pPr>
      <w:r>
        <w:t>D.4 Rule-Based Agents</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1FAE5"/>
          </w:tcPr>
          <w:p>
            <w:r>
              <w:rPr>
                <w:b/>
                <w:sz w:val="20"/>
              </w:rPr>
              <w:t>Agent</w:t>
            </w:r>
          </w:p>
        </w:tc>
        <w:tc>
          <w:tcPr>
            <w:tcW w:type="dxa" w:w="3135"/>
            <w:shd w:val="clear" w:color="auto" w:fill="D1FAE5"/>
          </w:tcPr>
          <w:p>
            <w:r>
              <w:rPr>
                <w:b/>
                <w:sz w:val="20"/>
              </w:rPr>
              <w:t>Logic source</w:t>
            </w:r>
          </w:p>
        </w:tc>
        <w:tc>
          <w:tcPr>
            <w:tcW w:type="dxa" w:w="3135"/>
            <w:shd w:val="clear" w:color="auto" w:fill="D1FAE5"/>
          </w:tcPr>
          <w:p>
            <w:r>
              <w:rPr>
                <w:b/>
                <w:sz w:val="20"/>
              </w:rPr>
              <w:t>What it does</w:t>
            </w:r>
          </w:p>
        </w:tc>
      </w:tr>
      <w:tr>
        <w:tc>
          <w:tcPr>
            <w:tcW w:type="dxa" w:w="3135"/>
          </w:tcPr>
          <w:p>
            <w:r>
              <w:rPr>
                <w:sz w:val="20"/>
              </w:rPr>
              <w:t>**B. Safety Gate**</w:t>
            </w:r>
          </w:p>
        </w:tc>
        <w:tc>
          <w:tcPr>
            <w:tcW w:type="dxa" w:w="3135"/>
          </w:tcPr>
          <w:p>
            <w:r>
              <w:rPr>
                <w:sz w:val="20"/>
              </w:rPr>
              <w:t>`red_flags.json` (50+ keywords)</w:t>
            </w:r>
          </w:p>
        </w:tc>
        <w:tc>
          <w:tcPr>
            <w:tcW w:type="dxa" w:w="3135"/>
          </w:tcPr>
          <w:p>
            <w:r>
              <w:rPr>
                <w:sz w:val="20"/>
              </w:rPr>
              <w:t>Substring match on combined intake text; any match → immediate emergency escalation</w:t>
            </w:r>
          </w:p>
        </w:tc>
      </w:tr>
      <w:tr>
        <w:tc>
          <w:tcPr>
            <w:tcW w:type="dxa" w:w="3135"/>
          </w:tcPr>
          <w:p>
            <w:r>
              <w:rPr>
                <w:sz w:val="20"/>
              </w:rPr>
              <w:t>**C. Confidence Gate**</w:t>
            </w:r>
          </w:p>
        </w:tc>
        <w:tc>
          <w:tcPr>
            <w:tcW w:type="dxa" w:w="3135"/>
          </w:tcPr>
          <w:p>
            <w:r>
              <w:rPr>
                <w:sz w:val="20"/>
              </w:rPr>
              <w:t>Required-field validation</w:t>
            </w:r>
          </w:p>
        </w:tc>
        <w:tc>
          <w:tcPr>
            <w:tcW w:type="dxa" w:w="3135"/>
          </w:tcPr>
          <w:p>
            <w:r>
              <w:rPr>
                <w:sz w:val="20"/>
              </w:rPr>
              <w:t>Checks species + chief_complaint present, confidence ≥ 0.6; loops for clarification</w:t>
            </w:r>
          </w:p>
        </w:tc>
      </w:tr>
      <w:tr>
        <w:tc>
          <w:tcPr>
            <w:tcW w:type="dxa" w:w="3135"/>
          </w:tcPr>
          <w:p>
            <w:r>
              <w:rPr>
                <w:sz w:val="20"/>
              </w:rPr>
              <w:t>**E. Routing**</w:t>
            </w:r>
          </w:p>
        </w:tc>
        <w:tc>
          <w:tcPr>
            <w:tcW w:type="dxa" w:w="3135"/>
          </w:tcPr>
          <w:p>
            <w:r>
              <w:rPr>
                <w:sz w:val="20"/>
              </w:rPr>
              <w:t>`clinic_rules.json`</w:t>
            </w:r>
          </w:p>
        </w:tc>
        <w:tc>
          <w:tcPr>
            <w:tcW w:type="dxa" w:w="3135"/>
          </w:tcPr>
          <w:p>
            <w:r>
              <w:rPr>
                <w:sz w:val="20"/>
              </w:rPr>
              <w:t>Maps symptom area → appointment type + provider pool</w:t>
            </w:r>
          </w:p>
        </w:tc>
      </w:tr>
      <w:tr>
        <w:tc>
          <w:tcPr>
            <w:tcW w:type="dxa" w:w="3135"/>
          </w:tcPr>
          <w:p>
            <w:r>
              <w:rPr>
                <w:sz w:val="20"/>
              </w:rPr>
              <w:t>**F. Scheduling**</w:t>
            </w:r>
          </w:p>
        </w:tc>
        <w:tc>
          <w:tcPr>
            <w:tcW w:type="dxa" w:w="3135"/>
          </w:tcPr>
          <w:p>
            <w:r>
              <w:rPr>
                <w:sz w:val="20"/>
              </w:rPr>
              <w:t>`available_slots.json`</w:t>
            </w:r>
          </w:p>
        </w:tc>
        <w:tc>
          <w:tcPr>
            <w:tcW w:type="dxa" w:w="3135"/>
          </w:tcPr>
          <w:p>
            <w:r>
              <w:rPr>
                <w:sz w:val="20"/>
              </w:rPr>
              <w:t>Filters slots by urgency + provider; proposes top 3</w:t>
            </w:r>
          </w:p>
        </w:tc>
      </w:tr>
    </w:tbl>
    <w:p/>
    <w:p/>
    <w:p>
      <w:pPr>
        <w:pStyle w:val="Heading3"/>
      </w:pPr>
      <w:r>
        <w:t>D.5 RAG Retriever Logic</w:t>
      </w:r>
    </w:p>
    <w:p/>
    <w:p>
      <w:r>
        <w:rPr>
          <w:sz w:val="22"/>
        </w:rPr>
      </w:r>
      <w:r>
        <w:rPr>
          <w:b/>
          <w:sz w:val="22"/>
        </w:rPr>
        <w:t>File:</w:t>
      </w:r>
      <w:r>
        <w:rPr>
          <w:sz w:val="22"/>
        </w:rPr>
        <w:t xml:space="preserve"> `backend/utils/rag_retriever.py` | </w:t>
      </w:r>
      <w:r>
        <w:rPr>
          <w:b/>
          <w:sz w:val="22"/>
        </w:rPr>
        <w:t>KB:</w:t>
      </w:r>
      <w:r>
        <w:rPr>
          <w:sz w:val="22"/>
        </w:rPr>
        <w:t xml:space="preserve"> `backend/data/pet_illness_kb.json` (24 entries)</w:t>
      </w:r>
    </w:p>
    <w:p/>
    <w:p>
      <w:pPr>
        <w:spacing w:before="80" w:after="80"/>
        <w:ind w:left="576"/>
        <w:shd w:val="clear" w:color="auto" w:fill="F2F2F2"/>
      </w:pPr>
      <w:r>
        <w:rPr>
          <w:rFonts w:ascii="Courier New" w:hAnsi="Courier New"/>
          <w:sz w:val="18"/>
        </w:rPr>
        <w:t>At triage time:</w:t>
        <w:br/>
        <w:t>1. Tokenise chief_complaint (lowercase, split on whitespace/punctuation)</w:t>
        <w:br/>
        <w:t>2. For each illness entry in KB:</w:t>
        <w:br/>
        <w:t xml:space="preserve">   score = sum(1 for token in complaint_tokens if token in entry.keywords)</w:t>
        <w:br/>
        <w:t xml:space="preserve">   + 2 if entry.species matches pet species</w:t>
        <w:br/>
        <w:t xml:space="preserve">   + 1 if entry.category matches symptom_area</w:t>
        <w:br/>
        <w:t>3. Sort by score, keep top-3 with score ≥ 1</w:t>
        <w:br/>
        <w:t>4. Inject as === CLINICAL REFERENCE === block into Triage system prompt</w:t>
        <w:br/>
        <w:t>Runtime: &lt; 1 ms. No vector DB or embeddings required.</w:t>
      </w:r>
    </w:p>
    <w:p/>
    <w:p>
      <w:r>
        <w:rPr>
          <w:b/>
          <w:sz w:val="22"/>
        </w:rPr>
        <w:t>TC-04 example — URIN-001 entry (abbreviated):</w:t>
      </w:r>
    </w:p>
    <w:p>
      <w:pPr>
        <w:spacing w:before="80" w:after="80"/>
        <w:ind w:left="576"/>
        <w:shd w:val="clear" w:color="auto" w:fill="F2F2F2"/>
      </w:pPr>
      <w:r>
        <w:rPr>
          <w:rFonts w:ascii="Courier New" w:hAnsi="Courier New"/>
          <w:sz w:val="18"/>
        </w:rPr>
        <w:t>{</w:t>
        <w:br/>
        <w:t xml:space="preserve">  "id": "URIN-001",</w:t>
        <w:br/>
        <w:t xml:space="preserve">  "name": "Urinary Obstruction/Blockage",</w:t>
        <w:br/>
        <w:t xml:space="preserve">  "typical_urgency": "Emergency",</w:t>
        <w:br/>
        <w:t xml:space="preserve">  "keywords": ["straining", "litter box", "no output", "crying", "urinary"],</w:t>
        <w:br/>
        <w:t xml:space="preserve">  "escalation_triggers": ["male cat straining with no output"],</w:t>
        <w:br/>
        <w:t xml:space="preserve">  "species_notes": "Male cats at highest risk — can be fatal within 24-48 hours"</w:t>
        <w:br/>
        <w:t>}</w:t>
      </w:r>
    </w:p>
    <w:p/>
    <w:p>
      <w:r>
        <w:rPr>
          <w:color w:val="B4B4B4"/>
        </w:rPr>
        <w:t>────────────────────────────────────────────────────────────</w:t>
      </w:r>
    </w:p>
    <w:p/>
    <w:p>
      <w:pPr>
        <w:pStyle w:val="Heading2"/>
      </w:pPr>
      <w:r>
        <w:t>Appendix E — Security Testing (March 2026)</w:t>
      </w:r>
    </w:p>
    <w:p/>
    <w:p>
      <w:r>
        <w:rPr>
          <w:sz w:val="22"/>
        </w:rPr>
        <w:t>Two rounds of black-box security testing were conducted against the live Render deployment following OSCP methodology. Full findings, CVSS scores, and CWE mappings in `docs/SECURITY_AUDIT.md`.</w:t>
      </w:r>
    </w:p>
    <w:p/>
    <w:p>
      <w:pPr>
        <w:pStyle w:val="Heading3"/>
      </w:pPr>
      <w:r>
        <w:t>E.1 Traditional Web Vulnerability Pentest</w:t>
      </w:r>
    </w:p>
    <w:p/>
    <w:p>
      <w:r>
        <w:rPr>
          <w:sz w:val="22"/>
        </w:rPr>
      </w:r>
      <w:r>
        <w:rPr>
          <w:b/>
          <w:sz w:val="22"/>
        </w:rPr>
        <w:t>Script:</w:t>
      </w:r>
      <w:r>
        <w:rPr>
          <w:sz w:val="22"/>
        </w:rPr>
        <w:t xml:space="preserve"> `backend/security_pentest.py`</w:t>
      </w:r>
    </w:p>
    <w:p/>
    <w:p>
      <w:pPr>
        <w:ind w:left="720"/>
      </w:pPr>
      <w:r>
        <w:rPr>
          <w:i/>
          <w:color w:val="505050"/>
        </w:rPr>
        <w:t>**[SCREENSHOT 11 — security_pentest.py BEFORE results]**</w:t>
      </w:r>
    </w:p>
    <w:p>
      <w:pPr>
        <w:ind w:left="720"/>
      </w:pPr>
      <w:r>
        <w:rPr>
          <w:i/>
          <w:color w:val="505050"/>
        </w:rPr>
        <w:t>Run `python security_pentest.py` before fixes. Shows 4+ VULNERABLE results in red — especially TEST-03 (voice synthesis: 81,600-byte MP3 generated with arbitrary text on team's OpenAI account, no auth required).</w:t>
      </w:r>
    </w:p>
    <w:p/>
    <w:p>
      <w:pPr>
        <w:ind w:left="720"/>
      </w:pPr>
      <w:r>
        <w:rPr>
          <w:i/>
          <w:color w:val="505050"/>
        </w:rPr>
        <w:t>**[SCREENSHOT 12 — pentest_voice_proof.mp3 in Finder]**</w:t>
      </w:r>
    </w:p>
    <w:p>
      <w:pPr>
        <w:ind w:left="720"/>
      </w:pPr>
      <w:r>
        <w:rPr>
          <w:i/>
          <w:color w:val="505050"/>
        </w:rPr>
        <w:t>Shows the 81KB audio file generated by the pre-fix voice exploit. Play it — it's actual synthesized speech from the unprotected TTS endpoint. Audio proof that the team's API key was exploitable.</w:t>
      </w:r>
    </w:p>
    <w:p/>
    <w:p>
      <w:pPr>
        <w:ind w:left="720"/>
      </w:pPr>
      <w:r>
        <w:rPr>
          <w:i/>
          <w:color w:val="505050"/>
        </w:rPr>
        <w:t>**[SCREENSHOT 13 — security_pentest.py AFTER results]**</w:t>
      </w:r>
    </w:p>
    <w:p>
      <w:pPr>
        <w:ind w:left="720"/>
      </w:pPr>
      <w:r>
        <w:rPr>
          <w:i/>
          <w:color w:val="505050"/>
        </w:rPr>
        <w:t>After applying all fixes and Render redeploy. Shows 9/9 passing. Side-by-side with BEFORE demonstrates the before/after remediation.</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1FAE5"/>
          </w:tcPr>
          <w:p>
            <w:r>
              <w:rPr>
                <w:b/>
                <w:sz w:val="20"/>
              </w:rPr>
              <w:t>ID</w:t>
            </w:r>
          </w:p>
        </w:tc>
        <w:tc>
          <w:tcPr>
            <w:tcW w:type="dxa" w:w="1881"/>
            <w:shd w:val="clear" w:color="auto" w:fill="D1FAE5"/>
          </w:tcPr>
          <w:p>
            <w:r>
              <w:rPr>
                <w:b/>
                <w:sz w:val="20"/>
              </w:rPr>
              <w:t>Finding</w:t>
            </w:r>
          </w:p>
        </w:tc>
        <w:tc>
          <w:tcPr>
            <w:tcW w:type="dxa" w:w="1881"/>
            <w:shd w:val="clear" w:color="auto" w:fill="D1FAE5"/>
          </w:tcPr>
          <w:p>
            <w:r>
              <w:rPr>
                <w:b/>
                <w:sz w:val="20"/>
              </w:rPr>
              <w:t>Severity</w:t>
            </w:r>
          </w:p>
        </w:tc>
        <w:tc>
          <w:tcPr>
            <w:tcW w:type="dxa" w:w="1881"/>
            <w:shd w:val="clear" w:color="auto" w:fill="D1FAE5"/>
          </w:tcPr>
          <w:p>
            <w:r>
              <w:rPr>
                <w:b/>
                <w:sz w:val="20"/>
              </w:rPr>
              <w:t>Fix</w:t>
            </w:r>
          </w:p>
        </w:tc>
        <w:tc>
          <w:tcPr>
            <w:tcW w:type="dxa" w:w="1881"/>
            <w:shd w:val="clear" w:color="auto" w:fill="D1FAE5"/>
          </w:tcPr>
          <w:p>
            <w:r>
              <w:rPr>
                <w:b/>
                <w:sz w:val="20"/>
              </w:rPr>
              <w:t>Status</w:t>
            </w:r>
          </w:p>
        </w:tc>
      </w:tr>
      <w:tr>
        <w:tc>
          <w:tcPr>
            <w:tcW w:type="dxa" w:w="1881"/>
          </w:tcPr>
          <w:p>
            <w:r>
              <w:rPr>
                <w:sz w:val="20"/>
              </w:rPr>
              <w:t>VULN-01</w:t>
            </w:r>
          </w:p>
        </w:tc>
        <w:tc>
          <w:tcPr>
            <w:tcW w:type="dxa" w:w="1881"/>
          </w:tcPr>
          <w:p>
            <w:r>
              <w:rPr>
                <w:sz w:val="20"/>
              </w:rPr>
              <w:t>IDOR — unauthenticated session summary access</w:t>
            </w:r>
          </w:p>
        </w:tc>
        <w:tc>
          <w:tcPr>
            <w:tcW w:type="dxa" w:w="1881"/>
          </w:tcPr>
          <w:p>
            <w:r>
              <w:rPr>
                <w:sz w:val="20"/>
              </w:rPr>
              <w:t>Critical</w:t>
            </w:r>
          </w:p>
        </w:tc>
        <w:tc>
          <w:tcPr>
            <w:tcW w:type="dxa" w:w="1881"/>
          </w:tcPr>
          <w:p>
            <w:r>
              <w:rPr>
                <w:sz w:val="20"/>
              </w:rPr>
              <w:t>Rate limiting + field scrubbing</w:t>
            </w:r>
          </w:p>
        </w:tc>
        <w:tc>
          <w:tcPr>
            <w:tcW w:type="dxa" w:w="1881"/>
          </w:tcPr>
          <w:p>
            <w:r>
              <w:rPr>
                <w:sz w:val="20"/>
              </w:rPr>
              <w:t>✅ Fixed</w:t>
            </w:r>
          </w:p>
        </w:tc>
      </w:tr>
      <w:tr>
        <w:tc>
          <w:tcPr>
            <w:tcW w:type="dxa" w:w="1881"/>
          </w:tcPr>
          <w:p>
            <w:r>
              <w:rPr>
                <w:sz w:val="20"/>
              </w:rPr>
              <w:t>VULN-02</w:t>
            </w:r>
          </w:p>
        </w:tc>
        <w:tc>
          <w:tcPr>
            <w:tcW w:type="dxa" w:w="1881"/>
          </w:tcPr>
          <w:p>
            <w:r>
              <w:rPr>
                <w:sz w:val="20"/>
              </w:rPr>
              <w:t>Session hijacking via message injection</w:t>
            </w:r>
          </w:p>
        </w:tc>
        <w:tc>
          <w:tcPr>
            <w:tcW w:type="dxa" w:w="1881"/>
          </w:tcPr>
          <w:p>
            <w:r>
              <w:rPr>
                <w:sz w:val="20"/>
              </w:rPr>
              <w:t>Critical</w:t>
            </w:r>
          </w:p>
        </w:tc>
        <w:tc>
          <w:tcPr>
            <w:tcW w:type="dxa" w:w="1881"/>
          </w:tcPr>
          <w:p>
            <w:r>
              <w:rPr>
                <w:sz w:val="20"/>
              </w:rPr>
              <w:t>Rate limiting (JWT noted for prod)</w:t>
            </w:r>
          </w:p>
        </w:tc>
        <w:tc>
          <w:tcPr>
            <w:tcW w:type="dxa" w:w="1881"/>
          </w:tcPr>
          <w:p>
            <w:r>
              <w:rPr>
                <w:sz w:val="20"/>
              </w:rPr>
              <w:t>✅ Mitigated</w:t>
            </w:r>
          </w:p>
        </w:tc>
      </w:tr>
      <w:tr>
        <w:tc>
          <w:tcPr>
            <w:tcW w:type="dxa" w:w="1881"/>
          </w:tcPr>
          <w:p>
            <w:r>
              <w:rPr>
                <w:sz w:val="20"/>
              </w:rPr>
              <w:t>VULN-03</w:t>
            </w:r>
          </w:p>
        </w:tc>
        <w:tc>
          <w:tcPr>
            <w:tcW w:type="dxa" w:w="1881"/>
          </w:tcPr>
          <w:p>
            <w:r>
              <w:rPr>
                <w:sz w:val="20"/>
              </w:rPr>
              <w:t>Voice synthesis abuse — OpenAI API cost exposure</w:t>
            </w:r>
          </w:p>
        </w:tc>
        <w:tc>
          <w:tcPr>
            <w:tcW w:type="dxa" w:w="1881"/>
          </w:tcPr>
          <w:p>
            <w:r>
              <w:rPr>
                <w:sz w:val="20"/>
              </w:rPr>
              <w:t>Critical</w:t>
            </w:r>
          </w:p>
        </w:tc>
        <w:tc>
          <w:tcPr>
            <w:tcW w:type="dxa" w:w="1881"/>
          </w:tcPr>
          <w:p>
            <w:r>
              <w:rPr>
                <w:sz w:val="20"/>
              </w:rPr>
              <w:t>500-char cap; 5/min rate limit; session_id required</w:t>
            </w:r>
          </w:p>
        </w:tc>
        <w:tc>
          <w:tcPr>
            <w:tcW w:type="dxa" w:w="1881"/>
          </w:tcPr>
          <w:p>
            <w:r>
              <w:rPr>
                <w:sz w:val="20"/>
              </w:rPr>
              <w:t>✅ Fixed</w:t>
            </w:r>
          </w:p>
        </w:tc>
      </w:tr>
      <w:tr>
        <w:tc>
          <w:tcPr>
            <w:tcW w:type="dxa" w:w="1881"/>
          </w:tcPr>
          <w:p>
            <w:r>
              <w:rPr>
                <w:sz w:val="20"/>
              </w:rPr>
              <w:t>VULN-04</w:t>
            </w:r>
          </w:p>
        </w:tc>
        <w:tc>
          <w:tcPr>
            <w:tcW w:type="dxa" w:w="1881"/>
          </w:tcPr>
          <w:p>
            <w:r>
              <w:rPr>
                <w:sz w:val="20"/>
              </w:rPr>
              <w:t>Message overflow crash</w:t>
            </w:r>
          </w:p>
        </w:tc>
        <w:tc>
          <w:tcPr>
            <w:tcW w:type="dxa" w:w="1881"/>
          </w:tcPr>
          <w:p>
            <w:r>
              <w:rPr>
                <w:sz w:val="20"/>
              </w:rPr>
              <w:t>High</w:t>
            </w:r>
          </w:p>
        </w:tc>
        <w:tc>
          <w:tcPr>
            <w:tcW w:type="dxa" w:w="1881"/>
          </w:tcPr>
          <w:p>
            <w:r>
              <w:rPr>
                <w:sz w:val="20"/>
              </w:rPr>
              <w:t>MAX_MESSAGE_LENGTH 5,000 → 2,000 chars</w:t>
            </w:r>
          </w:p>
        </w:tc>
        <w:tc>
          <w:tcPr>
            <w:tcW w:type="dxa" w:w="1881"/>
          </w:tcPr>
          <w:p>
            <w:r>
              <w:rPr>
                <w:sz w:val="20"/>
              </w:rPr>
              <w:t>✅ Fixed</w:t>
            </w:r>
          </w:p>
        </w:tc>
      </w:tr>
      <w:tr>
        <w:tc>
          <w:tcPr>
            <w:tcW w:type="dxa" w:w="1881"/>
          </w:tcPr>
          <w:p>
            <w:r>
              <w:rPr>
                <w:sz w:val="20"/>
              </w:rPr>
              <w:t>VULN-05</w:t>
            </w:r>
          </w:p>
        </w:tc>
        <w:tc>
          <w:tcPr>
            <w:tcW w:type="dxa" w:w="1881"/>
          </w:tcPr>
          <w:p>
            <w:r>
              <w:rPr>
                <w:sz w:val="20"/>
              </w:rPr>
              <w:t>Agent internals exposed in summary API</w:t>
            </w:r>
          </w:p>
        </w:tc>
        <w:tc>
          <w:tcPr>
            <w:tcW w:type="dxa" w:w="1881"/>
          </w:tcPr>
          <w:p>
            <w:r>
              <w:rPr>
                <w:sz w:val="20"/>
              </w:rPr>
              <w:t>Medium</w:t>
            </w:r>
          </w:p>
        </w:tc>
        <w:tc>
          <w:tcPr>
            <w:tcW w:type="dxa" w:w="1881"/>
          </w:tcPr>
          <w:p>
            <w:r>
              <w:rPr>
                <w:sz w:val="20"/>
              </w:rPr>
              <w:t>Scrubs agent_outputs, evaluation_metrics</w:t>
            </w:r>
          </w:p>
        </w:tc>
        <w:tc>
          <w:tcPr>
            <w:tcW w:type="dxa" w:w="1881"/>
          </w:tcPr>
          <w:p>
            <w:r>
              <w:rPr>
                <w:sz w:val="20"/>
              </w:rPr>
              <w:t>✅ Fixed</w:t>
            </w:r>
          </w:p>
        </w:tc>
      </w:tr>
      <w:tr>
        <w:tc>
          <w:tcPr>
            <w:tcW w:type="dxa" w:w="1881"/>
          </w:tcPr>
          <w:p>
            <w:r>
              <w:rPr>
                <w:sz w:val="20"/>
              </w:rPr>
              <w:t>VULN-06</w:t>
            </w:r>
          </w:p>
        </w:tc>
        <w:tc>
          <w:tcPr>
            <w:tcW w:type="dxa" w:w="1881"/>
          </w:tcPr>
          <w:p>
            <w:r>
              <w:rPr>
                <w:sz w:val="20"/>
              </w:rPr>
              <w:t>No rate limiting on any endpoint</w:t>
            </w:r>
          </w:p>
        </w:tc>
        <w:tc>
          <w:tcPr>
            <w:tcW w:type="dxa" w:w="1881"/>
          </w:tcPr>
          <w:p>
            <w:r>
              <w:rPr>
                <w:sz w:val="20"/>
              </w:rPr>
              <w:t>High</w:t>
            </w:r>
          </w:p>
        </w:tc>
        <w:tc>
          <w:tcPr>
            <w:tcW w:type="dxa" w:w="1881"/>
          </w:tcPr>
          <w:p>
            <w:r>
              <w:rPr>
                <w:sz w:val="20"/>
              </w:rPr>
              <w:t>Flask-Limiter per-endpoint limits</w:t>
            </w:r>
          </w:p>
        </w:tc>
        <w:tc>
          <w:tcPr>
            <w:tcW w:type="dxa" w:w="1881"/>
          </w:tcPr>
          <w:p>
            <w:r>
              <w:rPr>
                <w:sz w:val="20"/>
              </w:rPr>
              <w:t>✅ Fixed</w:t>
            </w:r>
          </w:p>
        </w:tc>
      </w:tr>
    </w:tbl>
    <w:p/>
    <w:p/>
    <w:p>
      <w:r>
        <w:rPr>
          <w:b/>
          <w:sz w:val="22"/>
        </w:rPr>
        <w:t>Post-remediation: 9/9 tests blocked.</w:t>
      </w:r>
    </w:p>
    <w:p/>
    <w:p>
      <w:pPr>
        <w:pStyle w:val="Heading3"/>
      </w:pPr>
      <w:r>
        <w:t>E.2 OWASP LLM Top 10 Assessment</w:t>
      </w:r>
    </w:p>
    <w:p/>
    <w:p>
      <w:r>
        <w:rPr>
          <w:sz w:val="22"/>
        </w:rPr>
      </w:r>
      <w:r>
        <w:rPr>
          <w:b/>
          <w:sz w:val="22"/>
        </w:rPr>
        <w:t>Script:</w:t>
      </w:r>
      <w:r>
        <w:rPr>
          <w:sz w:val="22"/>
        </w:rPr>
        <w:t xml:space="preserve"> `backend/llm_pentest.py` | </w:t>
      </w:r>
      <w:r>
        <w:rPr>
          <w:b/>
          <w:sz w:val="22"/>
        </w:rPr>
        <w:t>Results:</w:t>
      </w:r>
      <w:r>
        <w:rPr>
          <w:sz w:val="22"/>
        </w:rPr>
        <w:t xml:space="preserve"> `backend/llm_security_report.json`</w:t>
      </w:r>
    </w:p>
    <w:p/>
    <w:p>
      <w:pPr>
        <w:ind w:left="720"/>
      </w:pPr>
      <w:r>
        <w:rPr>
          <w:i/>
          <w:color w:val="505050"/>
        </w:rPr>
        <w:t>**[SCREENSHOT 14 — llm_pentest.py terminal output]**</w:t>
      </w:r>
    </w:p>
    <w:p>
      <w:pPr>
        <w:ind w:left="720"/>
      </w:pPr>
      <w:r>
        <w:rPr>
          <w:i/>
          <w:color w:val="505050"/>
        </w:rPr>
        <w:t>Run `python llm_pentest.py` against live Render. Highlight the LLM01 section showing 5/5 prompt injection tests PROTECTED — this is the guardrail evidence.</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1FAE5"/>
          </w:tcPr>
          <w:p>
            <w:r>
              <w:rPr>
                <w:b/>
                <w:sz w:val="20"/>
              </w:rPr>
              <w:t>Category</w:t>
            </w:r>
          </w:p>
        </w:tc>
        <w:tc>
          <w:tcPr>
            <w:tcW w:type="dxa" w:w="1881"/>
            <w:shd w:val="clear" w:color="auto" w:fill="D1FAE5"/>
          </w:tcPr>
          <w:p>
            <w:r>
              <w:rPr>
                <w:b/>
                <w:sz w:val="20"/>
              </w:rPr>
              <w:t>Tests</w:t>
            </w:r>
          </w:p>
        </w:tc>
        <w:tc>
          <w:tcPr>
            <w:tcW w:type="dxa" w:w="1881"/>
            <w:shd w:val="clear" w:color="auto" w:fill="D1FAE5"/>
          </w:tcPr>
          <w:p>
            <w:r>
              <w:rPr>
                <w:b/>
                <w:sz w:val="20"/>
              </w:rPr>
              <w:t>Protected</w:t>
            </w:r>
          </w:p>
        </w:tc>
        <w:tc>
          <w:tcPr>
            <w:tcW w:type="dxa" w:w="1881"/>
            <w:shd w:val="clear" w:color="auto" w:fill="D1FAE5"/>
          </w:tcPr>
          <w:p>
            <w:r>
              <w:rPr>
                <w:b/>
                <w:sz w:val="20"/>
              </w:rPr>
              <w:t>Partial</w:t>
            </w:r>
          </w:p>
        </w:tc>
        <w:tc>
          <w:tcPr>
            <w:tcW w:type="dxa" w:w="1881"/>
            <w:shd w:val="clear" w:color="auto" w:fill="D1FAE5"/>
          </w:tcPr>
          <w:p>
            <w:r>
              <w:rPr>
                <w:b/>
                <w:sz w:val="20"/>
              </w:rPr>
              <w:t>Vulnerable</w:t>
            </w:r>
          </w:p>
        </w:tc>
      </w:tr>
      <w:tr>
        <w:tc>
          <w:tcPr>
            <w:tcW w:type="dxa" w:w="1881"/>
          </w:tcPr>
          <w:p>
            <w:r>
              <w:rPr>
                <w:sz w:val="20"/>
              </w:rPr>
              <w:t>LLM01 — Prompt Injection</w:t>
            </w:r>
          </w:p>
        </w:tc>
        <w:tc>
          <w:tcPr>
            <w:tcW w:type="dxa" w:w="1881"/>
          </w:tcPr>
          <w:p>
            <w:r>
              <w:rPr>
                <w:sz w:val="20"/>
              </w:rPr>
              <w:t>5</w:t>
            </w:r>
          </w:p>
        </w:tc>
        <w:tc>
          <w:tcPr>
            <w:tcW w:type="dxa" w:w="1881"/>
          </w:tcPr>
          <w:p>
            <w:r>
              <w:rPr>
                <w:sz w:val="20"/>
              </w:rPr>
              <w:t>**5**</w:t>
            </w:r>
          </w:p>
        </w:tc>
        <w:tc>
          <w:tcPr>
            <w:tcW w:type="dxa" w:w="1881"/>
          </w:tcPr>
          <w:p>
            <w:r>
              <w:rPr>
                <w:sz w:val="20"/>
              </w:rPr>
              <w:t>0</w:t>
            </w:r>
          </w:p>
        </w:tc>
        <w:tc>
          <w:tcPr>
            <w:tcW w:type="dxa" w:w="1881"/>
          </w:tcPr>
          <w:p>
            <w:r>
              <w:rPr>
                <w:sz w:val="20"/>
              </w:rPr>
              <w:t>0</w:t>
            </w:r>
          </w:p>
        </w:tc>
      </w:tr>
      <w:tr>
        <w:tc>
          <w:tcPr>
            <w:tcW w:type="dxa" w:w="1881"/>
          </w:tcPr>
          <w:p>
            <w:r>
              <w:rPr>
                <w:sz w:val="20"/>
              </w:rPr>
              <w:t>LLM02 — Insecure Output Handling</w:t>
            </w:r>
          </w:p>
        </w:tc>
        <w:tc>
          <w:tcPr>
            <w:tcW w:type="dxa" w:w="1881"/>
          </w:tcPr>
          <w:p>
            <w:r>
              <w:rPr>
                <w:sz w:val="20"/>
              </w:rPr>
              <w:t>2</w:t>
            </w:r>
          </w:p>
        </w:tc>
        <w:tc>
          <w:tcPr>
            <w:tcW w:type="dxa" w:w="1881"/>
          </w:tcPr>
          <w:p>
            <w:r>
              <w:rPr>
                <w:sz w:val="20"/>
              </w:rPr>
              <w:t>1</w:t>
            </w:r>
          </w:p>
        </w:tc>
        <w:tc>
          <w:tcPr>
            <w:tcW w:type="dxa" w:w="1881"/>
          </w:tcPr>
          <w:p>
            <w:r>
              <w:rPr>
                <w:sz w:val="20"/>
              </w:rPr>
              <w:t>1</w:t>
            </w:r>
          </w:p>
        </w:tc>
        <w:tc>
          <w:tcPr>
            <w:tcW w:type="dxa" w:w="1881"/>
          </w:tcPr>
          <w:p>
            <w:r>
              <w:rPr>
                <w:sz w:val="20"/>
              </w:rPr>
              <w:t>0</w:t>
            </w:r>
          </w:p>
        </w:tc>
      </w:tr>
      <w:tr>
        <w:tc>
          <w:tcPr>
            <w:tcW w:type="dxa" w:w="1881"/>
          </w:tcPr>
          <w:p>
            <w:r>
              <w:rPr>
                <w:sz w:val="20"/>
              </w:rPr>
              <w:t>LLM04 — Model DoS</w:t>
            </w:r>
          </w:p>
        </w:tc>
        <w:tc>
          <w:tcPr>
            <w:tcW w:type="dxa" w:w="1881"/>
          </w:tcPr>
          <w:p>
            <w:r>
              <w:rPr>
                <w:sz w:val="20"/>
              </w:rPr>
              <w:t>3</w:t>
            </w:r>
          </w:p>
        </w:tc>
        <w:tc>
          <w:tcPr>
            <w:tcW w:type="dxa" w:w="1881"/>
          </w:tcPr>
          <w:p>
            <w:r>
              <w:rPr>
                <w:sz w:val="20"/>
              </w:rPr>
              <w:t>3</w:t>
            </w:r>
          </w:p>
        </w:tc>
        <w:tc>
          <w:tcPr>
            <w:tcW w:type="dxa" w:w="1881"/>
          </w:tcPr>
          <w:p>
            <w:r>
              <w:rPr>
                <w:sz w:val="20"/>
              </w:rPr>
              <w:t>0</w:t>
            </w:r>
          </w:p>
        </w:tc>
        <w:tc>
          <w:tcPr>
            <w:tcW w:type="dxa" w:w="1881"/>
          </w:tcPr>
          <w:p>
            <w:r>
              <w:rPr>
                <w:sz w:val="20"/>
              </w:rPr>
              <w:t>0</w:t>
            </w:r>
          </w:p>
        </w:tc>
      </w:tr>
      <w:tr>
        <w:tc>
          <w:tcPr>
            <w:tcW w:type="dxa" w:w="1881"/>
          </w:tcPr>
          <w:p>
            <w:r>
              <w:rPr>
                <w:sz w:val="20"/>
              </w:rPr>
              <w:t>LLM06 — Sensitive Info Disclosure</w:t>
            </w:r>
          </w:p>
        </w:tc>
        <w:tc>
          <w:tcPr>
            <w:tcW w:type="dxa" w:w="1881"/>
          </w:tcPr>
          <w:p>
            <w:r>
              <w:rPr>
                <w:sz w:val="20"/>
              </w:rPr>
              <w:t>3</w:t>
            </w:r>
          </w:p>
        </w:tc>
        <w:tc>
          <w:tcPr>
            <w:tcW w:type="dxa" w:w="1881"/>
          </w:tcPr>
          <w:p>
            <w:r>
              <w:rPr>
                <w:sz w:val="20"/>
              </w:rPr>
              <w:t>3</w:t>
            </w:r>
          </w:p>
        </w:tc>
        <w:tc>
          <w:tcPr>
            <w:tcW w:type="dxa" w:w="1881"/>
          </w:tcPr>
          <w:p>
            <w:r>
              <w:rPr>
                <w:sz w:val="20"/>
              </w:rPr>
              <w:t>0</w:t>
            </w:r>
          </w:p>
        </w:tc>
        <w:tc>
          <w:tcPr>
            <w:tcW w:type="dxa" w:w="1881"/>
          </w:tcPr>
          <w:p>
            <w:r>
              <w:rPr>
                <w:sz w:val="20"/>
              </w:rPr>
              <w:t>0</w:t>
            </w:r>
          </w:p>
        </w:tc>
      </w:tr>
      <w:tr>
        <w:tc>
          <w:tcPr>
            <w:tcW w:type="dxa" w:w="1881"/>
          </w:tcPr>
          <w:p>
            <w:r>
              <w:rPr>
                <w:sz w:val="20"/>
              </w:rPr>
              <w:t>LLM07 — Insecure Plugin Design</w:t>
            </w:r>
          </w:p>
        </w:tc>
        <w:tc>
          <w:tcPr>
            <w:tcW w:type="dxa" w:w="1881"/>
          </w:tcPr>
          <w:p>
            <w:r>
              <w:rPr>
                <w:sz w:val="20"/>
              </w:rPr>
              <w:t>2</w:t>
            </w:r>
          </w:p>
        </w:tc>
        <w:tc>
          <w:tcPr>
            <w:tcW w:type="dxa" w:w="1881"/>
          </w:tcPr>
          <w:p>
            <w:r>
              <w:rPr>
                <w:sz w:val="20"/>
              </w:rPr>
              <w:t>1</w:t>
            </w:r>
          </w:p>
        </w:tc>
        <w:tc>
          <w:tcPr>
            <w:tcW w:type="dxa" w:w="1881"/>
          </w:tcPr>
          <w:p>
            <w:r>
              <w:rPr>
                <w:sz w:val="20"/>
              </w:rPr>
              <w:t>1</w:t>
            </w:r>
          </w:p>
        </w:tc>
        <w:tc>
          <w:tcPr>
            <w:tcW w:type="dxa" w:w="1881"/>
          </w:tcPr>
          <w:p>
            <w:r>
              <w:rPr>
                <w:sz w:val="20"/>
              </w:rPr>
              <w:t>0</w:t>
            </w:r>
          </w:p>
        </w:tc>
      </w:tr>
      <w:tr>
        <w:tc>
          <w:tcPr>
            <w:tcW w:type="dxa" w:w="1881"/>
          </w:tcPr>
          <w:p>
            <w:r>
              <w:rPr>
                <w:sz w:val="20"/>
              </w:rPr>
              <w:t>LLM08 — Excessive Agency</w:t>
            </w:r>
          </w:p>
        </w:tc>
        <w:tc>
          <w:tcPr>
            <w:tcW w:type="dxa" w:w="1881"/>
          </w:tcPr>
          <w:p>
            <w:r>
              <w:rPr>
                <w:sz w:val="20"/>
              </w:rPr>
              <w:t>2</w:t>
            </w:r>
          </w:p>
        </w:tc>
        <w:tc>
          <w:tcPr>
            <w:tcW w:type="dxa" w:w="1881"/>
          </w:tcPr>
          <w:p>
            <w:r>
              <w:rPr>
                <w:sz w:val="20"/>
              </w:rPr>
              <w:t>1</w:t>
            </w:r>
          </w:p>
        </w:tc>
        <w:tc>
          <w:tcPr>
            <w:tcW w:type="dxa" w:w="1881"/>
          </w:tcPr>
          <w:p>
            <w:r>
              <w:rPr>
                <w:sz w:val="20"/>
              </w:rPr>
              <w:t>1</w:t>
            </w:r>
          </w:p>
        </w:tc>
        <w:tc>
          <w:tcPr>
            <w:tcW w:type="dxa" w:w="1881"/>
          </w:tcPr>
          <w:p>
            <w:r>
              <w:rPr>
                <w:sz w:val="20"/>
              </w:rPr>
              <w:t>0</w:t>
            </w:r>
          </w:p>
        </w:tc>
      </w:tr>
      <w:tr>
        <w:tc>
          <w:tcPr>
            <w:tcW w:type="dxa" w:w="1881"/>
          </w:tcPr>
          <w:p>
            <w:r>
              <w:rPr>
                <w:sz w:val="20"/>
              </w:rPr>
              <w:t>LLM09 — Overreliance</w:t>
            </w:r>
          </w:p>
        </w:tc>
        <w:tc>
          <w:tcPr>
            <w:tcW w:type="dxa" w:w="1881"/>
          </w:tcPr>
          <w:p>
            <w:r>
              <w:rPr>
                <w:sz w:val="20"/>
              </w:rPr>
              <w:t>2</w:t>
            </w:r>
          </w:p>
        </w:tc>
        <w:tc>
          <w:tcPr>
            <w:tcW w:type="dxa" w:w="1881"/>
          </w:tcPr>
          <w:p>
            <w:r>
              <w:rPr>
                <w:sz w:val="20"/>
              </w:rPr>
              <w:t>1</w:t>
            </w:r>
          </w:p>
        </w:tc>
        <w:tc>
          <w:tcPr>
            <w:tcW w:type="dxa" w:w="1881"/>
          </w:tcPr>
          <w:p>
            <w:r>
              <w:rPr>
                <w:sz w:val="20"/>
              </w:rPr>
              <w:t>0</w:t>
            </w:r>
          </w:p>
        </w:tc>
        <w:tc>
          <w:tcPr>
            <w:tcW w:type="dxa" w:w="1881"/>
          </w:tcPr>
          <w:p>
            <w:r>
              <w:rPr>
                <w:sz w:val="20"/>
              </w:rPr>
              <w:t>1</w:t>
            </w:r>
          </w:p>
        </w:tc>
      </w:tr>
      <w:tr>
        <w:tc>
          <w:tcPr>
            <w:tcW w:type="dxa" w:w="1881"/>
          </w:tcPr>
          <w:p>
            <w:r>
              <w:rPr>
                <w:sz w:val="20"/>
              </w:rPr>
              <w:t>**Total**</w:t>
            </w:r>
          </w:p>
        </w:tc>
        <w:tc>
          <w:tcPr>
            <w:tcW w:type="dxa" w:w="1881"/>
          </w:tcPr>
          <w:p>
            <w:r>
              <w:rPr>
                <w:sz w:val="20"/>
              </w:rPr>
              <w:t>**19**</w:t>
            </w:r>
          </w:p>
        </w:tc>
        <w:tc>
          <w:tcPr>
            <w:tcW w:type="dxa" w:w="1881"/>
          </w:tcPr>
          <w:p>
            <w:r>
              <w:rPr>
                <w:sz w:val="20"/>
              </w:rPr>
              <w:t>**15 (79%)**</w:t>
            </w:r>
          </w:p>
        </w:tc>
        <w:tc>
          <w:tcPr>
            <w:tcW w:type="dxa" w:w="1881"/>
          </w:tcPr>
          <w:p>
            <w:r>
              <w:rPr>
                <w:sz w:val="20"/>
              </w:rPr>
              <w:t>**3**</w:t>
            </w:r>
          </w:p>
        </w:tc>
        <w:tc>
          <w:tcPr>
            <w:tcW w:type="dxa" w:w="1881"/>
          </w:tcPr>
          <w:p>
            <w:r>
              <w:rPr>
                <w:sz w:val="20"/>
              </w:rPr>
              <w:t>**1**</w:t>
            </w:r>
          </w:p>
        </w:tc>
      </w:tr>
    </w:tbl>
    <w:p/>
    <w:p/>
    <w:p>
      <w:r>
        <w:rPr>
          <w:sz w:val="22"/>
        </w:rPr>
      </w:r>
      <w:r>
        <w:rPr>
          <w:b/>
          <w:sz w:val="22"/>
        </w:rPr>
        <w:t>Overall: PARTIAL.</w:t>
      </w:r>
      <w:r>
        <w:rPr>
          <w:sz w:val="22"/>
        </w:rPr>
        <w:t xml:space="preserve"> Finding LLM09-9A (impossible species+symptom accepted) remediated with `_check_plausibility()` in `intake_agent.py`.</w:t>
      </w:r>
    </w:p>
    <w:p/>
    <w:p>
      <w:r>
        <w:rPr>
          <w:color w:val="B4B4B4"/>
        </w:rPr>
        <w:t>────────────────────────────────────────────────────────────</w:t>
      </w:r>
    </w:p>
    <w:p/>
    <w:p>
      <w:pPr>
        <w:pStyle w:val="Heading2"/>
      </w:pPr>
      <w:r>
        <w:t>Appendix F — Consumer and Production-Readiness Features</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1FAE5"/>
          </w:tcPr>
          <w:p>
            <w:r>
              <w:rPr>
                <w:b/>
                <w:sz w:val="20"/>
              </w:rPr>
              <w:t>Feature</w:t>
            </w:r>
          </w:p>
        </w:tc>
        <w:tc>
          <w:tcPr>
            <w:tcW w:type="dxa" w:w="3135"/>
            <w:shd w:val="clear" w:color="auto" w:fill="D1FAE5"/>
          </w:tcPr>
          <w:p>
            <w:r>
              <w:rPr>
                <w:b/>
                <w:sz w:val="20"/>
              </w:rPr>
              <w:t>Technology</w:t>
            </w:r>
          </w:p>
        </w:tc>
        <w:tc>
          <w:tcPr>
            <w:tcW w:type="dxa" w:w="3135"/>
            <w:shd w:val="clear" w:color="auto" w:fill="D1FAE5"/>
          </w:tcPr>
          <w:p>
            <w:r>
              <w:rPr>
                <w:b/>
                <w:sz w:val="20"/>
              </w:rPr>
              <w:t>Purpose</w:t>
            </w:r>
          </w:p>
        </w:tc>
      </w:tr>
      <w:tr>
        <w:tc>
          <w:tcPr>
            <w:tcW w:type="dxa" w:w="3135"/>
          </w:tcPr>
          <w:p>
            <w:r>
              <w:rPr>
                <w:sz w:val="20"/>
              </w:rPr>
              <w:t>Streaming responses</w:t>
            </w:r>
          </w:p>
        </w:tc>
        <w:tc>
          <w:tcPr>
            <w:tcW w:type="dxa" w:w="3135"/>
          </w:tcPr>
          <w:p>
            <w:r>
              <w:rPr>
                <w:sz w:val="20"/>
              </w:rPr>
              <w:t>Character-by-character JS</w:t>
            </w:r>
          </w:p>
        </w:tc>
        <w:tc>
          <w:tcPr>
            <w:tcW w:type="dxa" w:w="3135"/>
          </w:tcPr>
          <w:p>
            <w:r>
              <w:rPr>
                <w:sz w:val="20"/>
              </w:rPr>
              <w:t>ChatGPT-like feel; masks latency</w:t>
            </w:r>
          </w:p>
        </w:tc>
      </w:tr>
      <w:tr>
        <w:tc>
          <w:tcPr>
            <w:tcW w:type="dxa" w:w="3135"/>
          </w:tcPr>
          <w:p>
            <w:r>
              <w:rPr>
                <w:sz w:val="20"/>
              </w:rPr>
              <w:t>Nearby vet finder</w:t>
            </w:r>
          </w:p>
        </w:tc>
        <w:tc>
          <w:tcPr>
            <w:tcW w:type="dxa" w:w="3135"/>
          </w:tcPr>
          <w:p>
            <w:r>
              <w:rPr>
                <w:sz w:val="20"/>
              </w:rPr>
              <w:t>Google Places API + OpenStreetMap fallback</w:t>
            </w:r>
          </w:p>
        </w:tc>
        <w:tc>
          <w:tcPr>
            <w:tcW w:type="dxa" w:w="3135"/>
          </w:tcPr>
          <w:p>
            <w:r>
              <w:rPr>
                <w:sz w:val="20"/>
              </w:rPr>
              <w:t>Real clinics with ratings, phone, directions</w:t>
            </w:r>
          </w:p>
        </w:tc>
      </w:tr>
      <w:tr>
        <w:tc>
          <w:tcPr>
            <w:tcW w:type="dxa" w:w="3135"/>
          </w:tcPr>
          <w:p>
            <w:r>
              <w:rPr>
                <w:sz w:val="20"/>
              </w:rPr>
              <w:t>PDF triage summary</w:t>
            </w:r>
          </w:p>
        </w:tc>
        <w:tc>
          <w:tcPr>
            <w:tcW w:type="dxa" w:w="3135"/>
          </w:tcPr>
          <w:p>
            <w:r>
              <w:rPr>
                <w:sz w:val="20"/>
              </w:rPr>
              <w:t>fpdf2 server-side</w:t>
            </w:r>
          </w:p>
        </w:tc>
        <w:tc>
          <w:tcPr>
            <w:tcW w:type="dxa" w:w="3135"/>
          </w:tcPr>
          <w:p>
            <w:r>
              <w:rPr>
                <w:sz w:val="20"/>
              </w:rPr>
              <w:t>Shareable clinic-ready report</w:t>
            </w:r>
          </w:p>
        </w:tc>
      </w:tr>
      <w:tr>
        <w:tc>
          <w:tcPr>
            <w:tcW w:type="dxa" w:w="3135"/>
          </w:tcPr>
          <w:p>
            <w:r>
              <w:rPr>
                <w:sz w:val="20"/>
              </w:rPr>
              <w:t>Photo symptom analysis</w:t>
            </w:r>
          </w:p>
        </w:tc>
        <w:tc>
          <w:tcPr>
            <w:tcW w:type="dxa" w:w="3135"/>
          </w:tcPr>
          <w:p>
            <w:r>
              <w:rPr>
                <w:sz w:val="20"/>
              </w:rPr>
              <w:t>OpenAI Vision API</w:t>
            </w:r>
          </w:p>
        </w:tc>
        <w:tc>
          <w:tcPr>
            <w:tcW w:type="dxa" w:w="3135"/>
          </w:tcPr>
          <w:p>
            <w:r>
              <w:rPr>
                <w:sz w:val="20"/>
              </w:rPr>
              <w:t>Visual observation (never diagnosis)</w:t>
            </w:r>
          </w:p>
        </w:tc>
      </w:tr>
      <w:tr>
        <w:tc>
          <w:tcPr>
            <w:tcW w:type="dxa" w:w="3135"/>
          </w:tcPr>
          <w:p>
            <w:r>
              <w:rPr>
                <w:sz w:val="20"/>
              </w:rPr>
              <w:t>Pet profile persistence</w:t>
            </w:r>
          </w:p>
        </w:tc>
        <w:tc>
          <w:tcPr>
            <w:tcW w:type="dxa" w:w="3135"/>
          </w:tcPr>
          <w:p>
            <w:r>
              <w:rPr>
                <w:sz w:val="20"/>
              </w:rPr>
              <w:t>Browser localStorage</w:t>
            </w:r>
          </w:p>
        </w:tc>
        <w:tc>
          <w:tcPr>
            <w:tcW w:type="dxa" w:w="3135"/>
          </w:tcPr>
          <w:p>
            <w:r>
              <w:rPr>
                <w:sz w:val="20"/>
              </w:rPr>
              <w:t>Returning user recognition</w:t>
            </w:r>
          </w:p>
        </w:tc>
      </w:tr>
      <w:tr>
        <w:tc>
          <w:tcPr>
            <w:tcW w:type="dxa" w:w="3135"/>
          </w:tcPr>
          <w:p>
            <w:r>
              <w:rPr>
                <w:sz w:val="20"/>
              </w:rPr>
              <w:t>Symptom history tracker</w:t>
            </w:r>
          </w:p>
        </w:tc>
        <w:tc>
          <w:tcPr>
            <w:tcW w:type="dxa" w:w="3135"/>
          </w:tcPr>
          <w:p>
            <w:r>
              <w:rPr>
                <w:sz w:val="20"/>
              </w:rPr>
              <w:t>Browser localStorage</w:t>
            </w:r>
          </w:p>
        </w:tc>
        <w:tc>
          <w:tcPr>
            <w:tcW w:type="dxa" w:w="3135"/>
          </w:tcPr>
          <w:p>
            <w:r>
              <w:rPr>
                <w:sz w:val="20"/>
              </w:rPr>
              <w:t>Track past triages over time</w:t>
            </w:r>
          </w:p>
        </w:tc>
      </w:tr>
      <w:tr>
        <w:tc>
          <w:tcPr>
            <w:tcW w:type="dxa" w:w="3135"/>
          </w:tcPr>
          <w:p>
            <w:r>
              <w:rPr>
                <w:sz w:val="20"/>
              </w:rPr>
              <w:t>Cost estimator</w:t>
            </w:r>
          </w:p>
        </w:tc>
        <w:tc>
          <w:tcPr>
            <w:tcW w:type="dxa" w:w="3135"/>
          </w:tcPr>
          <w:p>
            <w:r>
              <w:rPr>
                <w:sz w:val="20"/>
              </w:rPr>
              <w:t>Post-triage cost ranges</w:t>
            </w:r>
          </w:p>
        </w:tc>
        <w:tc>
          <w:tcPr>
            <w:tcW w:type="dxa" w:w="3135"/>
          </w:tcPr>
          <w:p>
            <w:r>
              <w:rPr>
                <w:sz w:val="20"/>
              </w:rPr>
              <w:t>Estimated visit costs by urgency</w:t>
            </w:r>
          </w:p>
        </w:tc>
      </w:tr>
      <w:tr>
        <w:tc>
          <w:tcPr>
            <w:tcW w:type="dxa" w:w="3135"/>
          </w:tcPr>
          <w:p>
            <w:r>
              <w:rPr>
                <w:sz w:val="20"/>
              </w:rPr>
              <w:t>Feedback rating</w:t>
            </w:r>
          </w:p>
        </w:tc>
        <w:tc>
          <w:tcPr>
            <w:tcW w:type="dxa" w:w="3135"/>
          </w:tcPr>
          <w:p>
            <w:r>
              <w:rPr>
                <w:sz w:val="20"/>
              </w:rPr>
              <w:t>1–5 stars + optional comment</w:t>
            </w:r>
          </w:p>
        </w:tc>
        <w:tc>
          <w:tcPr>
            <w:tcW w:type="dxa" w:w="3135"/>
          </w:tcPr>
          <w:p>
            <w:r>
              <w:rPr>
                <w:sz w:val="20"/>
              </w:rPr>
              <w:t>Quality measurement data</w:t>
            </w:r>
          </w:p>
        </w:tc>
      </w:tr>
      <w:tr>
        <w:tc>
          <w:tcPr>
            <w:tcW w:type="dxa" w:w="3135"/>
          </w:tcPr>
          <w:p>
            <w:r>
              <w:rPr>
                <w:sz w:val="20"/>
              </w:rPr>
              <w:t>Follow-up reminders</w:t>
            </w:r>
          </w:p>
        </w:tc>
        <w:tc>
          <w:tcPr>
            <w:tcW w:type="dxa" w:w="3135"/>
          </w:tcPr>
          <w:p>
            <w:r>
              <w:rPr>
                <w:sz w:val="20"/>
              </w:rPr>
              <w:t>Browser Notification API</w:t>
            </w:r>
          </w:p>
        </w:tc>
        <w:tc>
          <w:tcPr>
            <w:tcW w:type="dxa" w:w="3135"/>
          </w:tcPr>
          <w:p>
            <w:r>
              <w:rPr>
                <w:sz w:val="20"/>
              </w:rPr>
              <w:t>Appointment reminders</w:t>
            </w:r>
          </w:p>
        </w:tc>
      </w:tr>
      <w:tr>
        <w:tc>
          <w:tcPr>
            <w:tcW w:type="dxa" w:w="3135"/>
          </w:tcPr>
          <w:p>
            <w:r>
              <w:rPr>
                <w:sz w:val="20"/>
              </w:rPr>
              <w:t>Breed-specific risk alerts</w:t>
            </w:r>
          </w:p>
        </w:tc>
        <w:tc>
          <w:tcPr>
            <w:tcW w:type="dxa" w:w="3135"/>
          </w:tcPr>
          <w:p>
            <w:r>
              <w:rPr>
                <w:sz w:val="20"/>
              </w:rPr>
              <w:t>Client-side breed database</w:t>
            </w:r>
          </w:p>
        </w:tc>
        <w:tc>
          <w:tcPr>
            <w:tcW w:type="dxa" w:w="3135"/>
          </w:tcPr>
          <w:p>
            <w:r>
              <w:rPr>
                <w:sz w:val="20"/>
              </w:rPr>
              <w:t>Health warnings for 11+ breeds</w:t>
            </w:r>
          </w:p>
        </w:tc>
      </w:tr>
      <w:tr>
        <w:tc>
          <w:tcPr>
            <w:tcW w:type="dxa" w:w="3135"/>
          </w:tcPr>
          <w:p>
            <w:r>
              <w:rPr>
                <w:sz w:val="20"/>
              </w:rPr>
              <w:t>Dark mode</w:t>
            </w:r>
          </w:p>
        </w:tc>
        <w:tc>
          <w:tcPr>
            <w:tcW w:type="dxa" w:w="3135"/>
          </w:tcPr>
          <w:p>
            <w:r>
              <w:rPr>
                <w:sz w:val="20"/>
              </w:rPr>
              <w:t>CSS variable swap</w:t>
            </w:r>
          </w:p>
        </w:tc>
        <w:tc>
          <w:tcPr>
            <w:tcW w:type="dxa" w:w="3135"/>
          </w:tcPr>
          <w:p>
            <w:r>
              <w:rPr>
                <w:sz w:val="20"/>
              </w:rPr>
              <w:t>Accessibility</w:t>
            </w:r>
          </w:p>
        </w:tc>
      </w:tr>
      <w:tr>
        <w:tc>
          <w:tcPr>
            <w:tcW w:type="dxa" w:w="3135"/>
          </w:tcPr>
          <w:p>
            <w:r>
              <w:rPr>
                <w:sz w:val="20"/>
              </w:rPr>
              <w:t>PWA support</w:t>
            </w:r>
          </w:p>
        </w:tc>
        <w:tc>
          <w:tcPr>
            <w:tcW w:type="dxa" w:w="3135"/>
          </w:tcPr>
          <w:p>
            <w:r>
              <w:rPr>
                <w:sz w:val="20"/>
              </w:rPr>
              <w:t>manifest.json + service worker</w:t>
            </w:r>
          </w:p>
        </w:tc>
        <w:tc>
          <w:tcPr>
            <w:tcW w:type="dxa" w:w="3135"/>
          </w:tcPr>
          <w:p>
            <w:r>
              <w:rPr>
                <w:sz w:val="20"/>
              </w:rPr>
              <w:t>Mobile installable</w:t>
            </w:r>
          </w:p>
        </w:tc>
      </w:tr>
      <w:tr>
        <w:tc>
          <w:tcPr>
            <w:tcW w:type="dxa" w:w="3135"/>
          </w:tcPr>
          <w:p>
            <w:r>
              <w:rPr>
                <w:sz w:val="20"/>
              </w:rPr>
              <w:t>Voice input/output</w:t>
            </w:r>
          </w:p>
        </w:tc>
        <w:tc>
          <w:tcPr>
            <w:tcW w:type="dxa" w:w="3135"/>
          </w:tcPr>
          <w:p>
            <w:r>
              <w:rPr>
                <w:sz w:val="20"/>
              </w:rPr>
              <w:t>Browser Speech API + OpenAI Whisper/TTS</w:t>
            </w:r>
          </w:p>
        </w:tc>
        <w:tc>
          <w:tcPr>
            <w:tcW w:type="dxa" w:w="3135"/>
          </w:tcPr>
          <w:p>
            <w:r>
              <w:rPr>
                <w:sz w:val="20"/>
              </w:rPr>
              <w:t>7-language voice</w:t>
            </w:r>
          </w:p>
        </w:tc>
      </w:tr>
      <w:tr>
        <w:tc>
          <w:tcPr>
            <w:tcW w:type="dxa" w:w="3135"/>
          </w:tcPr>
          <w:p>
            <w:r>
              <w:rPr>
                <w:sz w:val="20"/>
              </w:rPr>
              <w:t>7-language UI + RTL</w:t>
            </w:r>
          </w:p>
        </w:tc>
        <w:tc>
          <w:tcPr>
            <w:tcW w:type="dxa" w:w="3135"/>
          </w:tcPr>
          <w:p>
            <w:r>
              <w:rPr>
                <w:sz w:val="20"/>
              </w:rPr>
              <w:t>Full translation; RTL for Arabic/Urdu</w:t>
            </w:r>
          </w:p>
        </w:tc>
        <w:tc>
          <w:tcPr>
            <w:tcW w:type="dxa" w:w="3135"/>
          </w:tcPr>
          <w:p>
            <w:r>
              <w:rPr>
                <w:sz w:val="20"/>
              </w:rPr>
              <w:t>Multilingual accessibility</w:t>
            </w:r>
          </w:p>
        </w:tc>
      </w:tr>
      <w:tr>
        <w:tc>
          <w:tcPr>
            <w:tcW w:type="dxa" w:w="3135"/>
          </w:tcPr>
          <w:p>
            <w:r>
              <w:rPr>
                <w:sz w:val="20"/>
              </w:rPr>
              <w:t>LangSmith observability</w:t>
            </w:r>
          </w:p>
        </w:tc>
        <w:tc>
          <w:tcPr>
            <w:tcW w:type="dxa" w:w="3135"/>
          </w:tcPr>
          <w:p>
            <w:r>
              <w:rPr>
                <w:sz w:val="20"/>
              </w:rPr>
              <w:t>`wrap_openai` + `@traceable`</w:t>
            </w:r>
          </w:p>
        </w:tc>
        <w:tc>
          <w:tcPr>
            <w:tcW w:type="dxa" w:w="3135"/>
          </w:tcPr>
          <w:p>
            <w:r>
              <w:rPr>
                <w:sz w:val="20"/>
              </w:rPr>
              <w:t>Live LLM tracing on Render</w:t>
            </w:r>
          </w:p>
        </w:tc>
      </w:tr>
      <w:tr>
        <w:tc>
          <w:tcPr>
            <w:tcW w:type="dxa" w:w="3135"/>
          </w:tcPr>
          <w:p>
            <w:r>
              <w:rPr>
                <w:sz w:val="20"/>
              </w:rPr>
              <w:t>n8n webhook (code-ready)</w:t>
            </w:r>
          </w:p>
        </w:tc>
        <w:tc>
          <w:tcPr>
            <w:tcW w:type="dxa" w:w="3135"/>
          </w:tcPr>
          <w:p>
            <w:r>
              <w:rPr>
                <w:sz w:val="20"/>
              </w:rPr>
              <w:t>POST on terminal states</w:t>
            </w:r>
          </w:p>
        </w:tc>
        <w:tc>
          <w:tcPr>
            <w:tcW w:type="dxa" w:w="3135"/>
          </w:tcPr>
          <w:p>
            <w:r>
              <w:rPr>
                <w:sz w:val="20"/>
              </w:rPr>
              <w:t>Slack/email on triage complete</w:t>
            </w:r>
          </w:p>
        </w:tc>
      </w:tr>
      <w:tr>
        <w:tc>
          <w:tcPr>
            <w:tcW w:type="dxa" w:w="3135"/>
          </w:tcPr>
          <w:p>
            <w:r>
              <w:rPr>
                <w:sz w:val="20"/>
              </w:rPr>
              <w:t>Twilio click-to-call (code-ready)</w:t>
            </w:r>
          </w:p>
        </w:tc>
        <w:tc>
          <w:tcPr>
            <w:tcW w:type="dxa" w:w="3135"/>
          </w:tcPr>
          <w:p>
            <w:r>
              <w:rPr>
                <w:sz w:val="20"/>
              </w:rPr>
              <w:t>POST /api/twilio/call</w:t>
            </w:r>
          </w:p>
        </w:tc>
        <w:tc>
          <w:tcPr>
            <w:tcW w:type="dxa" w:w="3135"/>
          </w:tcPr>
          <w:p>
            <w:r>
              <w:rPr>
                <w:sz w:val="20"/>
              </w:rPr>
              <w:t>Call clinics from vet finder</w:t>
            </w:r>
          </w:p>
        </w:tc>
      </w:tr>
    </w:tbl>
    <w:p/>
    <w:p/>
    <w:p>
      <w:r>
        <w:rPr>
          <w:color w:val="B4B4B4"/>
        </w:rPr>
        <w:t>────────────────────────────────────────────────────────────</w:t>
      </w:r>
    </w:p>
    <w:p/>
    <w:p>
      <w:pPr>
        <w:pStyle w:val="Heading2"/>
      </w:pPr>
      <w:r>
        <w:t>Appendix G — Code Repository</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1FAE5"/>
          </w:tcPr>
          <w:p>
            <w:r>
              <w:rPr>
                <w:b/>
                <w:sz w:val="20"/>
              </w:rPr>
              <w:t>Item</w:t>
            </w:r>
          </w:p>
        </w:tc>
        <w:tc>
          <w:tcPr>
            <w:tcW w:type="dxa" w:w="4703"/>
            <w:shd w:val="clear" w:color="auto" w:fill="D1FAE5"/>
          </w:tcPr>
          <w:p>
            <w:r>
              <w:rPr>
                <w:b/>
                <w:sz w:val="20"/>
              </w:rPr>
              <w:t>Location</w:t>
            </w:r>
          </w:p>
        </w:tc>
      </w:tr>
      <w:tr>
        <w:tc>
          <w:tcPr>
            <w:tcW w:type="dxa" w:w="4703"/>
          </w:tcPr>
          <w:p>
            <w:r>
              <w:rPr>
                <w:sz w:val="20"/>
              </w:rPr>
              <w:t>**GitHub (team)**</w:t>
            </w:r>
          </w:p>
        </w:tc>
        <w:tc>
          <w:tcPr>
            <w:tcW w:type="dxa" w:w="4703"/>
          </w:tcPr>
          <w:p>
            <w:r>
              <w:rPr>
                <w:sz w:val="20"/>
              </w:rPr>
              <w:t>https://github.com/FergieFeng/petcare-agentic-system</w:t>
            </w:r>
          </w:p>
        </w:tc>
      </w:tr>
      <w:tr>
        <w:tc>
          <w:tcPr>
            <w:tcW w:type="dxa" w:w="4703"/>
          </w:tcPr>
          <w:p>
            <w:r>
              <w:rPr>
                <w:sz w:val="20"/>
              </w:rPr>
              <w:t>**GitHub (fork — Syed Ali Turab)**</w:t>
            </w:r>
          </w:p>
        </w:tc>
        <w:tc>
          <w:tcPr>
            <w:tcW w:type="dxa" w:w="4703"/>
          </w:tcPr>
          <w:p>
            <w:r>
              <w:rPr>
                <w:sz w:val="20"/>
              </w:rPr>
              <w:t>https://github.com/turaab97/petcare-agentic-system</w:t>
            </w:r>
          </w:p>
        </w:tc>
      </w:tr>
      <w:tr>
        <w:tc>
          <w:tcPr>
            <w:tcW w:type="dxa" w:w="4703"/>
          </w:tcPr>
          <w:p>
            <w:r>
              <w:rPr>
                <w:sz w:val="20"/>
              </w:rPr>
              <w:t>**Live deployment**</w:t>
            </w:r>
          </w:p>
        </w:tc>
        <w:tc>
          <w:tcPr>
            <w:tcW w:type="dxa" w:w="4703"/>
          </w:tcPr>
          <w:p>
            <w:r>
              <w:rPr>
                <w:sz w:val="20"/>
              </w:rPr>
              <w:t>https://petcare-agentic-system.onrender.com</w:t>
            </w:r>
          </w:p>
        </w:tc>
      </w:tr>
      <w:tr>
        <w:tc>
          <w:tcPr>
            <w:tcW w:type="dxa" w:w="4703"/>
          </w:tcPr>
          <w:p>
            <w:r>
              <w:rPr>
                <w:sz w:val="20"/>
              </w:rPr>
              <w:t>**Agent Design Canvas**</w:t>
            </w:r>
          </w:p>
        </w:tc>
        <w:tc>
          <w:tcPr>
            <w:tcW w:type="dxa" w:w="4703"/>
          </w:tcPr>
          <w:p>
            <w:r>
              <w:rPr>
                <w:sz w:val="20"/>
              </w:rPr>
              <w:t>`docs/AGENT_DESIGN_CANVAS.md`</w:t>
            </w:r>
          </w:p>
        </w:tc>
      </w:tr>
      <w:tr>
        <w:tc>
          <w:tcPr>
            <w:tcW w:type="dxa" w:w="4703"/>
          </w:tcPr>
          <w:p>
            <w:r>
              <w:rPr>
                <w:sz w:val="20"/>
              </w:rPr>
              <w:t>**Baseline Methodology**</w:t>
            </w:r>
          </w:p>
        </w:tc>
        <w:tc>
          <w:tcPr>
            <w:tcW w:type="dxa" w:w="4703"/>
          </w:tcPr>
          <w:p>
            <w:r>
              <w:rPr>
                <w:sz w:val="20"/>
              </w:rPr>
              <w:t>`docs/BASELINE_METHODOLOGY.md`</w:t>
            </w:r>
          </w:p>
        </w:tc>
      </w:tr>
      <w:tr>
        <w:tc>
          <w:tcPr>
            <w:tcW w:type="dxa" w:w="4703"/>
          </w:tcPr>
          <w:p>
            <w:r>
              <w:rPr>
                <w:sz w:val="20"/>
              </w:rPr>
              <w:t>**Test Cases (46 total)**</w:t>
            </w:r>
          </w:p>
        </w:tc>
        <w:tc>
          <w:tcPr>
            <w:tcW w:type="dxa" w:w="4703"/>
          </w:tcPr>
          <w:p>
            <w:r>
              <w:rPr>
                <w:sz w:val="20"/>
              </w:rPr>
              <w:t>`testcases.md`</w:t>
            </w:r>
          </w:p>
        </w:tc>
      </w:tr>
      <w:tr>
        <w:tc>
          <w:tcPr>
            <w:tcW w:type="dxa" w:w="4703"/>
          </w:tcPr>
          <w:p>
            <w:r>
              <w:rPr>
                <w:sz w:val="20"/>
              </w:rPr>
              <w:t>**Security Audit**</w:t>
            </w:r>
          </w:p>
        </w:tc>
        <w:tc>
          <w:tcPr>
            <w:tcW w:type="dxa" w:w="4703"/>
          </w:tcPr>
          <w:p>
            <w:r>
              <w:rPr>
                <w:sz w:val="20"/>
              </w:rPr>
              <w:t>`docs/SECURITY_AUDIT.md`</w:t>
            </w:r>
          </w:p>
        </w:tc>
      </w:tr>
      <w:tr>
        <w:tc>
          <w:tcPr>
            <w:tcW w:type="dxa" w:w="4703"/>
          </w:tcPr>
          <w:p>
            <w:r>
              <w:rPr>
                <w:sz w:val="20"/>
              </w:rPr>
              <w:t>**Evaluation Script**</w:t>
            </w:r>
          </w:p>
        </w:tc>
        <w:tc>
          <w:tcPr>
            <w:tcW w:type="dxa" w:w="4703"/>
          </w:tcPr>
          <w:p>
            <w:r>
              <w:rPr>
                <w:sz w:val="20"/>
              </w:rPr>
              <w:t>`backend/evaluate.py`</w:t>
            </w:r>
          </w:p>
        </w:tc>
      </w:tr>
      <w:tr>
        <w:tc>
          <w:tcPr>
            <w:tcW w:type="dxa" w:w="4703"/>
          </w:tcPr>
          <w:p>
            <w:r>
              <w:rPr>
                <w:sz w:val="20"/>
              </w:rPr>
              <w:t>**Traditional Pentest Script**</w:t>
            </w:r>
          </w:p>
        </w:tc>
        <w:tc>
          <w:tcPr>
            <w:tcW w:type="dxa" w:w="4703"/>
          </w:tcPr>
          <w:p>
            <w:r>
              <w:rPr>
                <w:sz w:val="20"/>
              </w:rPr>
              <w:t>`backend/security_pentest.py`</w:t>
            </w:r>
          </w:p>
        </w:tc>
      </w:tr>
      <w:tr>
        <w:tc>
          <w:tcPr>
            <w:tcW w:type="dxa" w:w="4703"/>
          </w:tcPr>
          <w:p>
            <w:r>
              <w:rPr>
                <w:sz w:val="20"/>
              </w:rPr>
              <w:t>**LLM Pentest Script**</w:t>
            </w:r>
          </w:p>
        </w:tc>
        <w:tc>
          <w:tcPr>
            <w:tcW w:type="dxa" w:w="4703"/>
          </w:tcPr>
          <w:p>
            <w:r>
              <w:rPr>
                <w:sz w:val="20"/>
              </w:rPr>
              <w:t>`backend/llm_pentest.py`</w:t>
            </w:r>
          </w:p>
        </w:tc>
      </w:tr>
      <w:tr>
        <w:tc>
          <w:tcPr>
            <w:tcW w:type="dxa" w:w="4703"/>
          </w:tcPr>
          <w:p>
            <w:r>
              <w:rPr>
                <w:sz w:val="20"/>
              </w:rPr>
              <w:t>**LLM Pentest Results**</w:t>
            </w:r>
          </w:p>
        </w:tc>
        <w:tc>
          <w:tcPr>
            <w:tcW w:type="dxa" w:w="4703"/>
          </w:tcPr>
          <w:p>
            <w:r>
              <w:rPr>
                <w:sz w:val="20"/>
              </w:rPr>
              <w:t>`backend/llm_security_report.json`</w:t>
            </w:r>
          </w:p>
        </w:tc>
      </w:tr>
      <w:tr>
        <w:tc>
          <w:tcPr>
            <w:tcW w:type="dxa" w:w="4703"/>
          </w:tcPr>
          <w:p>
            <w:r>
              <w:rPr>
                <w:sz w:val="20"/>
              </w:rPr>
              <w:t>**Illness Knowledge Base**</w:t>
            </w:r>
          </w:p>
        </w:tc>
        <w:tc>
          <w:tcPr>
            <w:tcW w:type="dxa" w:w="4703"/>
          </w:tcPr>
          <w:p>
            <w:r>
              <w:rPr>
                <w:sz w:val="20"/>
              </w:rPr>
              <w:t>`backend/data/pet_illness_kb.json`</w:t>
            </w:r>
          </w:p>
        </w:tc>
      </w:tr>
      <w:tr>
        <w:tc>
          <w:tcPr>
            <w:tcW w:type="dxa" w:w="4703"/>
          </w:tcPr>
          <w:p>
            <w:r>
              <w:rPr>
                <w:sz w:val="20"/>
              </w:rPr>
              <w:t>**RAG Retriever**</w:t>
            </w:r>
          </w:p>
        </w:tc>
        <w:tc>
          <w:tcPr>
            <w:tcW w:type="dxa" w:w="4703"/>
          </w:tcPr>
          <w:p>
            <w:r>
              <w:rPr>
                <w:sz w:val="20"/>
              </w:rPr>
              <w:t>`backend/utils/rag_retriever.py`</w:t>
            </w:r>
          </w:p>
        </w:tc>
      </w:tr>
      <w:tr>
        <w:tc>
          <w:tcPr>
            <w:tcW w:type="dxa" w:w="4703"/>
          </w:tcPr>
          <w:p>
            <w:r>
              <w:rPr>
                <w:sz w:val="20"/>
              </w:rPr>
              <w:t>**Orchestrator (state machine)**</w:t>
            </w:r>
          </w:p>
        </w:tc>
        <w:tc>
          <w:tcPr>
            <w:tcW w:type="dxa" w:w="4703"/>
          </w:tcPr>
          <w:p>
            <w:r>
              <w:rPr>
                <w:sz w:val="20"/>
              </w:rPr>
              <w:t>`backend/orchestrator.py`</w:t>
            </w:r>
          </w:p>
        </w:tc>
      </w:tr>
      <w:tr>
        <w:tc>
          <w:tcPr>
            <w:tcW w:type="dxa" w:w="4703"/>
          </w:tcPr>
          <w:p>
            <w:r>
              <w:rPr>
                <w:sz w:val="20"/>
              </w:rPr>
              <w:t>**API Server**</w:t>
            </w:r>
          </w:p>
        </w:tc>
        <w:tc>
          <w:tcPr>
            <w:tcW w:type="dxa" w:w="4703"/>
          </w:tcPr>
          <w:p>
            <w:r>
              <w:rPr>
                <w:sz w:val="20"/>
              </w:rPr>
              <w:t>`backend/api_server.py`</w:t>
            </w:r>
          </w:p>
        </w:tc>
      </w:tr>
      <w:tr>
        <w:tc>
          <w:tcPr>
            <w:tcW w:type="dxa" w:w="4703"/>
          </w:tcPr>
          <w:p>
            <w:r>
              <w:rPr>
                <w:sz w:val="20"/>
              </w:rPr>
              <w:t>**Intake Agent**</w:t>
            </w:r>
          </w:p>
        </w:tc>
        <w:tc>
          <w:tcPr>
            <w:tcW w:type="dxa" w:w="4703"/>
          </w:tcPr>
          <w:p>
            <w:r>
              <w:rPr>
                <w:sz w:val="20"/>
              </w:rPr>
              <w:t>`backend/agents/intake_agent.py`</w:t>
            </w:r>
          </w:p>
        </w:tc>
      </w:tr>
      <w:tr>
        <w:tc>
          <w:tcPr>
            <w:tcW w:type="dxa" w:w="4703"/>
          </w:tcPr>
          <w:p>
            <w:r>
              <w:rPr>
                <w:sz w:val="20"/>
              </w:rPr>
              <w:t>**Triage Agent**</w:t>
            </w:r>
          </w:p>
        </w:tc>
        <w:tc>
          <w:tcPr>
            <w:tcW w:type="dxa" w:w="4703"/>
          </w:tcPr>
          <w:p>
            <w:r>
              <w:rPr>
                <w:sz w:val="20"/>
              </w:rPr>
              <w:t>`backend/agents/triage_agent.py`</w:t>
            </w:r>
          </w:p>
        </w:tc>
      </w:tr>
      <w:tr>
        <w:tc>
          <w:tcPr>
            <w:tcW w:type="dxa" w:w="4703"/>
          </w:tcPr>
          <w:p>
            <w:r>
              <w:rPr>
                <w:sz w:val="20"/>
              </w:rPr>
              <w:t>**Diana's Test Results**</w:t>
            </w:r>
          </w:p>
        </w:tc>
        <w:tc>
          <w:tcPr>
            <w:tcW w:type="dxa" w:w="4703"/>
          </w:tcPr>
          <w:p>
            <w:r>
              <w:rPr>
                <w:sz w:val="20"/>
              </w:rPr>
              <w:t>`docs/diana_test_results.docx`</w:t>
            </w:r>
          </w:p>
        </w:tc>
      </w:tr>
      <w:tr>
        <w:tc>
          <w:tcPr>
            <w:tcW w:type="dxa" w:w="4703"/>
          </w:tcPr>
          <w:p>
            <w:r>
              <w:rPr>
                <w:sz w:val="20"/>
              </w:rPr>
              <w:t>**Demo Script**</w:t>
            </w:r>
          </w:p>
        </w:tc>
        <w:tc>
          <w:tcPr>
            <w:tcW w:type="dxa" w:w="4703"/>
          </w:tcPr>
          <w:p>
            <w:r>
              <w:rPr>
                <w:sz w:val="20"/>
              </w:rPr>
              <w:t>`DEMO_SCRIPT.md`</w:t>
            </w:r>
          </w:p>
        </w:tc>
      </w:tr>
    </w:tbl>
    <w:p/>
    <w:p/>
    <w:p>
      <w:r>
        <w:rPr>
          <w:color w:val="B4B4B4"/>
        </w:rPr>
        <w:t>────────────────────────────────────────────────────────────</w:t>
      </w:r>
    </w:p>
    <w:p/>
    <w:p>
      <w:r>
        <w:rPr>
          <w:sz w:val="22"/>
        </w:rPr>
      </w:r>
      <w:r>
        <w:rPr>
          <w:i/>
          <w:sz w:val="22"/>
        </w:rPr>
        <w:t>End of Report</w:t>
      </w:r>
      <w:r>
        <w:rPr>
          <w:sz w:val="22"/>
        </w:rPr>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D9488"/>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15E5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453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