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C5F8A"/>
          <w:sz w:val="56"/>
          <w:szCs w:val="56"/>
        </w:rPr>
        <w:t xml:space="preserve">MASTER PLAN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Hospitality Service &amp; Ordering Platform</w:t>
      </w:r>
    </w:p>
    <w:p>
      <w:pPr>
        <w:pBdr>
          <w:bottom w:val="single" w:color="2C5F8A" w:sz="4" w:space="1"/>
        </w:pBd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>Sürüm: v0.1   |   Durum: Baseline v1   |   24 Mart 2026   |   Sahip: Tural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Belge Kimliği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 Adı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Hospitality Service &amp; Ordering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Belge Kodu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Belge Tipi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Sürüm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>Baseline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Mart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Amaç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 projenin tüm stratejik, ürünsel, teknik ve operasyonel planlarını tek merkezde toplamak</w:t>
            </w:r>
          </w:p>
        </w:tc>
      </w:tr>
    </w:tbl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pPr>
        <w:spacing w:before="80" w:after="40"/>
        <w:ind w:left="200"/>
        <w:shd w:val="clear" w:fill="D4E6F7"/>
        <w:pBdr>
          <w:left w:val="single" w:sz="12" w:space="4" w:color="2C5F8A"/>
        </w:pBdr>
      </w:pPr>
      <w:r>
        <w:rPr>
          <w:rFonts w:ascii="Arial" w:hAnsi="Arial" w:cs="Arial" w:eastAsia="Arial"/>
          <w:b/>
          <w:bCs/>
          <w:color w:val="1A3A5C"/>
          <w:sz w:val="20"/>
          <w:szCs w:val="20"/>
        </w:rPr>
        <w:t xml:space="preserve">📌  KAYNAK NOTU</w:t>
      </w:r>
    </w:p>
    <w:p>
      <w:pPr>
        <w:spacing w:before="40" w:after="80"/>
        <w:ind w:left="200"/>
        <w:shd w:val="clear" w:fill="E8F0FA"/>
      </w:pPr>
      <w:r>
        <w:rPr>
          <w:rFonts w:ascii="Arial" w:hAnsi="Arial" w:cs="Arial" w:eastAsia="Arial"/>
          <w:color w:val="2C3E50"/>
          <w:sz w:val="20"/>
          <w:szCs w:val="20"/>
        </w:rPr>
        <w:t xml:space="preserve">Bu belge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baseline / arşiv / paylaşım sürümüdür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. Canlı operasyonel sürüm </w:t>
      </w:r>
      <w:r>
        <w:rPr>
          <w:rFonts w:ascii="Arial" w:hAnsi="Arial" w:cs="Arial" w:eastAsia="Arial"/>
          <w:b/>
          <w:bCs/>
          <w:color w:val="2C3E50"/>
          <w:sz w:val="20"/>
          <w:szCs w:val="20"/>
        </w:rPr>
        <w:t xml:space="preserve">Notion workspace</w:t>
      </w:r>
      <w:r>
        <w:rPr>
          <w:rFonts w:ascii="Arial" w:hAnsi="Arial" w:cs="Arial" w:eastAsia="Arial"/>
          <w:color w:val="2C3E50"/>
          <w:sz w:val="20"/>
          <w:szCs w:val="20"/>
        </w:rPr>
        <w:t xml:space="preserve"> içindedir. Çelişki olması durumunda Notion geçerlidir.</w:t>
      </w:r>
    </w:p>
    <w:p>
      <w:pPr>
        <w:spacing w:before="0" w:after="0"/>
      </w:pPr>
      <w:r>
        <w:rPr>
          <w:rFonts w:ascii="Arial" w:hAnsi="Arial" w:cs="Arial" w:eastAsia="Arial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 Özeti</w:t>
      </w:r>
    </w:p>
    <w:p>
      <w:pPr>
        <w:pBdr>
          <w:left w:val="single" w:color="2C5F8A" w:sz="12" w:space="4"/>
        </w:pBdr>
        <w:spacing w:after="160" w:before="80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Geçici ürün konumlandırması: "Shared seating ve masa içi servis senaryoları için modüler hibrit sipariş/ödeme platformu."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Bu proje, restoran ve ortak oturma alanı olan yeme-içme mekanlarında sipariş, servis ve ödeme sürtünmesini azaltan modüler bir platform kurmayı hedefler. İlk odak, AVM'ye doğrudan "operating system" satmak değil; tek restoran veya aynı işletmecinin çok markalı yapısında çalışan restaurant-first, integration-first bir wedge ürün oluşturmaktır. Daha sonra shared seating multi-vendor ve venue/operator katmanına genişleme planlanmaktadır.</w:t>
      </w:r>
    </w:p>
    <w:p>
      <w:pPr>
        <w:pStyle w:val="Heading1"/>
      </w:pPr>
      <w:r>
        <w:rPr>
          <w:rFonts w:ascii="Arial" w:cs="Arial" w:eastAsia="Arial" w:hAnsi="Arial"/>
        </w:rPr>
        <w:t xml:space="preserve">2. Projenin Çözmek İstediği Ana Problemler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Garson bekleme süresi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Menüye erişim ve ürün bilgisinde sürtünme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Hesap isteme ve ödeme gecikmesi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Yoğun saatte sipariş alma darboğazı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Siparişlerin mutfağa/ekiplere akışında verimsizlik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Mevcut POS/KDS/printer altyapısıyla uyum sorunu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Stratejik Kararlar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Şu ana kadar netleşen temel stratejik kararlar: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Stratejik Karar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AVM-first değil, restaurant-first başlangıç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Replacement-first değil, integration-first yaklaşım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İlk ürün "QR menü" değil, hibrit servis omurgası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İlk hedef: tek restoran veya aynı işletmecinin çok markalı yapısı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seating / multi-vendor katmanı ikinci evre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write akışı backend/edge üzerinden; staff erişimi kontrollü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 entegrasyonu mümkünse ana yol; direct print / shadow mode fallback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Nihai Ürün Vizyonu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Tek bir omurga ile 3 çalışma modu: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Tek restoran modu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Aynı işletmecinin çok markalı modu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seating / multi-vendor modu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12 Aylık Üst Hedef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Çalışan MVP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 az 1 canlı pilot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Ölçülmüş operasyonel iyileşme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Tekrarlanabilir satış anlatısı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İkinci müşteri türüne açılma kararı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MVP Başarı Tanımı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MVP başarılı sayılır eğer: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Pilot mekanda gerçek sipariş akışı çalışır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Mevcut operasyonu bozmaz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Personel kullanım direnci düşük olur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Sipariş/servis/ödeme sürtünmesinde ölçülebilir iyileşme görülür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İşletme "bunu devam ettirelim" deme noktasına gelir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Kapsam Dışı — Şimdilik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AVM genel operating system satış paketi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Çoklu vendor combined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Settlement / payout motoru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Gelişmiş kampanya/loyalty motoru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Büyük ölçekli enterprise özelleştirme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Plan Envanteri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2880"/>
        <w:gridCol w:w="2160"/>
      </w:tblGrid>
      <w:tr>
        <w:trPr>
          <w:tblHeader/>
        </w:trPr>
        <w:tc>
          <w:tcPr>
            <w:tcW w:type="dxa" w:w="7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Belge</w:t>
            </w:r>
          </w:p>
        </w:tc>
        <w:tc>
          <w:tcPr>
            <w:tcW w:type="dxa" w:w="28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Hazırlanıyor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Strateji Özeti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Hazırlanıyor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Viability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Bekliyor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/ PRD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Bekliyor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MVP Scope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Bekliyor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Technical Architecture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Bekliyor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Pilot / GTM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Bekliyor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Execution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Bekliyor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/ RAID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Bekliyor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Finans / Ticari Model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Bekliyor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Üst Seviye Milestone'lar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9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 sistemi kuruldu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İş ve ürün tanımı netleşti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kapsamı kilitlendi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Teknik mimari ve pilot modeli hazır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 geliştirme başladı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Pilot canlı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Pilot sonrası karar raporu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Üst Seviye Riskler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 entegrasyonlarının beklenenden zor çıkması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Restoranların mevcut operasyonu bozma korkusu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Scope creep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Pilot müşteriyi seçmede hata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Ödeme akışını erken karmaşıklaştırma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Multi-vendor vizyonunun MVP'yi şişirmesi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Şu An Aktif Odak</w:t>
      </w:r>
    </w:p>
    <w:p>
      <w:pPr>
        <w:pBdr>
          <w:top w:val="single" w:color="2C5F8A" w:sz="4" w:space="1"/>
          <w:bottom w:val="single" w:color="2C5F8A" w:sz="4" w:space="1"/>
          <w:left w:val="single" w:color="F2B830" w:sz="12" w:space="4"/>
        </w:pBdr>
        <w:spacing w:after="80" w:before="8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Şu anda aktif çalışılan belge: P1 — Strateji Özeti</w:t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Aktif Odak &amp; Operasyonel Referanslar</w:t>
      </w:r>
    </w:p>
    <w:p>
      <w:pPr>
        <w:spacing w:before="60" w:after="6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Bu plan setinin aktif odağı artık Pilot Discovery + Sprint 1 başlangıcıdır. Canlı yürütme, Notion ana sayfa, MVP Delivery Backlog, Pilot Discovery Tracker ve RAID Register üzerinden takip edilir.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Master Index v1 — tek hakikat kaynağı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MVP Delivery Backlog — canlı görev yönetimi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Pilot Discovery Tracker — canlı aday ve discovery yönetimi</w:t>
      </w:r>
    </w:p>
    <w:p>
      <w:pPr>
        <w:spacing w:before="30" w:after="30"/>
        <w:ind w:left="360" w:hanging="180"/>
      </w:pPr>
      <w:r>
        <w:rPr>
          <w:rFonts w:ascii="Arial" w:hAnsi="Arial" w:cs="Arial" w:eastAsia="Arial"/>
          <w:color w:val="333333"/>
          <w:sz w:val="20"/>
          <w:szCs w:val="20"/>
        </w:rPr>
        <w:t xml:space="preserve">•  RAID Register — canlı risk / assumption / issue / dependency takibi</w:t>
      </w:r>
    </w:p>
    <w:p>
      <w:pPr>
        <w:spacing w:before="40" w:after="40"/>
      </w:pPr>
      <w:r>
        <w:rPr>
          <w:rFonts w:ascii="Arial" w:hAnsi="Arial" w:cs="Arial" w:eastAsia="Arial"/>
          <w:i/>
          <w:color w:val="666666"/>
          <w:sz w:val="20"/>
          <w:szCs w:val="20"/>
        </w:rPr>
        <w:t xml:space="preserve">P0, üst çatı controlled belgedir. Stratejik yönü, kilit kararları ve plan sistemini tanımlar. Günlük operasyonel gerçeklik Notion içindeki canlı sistemde yaşar.</w:t>
      </w:r>
    </w:p>
    <w:p>
      <w:pPr>
        <w:spacing w:before="200" w:after="0"/>
        <w:pBdr>
          <w:bottom w:val="single" w:sz="4" w:space="1" w:color="CCCCCC"/>
        </w:pBdr>
      </w:pPr>
      <w:r>
        <w:rPr>
          <w:rFonts w:ascii="Arial" w:hAnsi="Arial" w:cs="Arial" w:eastAsia="Arial"/>
          <w:sz w:val="18"/>
          <w:szCs w:val="18"/>
        </w:rPr>
        <w:t xml:space="preserve"/>
      </w:r>
    </w:p>
    <w:p>
      <w:pPr>
        <w:spacing w:before="280" w:after="100"/>
      </w:pPr>
      <w:r>
        <w:rPr>
          <w:rFonts w:ascii="Arial" w:hAnsi="Arial" w:cs="Arial" w:eastAsia="Arial"/>
          <w:b/>
          <w:bCs/>
          <w:color w:val="2C5F8A"/>
          <w:sz w:val="24"/>
          <w:szCs w:val="24"/>
        </w:rPr>
        <w:t xml:space="preserve">Changelog</w:t>
      </w:r>
    </w:p>
    <w:tbl>
      <w:tblPr>
        <w:tblW w:type="dxa" w:w="9360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Versiyon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Tarih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Değişiklik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Belge, Notion'daki Baseline v1 ve canlı operasyonel yapıyla senkronize edildi.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5F5F5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b/>
                <w:bCs/>
                <w:color w:val="444444"/>
                <w:sz w:val="18"/>
                <w:szCs w:val="18"/>
              </w:rPr>
              <w:t xml:space="preserve">Neden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val="clear" w:fill="FAFAFA"/>
            <w:tcMar>
              <w:top w:type="dxa" w:w="60"/>
              <w:bottom w:type="dxa" w:w="60"/>
              <w:left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hAnsi="Arial" w:cs="Arial" w:eastAsia="Arial"/>
                <w:color w:val="333333"/>
                <w:sz w:val="18"/>
                <w:szCs w:val="18"/>
              </w:rPr>
              <w:t xml:space="preserve">Notion artık canlı operasyonel sistemdir; DOCX seti baseline / arşiv / paylaşım sürümü olarak hizalanmıştır.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|   Master Plan v0.1   |   Draft   |   Sahip: Tural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6" w:space="1"/>
      </w:pBdr>
    </w:pPr>
    <w:r>
      <w:rPr>
        <w:rFonts w:ascii="Arial" w:cs="Arial" w:eastAsia="Arial" w:hAnsi="Arial"/>
        <w:b/>
        <w:bCs/>
        <w:color w:val="2C5F8A"/>
        <w:sz w:val="20"/>
        <w:szCs w:val="20"/>
      </w:rPr>
      <w:t xml:space="preserve">Hospitality Service &amp; Ordering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P0 — Master Plan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2C5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2026-03-24T07:54:36.127Z</dcterms:created>
  <dcterms:modified xsi:type="dcterms:W3CDTF">2026-03-24T07:54:36.129Z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