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48"/>
          <w:szCs w:val="48"/>
        </w:rPr>
        <w:t xml:space="preserve">ÜSTAT v5.9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36"/>
          <w:szCs w:val="36"/>
        </w:rPr>
        <w:t xml:space="preserve">OĞUL Emir Yönetimi Sistemi</w:t>
      </w:r>
    </w:p>
    <w:p>
      <w:pPr>
        <w:spacing w:after="6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8"/>
          <w:szCs w:val="28"/>
        </w:rPr>
        <w:t xml:space="preserve">Kapsamlı Kod İnceleme Raporu</w:t>
      </w:r>
    </w:p>
    <w:p>
      <w:pPr>
        <w:pBdr>
          <w:top w:val="single" w:color="2E75B6" w:sz="6" w:space="8"/>
        </w:pBdr>
        <w:spacing w:after="200" w:before="2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2"/>
          <w:szCs w:val="22"/>
        </w:rPr>
        <w:t xml:space="preserve">Tarih: 8 Nisan 2026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2"/>
          <w:szCs w:val="22"/>
        </w:rPr>
        <w:t xml:space="preserve">İncelenen Dosya: engine/ogul.py (4.276 satır, 55+ fonksiyon)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2"/>
          <w:szCs w:val="22"/>
        </w:rPr>
        <w:t xml:space="preserve">Kapsam: Emir gönderimi, state machine, SL/TP, pozisyon takibi, EOD kapanış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F8C8D"/>
          <w:sz w:val="22"/>
          <w:szCs w:val="22"/>
        </w:rPr>
        <w:t xml:space="preserve">Sınıf: C4 (Siyah Kapı fonksiyonları dahil)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YÖNETİCİ ÖZETİ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Bu rapor, ÜSTAT v5.9 OĞUL motorunun emir yönetimi ve pozisyon takip sisteminin kapsamlı kod incelemesi sonucunda hazırlanmıştır. 4.276 satırlık ogul.py dosyası, 55+ fonksiyon ve 7 Siyah Kapı fonksiyonu içermektedir.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Sistem genel olarak sağlam bir çok katmanlı risk mimarisi üzerine kurulmuştur: 2 aşamalı SL/TP koruması, atomik pozisyon kilidi, agresif EOD doğrulaması ve kill-switch entegrasyonu güçlü yanlarıdır. Ancak inceleme sırasında 3 kritik, 4 yüksek ve 5 orta öncelikli sorun tespit edilmiştir.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KRİTİK (P0)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YÜKSEK (P1)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ORTA (P2)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sorun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sorun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sorun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KRİTİK BULGULAR (P0)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Bu bulgular doğrudan finansal kayıp riski taşımaktadır. Acil müdahale gerektirir.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— self.bridge AttributeError (Satır 1825)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KRİTİK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ogul.py:1825 | Sınıf: C4 (Siyah Kapı)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Sorun: SL/TP yerleştirilemediğinde koruamasız pozisyonu kapatması gereken kod self.bridge.close_position() çağrıyor. Ancak self.bridge diye bir attribute yok — doğrusu self.mt5. Bu satır her çalıştığında AttributeError fırlatır ve exception yukarı taşır.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Etki Zinciri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Sinyal üretilir, market emir gönderilir, pozisyon açılır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TRADE_ACTION_SLTP başarısız olur (gerçek senaryo: 7 Nisan F_KONTR retcode=10016)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OgulSLTP fallback da başarısız olur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self.bridge.close_position() → AttributeError → pozisyon KORUMASIZ KALIR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Önerilen Düzeltme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Satır 1825: self.bridge → self.mt5 değişikliği (tek satır)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— SE3 Motoru Rejim Filtresini Atlıyor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KRİTİK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ogul.py:1067-1098, 1144-1229 | Sınıf: C4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Sorun: SE3 sinyal motoru, rejimin allowed_strategies listesini kontrol etmiyor. RANGE rejiminde trend_follow sinyali üretebiliyor ve confluence filtresi de strateji-rejim uyumunu denetlemiyor. 7 Nisan’da 6 trend_follow işlemi RANGE rejiminde açılıp hepsi zararla kapandı (toplam -24 TL + -16 TL komisyon).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Veri Akışı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SE3 çalışır (rejim filtresi YOK) → trend_follow sinyali üretir (güç=0.75) → Fallback motor çalışır (rejim filtresi VAR) → mean_reversion sinyali üretir (güç=0.60) → candidates listesi güeç sıralı → SE3 kazanır → trend_follow çalıştırılır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Önerilen Düzeltme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Satır 1218 (return candidate) öncesine rejim-strateji uyum kontrolü eklenmeli. Rejimin izin vermediği strateji ile gelen sinyal continue ile atlanmalı.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— SL/TP Yön Doğrulaması Yok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C0392B"/>
          <w:sz w:val="20"/>
          <w:szCs w:val="20"/>
        </w:rPr>
        <w:t xml:space="preserve">KRİTİK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ogul.py:1773 | Sınıf: C4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Sorun: _execute_signal() sinyal fiyatlarını hiç doğrulamadan doğrudan send_order()’a gönderiyor. BUY emrinde SL &gt; giriş fiyatı (ters yön) veya TP &lt; giriş fiyatı olabilir. mt5_bridge stops_level kontrolü yapar ama yön kontrolü yapmaz.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Risk Senaryosu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Sinyal: BUY @ 100.0, SL=101.0 (yanlış, girişin üstünde), TP=99.0 (yanlış, girişin altında). Emir gönderilir, pozisyon açılır, SL hemen tetiklenir veya TP erişilemez.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Önerilen Düzeltme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Satır 1773 öncesine yön doğrulama kodu eklenmeli: BUY için SL &lt; price ve TP &gt; price; SELL için SL &gt; price ve TP &lt; price kontrolü.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YÜKSEK ÖNCELİKLİ BULGULAR (P1)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— Netting Ticket Race Condition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YÜKSEK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ogul.py:2163-2173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GCM VİOP netting modu, pozisyon ticketlarını broker tarafında birleştirebilir. _advance_sent() ticket atamasında atomik kilit yok. Eğer MT5 netting sırasında ticket değişirse, OĞUL eski ticket ile çalışır. EOD’da close_position(eski_ticket) başarısız olabilir.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— Slippage Reddi Sonrası Sessiz Pozisyon Yetimliği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YÜKSEK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ogul.py:2417-2421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_advance_market_retry() slippage aşımında close_position() çağrır. Başarısız olursa exception yakalanmış ama _remove_trade() yine de çağrılıyor. Sonuç: MT5’te açık pozisyon var ama active_trades’te yok → yetim pozisyon.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— SENT State’te Takılan Emir (Sembol Banlama)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YÜKSEK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ogul.py:2142-2154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check_order_status() birden fazla döngü boyunca None döndürürse (MT5 bağlantı kopuklugu), trade.state = SENT olarak kalır. active_trades[symbol] dolu olduğu için o sembol için yeni sinyal üretilemez. Sembol kalıcı olarak engellenir.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— Circuit Breaker State Machine’i Durdurur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E67E22"/>
          <w:sz w:val="20"/>
          <w:szCs w:val="20"/>
        </w:rPr>
        <w:t xml:space="preserve">YÜKSEK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 _advance_orders(), mt5_bridge.py:148-162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MT5 circuit breaker açıldığında (5 ardışık timeout) _safe_call() ConnectionError fırlatır. _advance_orders() içinde try/except yok, exception yukarı taşır. Emir state machine durur, pozisyon yönetimi yapılamaz.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ORTA ÖNCELİKLİ BULGULAR (P2)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— Lot Hesaplama Devre Dışı (Hardcoded lot=1.0)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F39C12"/>
          <w:sz w:val="20"/>
          <w:szCs w:val="20"/>
        </w:rPr>
        <w:t xml:space="preserve">ORTA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ogul.py:1670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_calculate_lot() fonksiyonu tanımlı ve detaylı (bias entegrasyonu, conviction sizing, risk çarpanı) ama ÇAĞRILMIYOR. Satır 1670’te lot = 1.0 sabit kodlanmış. Tüm işlemler sabit 1 lot ile açılıyor, risk boyutlandırma ölü kod.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— DB Güncelleme Hatasında Pozisyon Kaybı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F39C12"/>
          <w:sz w:val="20"/>
          <w:szCs w:val="20"/>
        </w:rPr>
        <w:t xml:space="preserve">ORTA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ogul.py:3904-3988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_handle_closed_trade() DB update_trade() başarısız olsa bile active_trades.pop() çalıştırılıyor. DB’de eski veri kalır, muhasebe uyumsuzluğu oluşur.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— Partial Fill Eşik Değeri Kırılgan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F39C12"/>
          <w:sz w:val="20"/>
          <w:szCs w:val="20"/>
        </w:rPr>
        <w:t xml:space="preserve">ORTA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ogul.py:2244-2254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%50 eşiği floating-point toleransı yok. Küçük lotlarda (0.01 → 0.005 fill) anlamsız pozisyon oluşabilir. Partial fill sonrası SL/TP orijinal lot için hesaplanmış, yeni lot için yeniden doğrulanmıyor.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— EOD ManuelMotor Pozisyonlarını Kapatıyor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F39C12"/>
          <w:sz w:val="20"/>
          <w:szCs w:val="20"/>
        </w:rPr>
        <w:t xml:space="preserve">ORTA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ogul.py:2546-2631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_verify_eod_closure() sadece hibrit pozisyonları atlıyor. ManuelMotor pozisyonları da zorla kapatılabiliyor — kullanıcının iradesi dışında.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— DAILY_LOSS_STOP_PCT Hardcoded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Ciddiyet: </w:t>
      </w:r>
      <w:r>
        <w:rPr>
          <w:rFonts w:ascii="Arial" w:cs="Arial" w:eastAsia="Arial" w:hAnsi="Arial"/>
          <w:b/>
          <w:bCs/>
          <w:i w:val="false"/>
          <w:iCs w:val="false"/>
          <w:color w:val="F39C12"/>
          <w:sz w:val="20"/>
          <w:szCs w:val="20"/>
        </w:rPr>
        <w:t xml:space="preserve">ORTA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 | Konum: ogul.py:218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Günlük %3 kayıp eşiği config/default.json’dan değil, kodda sabit tanımlı. Mimari tutarsızlık (diğer tüm eşikler config’den geliyor).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GÜÇLÜ YANLAR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Sisteme hakkını vermek gerekir — aşağıdaki mekanizmalar üretim kalitesindedir: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ÖZELLİK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Aşamalı SL/TP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TRADE_ACTION_SLTP + OgulSLTP fallback. Başarısızsa pozisyon kapatma tetiklenir.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Atomik Pozisyon Kilidi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_trade_lock ile eş zamanlı pozisyon limiti atomik kontrol ediliyor.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Agresif EOD Doğrulaması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Çift katman: önce in-memory kapanış, sonra MT5 sorgusuyla 5 denemeli doğrulama.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Kill-Switch Entegrasyonu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L1 (sembol), L2 (rejim), L3 (global) — process_signals başında kontrol.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Marjin Rezerv Zorlaması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%20 serbest marjin kontrolü, yetersizse işlem açılmıyor.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Yetim Pozisyon Tespiti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restore_active_trades() MT5+DB+ManuelMotor üçlü doğrlama ile kurtarma.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Pozisyon Mod Sistemi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KORUMA/TREND/SAVUNMA/ÇIKIŞ: monotonic SL, yapısal kırılım algılama.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P&amp;L Hesap Zinciri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 katmanlı: tick → bar → deal summary. Hiç veri kaybı olmaz.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DÜZELTME ÖNERİLERİ VE ÖNCELİK SIRASI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1200"/>
        <w:gridCol w:w="254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KONUM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ÖNCELİK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DÜZELTME KARMASIKLIĞI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self.bridge → self.mt5 typo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ogul.py:1825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Tek satır değişiklik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SE3 rejim filtresi eksik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ogul.py:1218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4-5 satır ekleme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SL/TP yön doğrulaması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ogul.py:1773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8-10 satır ekleme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Netting ticket doğrulaması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ogul.py:2163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Ticket refresh mekn.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Slippage sonrası yetim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ogul.py:2417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Close kontrolü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SENT state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ogul.py:2142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Stale SENT temizleme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Circuit breaker 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_advance_orders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Try/except ekleme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Hardcoded lot=1.0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ogul.py:1670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_calculate_lot() bağlama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DB update hata yönetimi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ogul.py:3904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Try/except + koşul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Partial fill toleransı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ogul.py:2244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Epsilon + lot doğrulama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EOD manuel koruması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ogul.py:2546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Manuel pozisyon filtresi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DAILY_LOSS_STOP_PCT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ogul.py:218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P2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Config’e taşıma</w:t>
            </w:r>
          </w:p>
        </w:tc>
      </w:tr>
    </w:tbl>
    <w:p>
      <w:pPr>
        <w:spacing w:before="3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Uygulama Planı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Aşama 1 (Acil — Bugün): P0 düzeltmeleri (#1, #2, #3). Tek atomik değişiklik, piyasa kapalıyken uygulanmalı.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Aşama 2 (Bu Hafta): P1 düzeltmeleri (#4, #5, #6, #7). Her biri ayrı commit.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Aşama 3 (Bir Sonraki Sprint): P2 düzeltmeleri (#8-#12). Test ile birlikte.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SONUÇ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ÜSTAT OĞUL motoru, üretim ortamında gerçek para ile çalışan sağlam bir altyapıya sahiptir. Çok katmanlı risk yönetimi (BABA → kill-switch → SL/TP → EOD) sistemi etkileyicidir.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Ancak tespit edilen 3 kritik sorun (self.bridge typo, SE3 rejim bypass, SL/TP yön doğrulaması eksikliği) doğrudan finansal risk taşımaktadır. Özellikle self.bridge hatası, SL yerleştirme başarısız olduğunda korumasız pozisyon bırakma potansiyeline sahiptir.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12 düzeltmenin toplamı yaklaşık 50-60 satır kod değişikliği gerektirir. Hepsi düşük karmaşıklıkta olup mevcut mimariyi bozmaz. Öncelik sırasına göre uygulanması önerilir.</w:t>
      </w:r>
    </w:p>
    <w:p>
      <w:pPr>
        <w:spacing w:before="400"/>
      </w:pPr>
    </w:p>
    <w:p>
      <w:pPr>
        <w:pBdr>
          <w:top w:val="single" w:color="2E75B6" w:sz="6" w:space="8"/>
        </w:pBdr>
        <w:spacing w:after="100" w:before="2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Rapor Hazırlayan: Claude Opus (ÜSTAT AI Geliştirici)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8C8D"/>
          <w:sz w:val="20"/>
          <w:szCs w:val="20"/>
        </w:rPr>
        <w:t xml:space="preserve">Tarih: 8 Nisan 2026 | İnceleme Süresi: Kapsamlı (4 paralel analiz)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Sayfa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— Gizli / İç Kullanım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ÜSTAT v5.9 — OĞUL Emir Yönetimi Kod İnceleme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2026-04-08T12:41:23.535Z</dcterms:created>
  <dcterms:modified xsi:type="dcterms:W3CDTF">2026-04-08T12:41:23.535Z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