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30F0" w14:textId="03DB71C6" w:rsidR="00C56F9F" w:rsidRDefault="00F61DBA" w:rsidP="00C56F9F">
      <w:pPr>
        <w:pStyle w:val="Title"/>
        <w:pBdr>
          <w:bottom w:val="single" w:sz="6" w:space="5" w:color="auto"/>
        </w:pBdr>
        <w:jc w:val="center"/>
      </w:pPr>
      <w:r>
        <w:t>SHEKA TURAY</w:t>
      </w:r>
    </w:p>
    <w:p w14:paraId="0F8012A4" w14:textId="73CA4F90" w:rsidR="0042706F" w:rsidRPr="007D3ECA" w:rsidRDefault="006B2D4A" w:rsidP="007D3ECA">
      <w:pPr>
        <w:tabs>
          <w:tab w:val="center" w:pos="0"/>
        </w:tabs>
        <w:jc w:val="center"/>
        <w:rPr>
          <w:color w:val="auto"/>
        </w:rPr>
      </w:pPr>
      <w:r>
        <w:rPr>
          <w:color w:val="auto"/>
        </w:rPr>
        <w:t>Al Muhaisnah 2, Sonapur |+971527996067</w:t>
      </w:r>
      <w:r w:rsidR="00B6213B" w:rsidRPr="000E5F0C">
        <w:rPr>
          <w:color w:val="auto"/>
        </w:rPr>
        <w:t xml:space="preserve"> </w:t>
      </w:r>
      <w:r w:rsidR="0046568B">
        <w:rPr>
          <w:color w:val="auto"/>
        </w:rPr>
        <w:t xml:space="preserve">| </w:t>
      </w:r>
      <w:r>
        <w:rPr>
          <w:color w:val="auto"/>
        </w:rPr>
        <w:t>turaymartinelli312929@gmail.com</w:t>
      </w:r>
    </w:p>
    <w:p w14:paraId="3F57DB3F" w14:textId="77777777" w:rsidR="0042706F" w:rsidRDefault="00A279AE" w:rsidP="00370FD6">
      <w:pPr>
        <w:pStyle w:val="Heading1"/>
      </w:pPr>
      <w:sdt>
        <w:sdtPr>
          <w:id w:val="-1128920672"/>
          <w:placeholder>
            <w:docPart w:val="AC7444CE21DA408FB8F20CD90C8307AD"/>
          </w:placeholder>
          <w:temporary/>
          <w:showingPlcHdr/>
          <w15:appearance w15:val="hidden"/>
        </w:sdtPr>
        <w:sdtEndPr/>
        <w:sdtContent>
          <w:r w:rsidR="0042706F" w:rsidRPr="004C4C0E">
            <w:t>OBJECTIVE</w:t>
          </w:r>
        </w:sdtContent>
      </w:sdt>
    </w:p>
    <w:p w14:paraId="3BF947FF" w14:textId="334051ED" w:rsidR="0042706F" w:rsidRDefault="006B2D4A" w:rsidP="007D3ECA">
      <w:r w:rsidRPr="00522F69">
        <w:rPr>
          <w:rFonts w:cstheme="minorHAnsi"/>
        </w:rPr>
        <w:t>To establish a career with a challenging position in the business environment and to serve the company with the best of my capabilities through building on a ladder of accomplishments. I further wish to make use of my skills and maximize my potential within the organization and continue developing additional knowledge and abilities by continuing with my education.</w:t>
      </w:r>
    </w:p>
    <w:p w14:paraId="5186EEBD" w14:textId="77777777" w:rsidR="007D3ECA" w:rsidRPr="007D3ECA" w:rsidRDefault="007D3ECA" w:rsidP="007D3ECA"/>
    <w:p w14:paraId="654BDC73" w14:textId="77777777" w:rsidR="0042706F" w:rsidRDefault="00A279AE" w:rsidP="00B6213B">
      <w:pPr>
        <w:pStyle w:val="Heading1"/>
        <w:rPr>
          <w:rFonts w:cs="Calibri (Body)"/>
          <w:szCs w:val="20"/>
        </w:rPr>
      </w:pPr>
      <w:sdt>
        <w:sdtPr>
          <w:id w:val="-1597159308"/>
          <w:placeholder>
            <w:docPart w:val="5A971BE6A4424BA194AF191DCBE036A7"/>
          </w:placeholder>
          <w:temporary/>
          <w:showingPlcHdr/>
          <w15:appearance w15:val="hidden"/>
        </w:sdtPr>
        <w:sdtEndPr/>
        <w:sdtContent>
          <w:r w:rsidR="0042706F" w:rsidRPr="004C4C0E">
            <w:t>EXPERIENCE</w:t>
          </w:r>
        </w:sdtContent>
      </w:sdt>
    </w:p>
    <w:p w14:paraId="2A550750" w14:textId="504E5CDC" w:rsidR="0042706F" w:rsidRPr="00755519" w:rsidRDefault="00B329A6" w:rsidP="00755519">
      <w:pPr>
        <w:pStyle w:val="Heading2"/>
      </w:pPr>
      <w:r w:rsidRPr="008B5CAD">
        <w:rPr>
          <w:rFonts w:cstheme="minorHAnsi"/>
          <w:spacing w:val="-10"/>
          <w:sz w:val="24"/>
          <w:szCs w:val="24"/>
        </w:rPr>
        <w:t xml:space="preserve">Warehouse &amp; Logistics-Engineering </w:t>
      </w:r>
      <w:r>
        <w:t xml:space="preserve">Supervisor </w:t>
      </w:r>
    </w:p>
    <w:p w14:paraId="1B06523E" w14:textId="013B57A8" w:rsidR="0042706F" w:rsidRPr="00D46943" w:rsidRDefault="00B329A6" w:rsidP="00D46943">
      <w:pPr>
        <w:pStyle w:val="Heading3"/>
      </w:pPr>
      <w:r w:rsidRPr="004E2415">
        <w:rPr>
          <w:color w:val="4B2348" w:themeColor="accent5" w:themeShade="80"/>
        </w:rPr>
        <w:t>Transguard Group LLC. (Emirates Airlines – Line Maintenance Stores)</w:t>
      </w:r>
      <w:r w:rsidR="00D46943">
        <w:tab/>
      </w:r>
      <w:r w:rsidR="00C56F9F" w:rsidRPr="00C56F9F">
        <w:rPr>
          <w:b/>
          <w:bCs/>
        </w:rPr>
        <w:t>April 2024 to Present</w:t>
      </w:r>
      <w:r w:rsidR="00C56F9F">
        <w:t xml:space="preserve"> </w:t>
      </w:r>
    </w:p>
    <w:p w14:paraId="658DA60A"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Assisting in carrying out the day-to -day functions of receiving, inspecting, binning, Issuing out material in a safe and orderly manner as per the company procedures and airworthiness.</w:t>
      </w:r>
    </w:p>
    <w:p w14:paraId="0627CBE4"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Binning of materials in specific location as per the standard binning procedures reduces the chances of possible misplacement of parts.</w:t>
      </w:r>
    </w:p>
    <w:p w14:paraId="3FC59FC7"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 xml:space="preserve">Ensuring materials that have been received are in the correct location. </w:t>
      </w:r>
    </w:p>
    <w:p w14:paraId="1B8F66BE"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Conducting smooth function relating to requisition receipt, stocking and dispatch of goods.</w:t>
      </w:r>
    </w:p>
    <w:p w14:paraId="5C8DE79E" w14:textId="775F7DAD" w:rsidR="0042706F" w:rsidRDefault="0042706F" w:rsidP="00755519"/>
    <w:p w14:paraId="2DE122BC" w14:textId="4452BEFE" w:rsidR="0042706F" w:rsidRPr="004E2415" w:rsidRDefault="00B329A6" w:rsidP="006B2D4A">
      <w:pPr>
        <w:pStyle w:val="BodyText"/>
        <w:ind w:left="0"/>
        <w:jc w:val="left"/>
        <w:rPr>
          <w:rFonts w:asciiTheme="minorHAnsi" w:hAnsiTheme="minorHAnsi" w:cstheme="minorHAnsi"/>
          <w:b/>
          <w:bCs/>
          <w:sz w:val="24"/>
          <w:szCs w:val="24"/>
        </w:rPr>
      </w:pPr>
      <w:r w:rsidRPr="004E2415">
        <w:rPr>
          <w:rFonts w:asciiTheme="minorHAnsi" w:hAnsiTheme="minorHAnsi" w:cstheme="minorHAnsi"/>
          <w:b/>
          <w:bCs/>
          <w:spacing w:val="-10"/>
          <w:sz w:val="24"/>
          <w:szCs w:val="24"/>
        </w:rPr>
        <w:t>Warehouse &amp; Logistics-Engineering</w:t>
      </w:r>
      <w:r w:rsidR="006B2D4A" w:rsidRPr="004E2415">
        <w:rPr>
          <w:rFonts w:cstheme="minorHAnsi"/>
          <w:b/>
          <w:bCs/>
          <w:spacing w:val="-10"/>
          <w:sz w:val="24"/>
          <w:szCs w:val="24"/>
        </w:rPr>
        <w:t xml:space="preserve"> Admin</w:t>
      </w:r>
      <w:r w:rsidRPr="004E2415">
        <w:rPr>
          <w:rFonts w:asciiTheme="minorHAnsi" w:hAnsiTheme="minorHAnsi" w:cstheme="minorHAnsi"/>
          <w:b/>
          <w:bCs/>
          <w:spacing w:val="-10"/>
          <w:sz w:val="24"/>
          <w:szCs w:val="24"/>
        </w:rPr>
        <w:t xml:space="preserve"> Asst</w:t>
      </w:r>
      <w:r w:rsidR="006B2D4A" w:rsidRPr="004E2415">
        <w:rPr>
          <w:rFonts w:asciiTheme="minorHAnsi" w:hAnsiTheme="minorHAnsi" w:cstheme="minorHAnsi"/>
          <w:b/>
          <w:bCs/>
          <w:spacing w:val="-10"/>
          <w:sz w:val="24"/>
          <w:szCs w:val="24"/>
        </w:rPr>
        <w:t>.</w:t>
      </w:r>
      <w:r w:rsidRPr="004E2415">
        <w:rPr>
          <w:rFonts w:cstheme="minorHAnsi"/>
          <w:b/>
          <w:bCs/>
          <w:spacing w:val="-10"/>
          <w:sz w:val="24"/>
          <w:szCs w:val="24"/>
        </w:rPr>
        <w:t xml:space="preserve"> </w:t>
      </w:r>
    </w:p>
    <w:p w14:paraId="30FE592B" w14:textId="608120B8" w:rsidR="0042706F" w:rsidRDefault="006B2D4A" w:rsidP="00D46943">
      <w:pPr>
        <w:pStyle w:val="Heading3"/>
      </w:pPr>
      <w:r w:rsidRPr="004E2415">
        <w:rPr>
          <w:color w:val="4B2348" w:themeColor="accent5" w:themeShade="80"/>
        </w:rPr>
        <w:t>Transguard Group LLC.</w:t>
      </w:r>
      <w:r w:rsidRPr="004E2415">
        <w:rPr>
          <w:rFonts w:cstheme="minorHAnsi"/>
          <w:color w:val="4B2348" w:themeColor="accent5" w:themeShade="80"/>
          <w:sz w:val="24"/>
          <w:szCs w:val="24"/>
        </w:rPr>
        <w:t xml:space="preserve"> Emirates Airlines Engineering Store</w:t>
      </w:r>
      <w:r w:rsidR="00D46943">
        <w:tab/>
      </w:r>
      <w:r w:rsidR="00C56F9F" w:rsidRPr="00C56F9F">
        <w:rPr>
          <w:b/>
          <w:bCs/>
        </w:rPr>
        <w:t>April 2021-April 2024</w:t>
      </w:r>
    </w:p>
    <w:p w14:paraId="15E99ACD"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We will verify the correctness of the parts and documentation in the racks before moving the DBNU items to Good Inwards. </w:t>
      </w:r>
    </w:p>
    <w:p w14:paraId="3DE4791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Parts which do not meet DBNU standard practices will be moved to racks designated for discrepant items. The maintenance staff will rectify the deficiency before returning the same to DBNU rack.</w:t>
      </w:r>
    </w:p>
    <w:p w14:paraId="0105962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The unused (serviceable) retables and serial number-controlled components should be returned to store along with the original ‘serviceable part label.’</w:t>
      </w:r>
    </w:p>
    <w:p w14:paraId="4E5D7416"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The unused expendables, consumable and non-serialized items where the individual ‘serviceable part label’ may not be available, should be returned along with issue picking list (indicating actual returned quantity) against which material was issued. </w:t>
      </w:r>
    </w:p>
    <w:p w14:paraId="5F81A947" w14:textId="0D103E8E" w:rsidR="00C56F9F" w:rsidRPr="00C56F9F" w:rsidRDefault="00C56F9F" w:rsidP="00C56F9F">
      <w:pPr>
        <w:pBdr>
          <w:bottom w:val="single" w:sz="6" w:space="1" w:color="auto"/>
        </w:pBdr>
        <w:tabs>
          <w:tab w:val="center" w:pos="0"/>
        </w:tabs>
        <w:spacing w:before="80"/>
        <w:rPr>
          <w:rFonts w:cs="Calibri (Body)"/>
          <w:b/>
          <w:bCs/>
          <w:szCs w:val="20"/>
        </w:rPr>
      </w:pPr>
      <w:r>
        <w:rPr>
          <w:rFonts w:cs="Calibri (Body)"/>
          <w:b/>
          <w:bCs/>
          <w:szCs w:val="20"/>
        </w:rPr>
        <w:t xml:space="preserve">EDUCATION </w:t>
      </w:r>
    </w:p>
    <w:p w14:paraId="6E20A307" w14:textId="56F29006" w:rsidR="0042706F" w:rsidRPr="009D24D8" w:rsidRDefault="004E2415" w:rsidP="00755519">
      <w:pPr>
        <w:pStyle w:val="Heading2"/>
        <w:rPr>
          <w:rFonts w:eastAsiaTheme="minorEastAsia"/>
        </w:rPr>
      </w:pPr>
      <w:r>
        <w:t>HIGH SCHOOL CERTIFICATE (WASSCE)</w:t>
      </w:r>
      <w:r w:rsidRPr="004E2415">
        <w:t xml:space="preserve"> </w:t>
      </w:r>
    </w:p>
    <w:p w14:paraId="30B27757" w14:textId="15987800" w:rsidR="0042706F" w:rsidRPr="00C56F9F" w:rsidRDefault="004E2415" w:rsidP="00C56F9F">
      <w:pPr>
        <w:pStyle w:val="Heading3"/>
      </w:pPr>
      <w:r>
        <w:t xml:space="preserve">Ahmadiyya Muslim Senior Secondary School Sierra Leone </w:t>
      </w:r>
      <w:r w:rsidR="00D46943">
        <w:tab/>
      </w:r>
      <w:r w:rsidR="00C56F9F">
        <w:t>September 2019</w:t>
      </w:r>
    </w:p>
    <w:p w14:paraId="539391CC" w14:textId="77777777" w:rsidR="00C56F9F"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p>
    <w:p w14:paraId="12900103" w14:textId="046C8E16" w:rsidR="00C56F9F" w:rsidRPr="00D46943"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r>
        <w:rPr>
          <w:rFonts w:cstheme="minorHAnsi"/>
          <w:b/>
          <w:bCs/>
          <w:noProof/>
          <w:spacing w:val="-2"/>
          <w:lang w:val="en-AU" w:eastAsia="en-AU"/>
          <w14:ligatures w14:val="standardContextual"/>
        </w:rPr>
        <w:t xml:space="preserve">SKILLS </w:t>
      </w:r>
    </w:p>
    <w:p w14:paraId="7EE8011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Honest and well disciplined.</w:t>
      </w:r>
    </w:p>
    <w:p w14:paraId="257E2B3E"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Competent.</w:t>
      </w:r>
    </w:p>
    <w:p w14:paraId="744DAE61"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Good organizing skills.</w:t>
      </w:r>
    </w:p>
    <w:p w14:paraId="6327BCAB" w14:textId="77777777" w:rsidR="00C56F9F" w:rsidRPr="00883320" w:rsidRDefault="00C56F9F" w:rsidP="00C56F9F">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Active Team player</w:t>
      </w:r>
    </w:p>
    <w:p w14:paraId="067DC8A9"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Flexibility.</w:t>
      </w:r>
    </w:p>
    <w:p w14:paraId="2287BB6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Have the ability to work long hours and under pressure.</w:t>
      </w:r>
    </w:p>
    <w:p w14:paraId="4C2C7D16"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Attention to Detail &amp; Quality.</w:t>
      </w:r>
    </w:p>
    <w:p w14:paraId="06F3B20B" w14:textId="3D5FA99A" w:rsidR="00C56F9F" w:rsidRPr="007D3ECA" w:rsidRDefault="00C56F9F" w:rsidP="007D3ECA">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Excellent Communication</w:t>
      </w:r>
    </w:p>
    <w:sectPr w:rsidR="00C56F9F" w:rsidRPr="007D3ECA" w:rsidSect="00755519">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8418E" w14:textId="77777777" w:rsidR="00B329A6" w:rsidRDefault="00B329A6" w:rsidP="00755519">
      <w:pPr>
        <w:spacing w:line="240" w:lineRule="auto"/>
      </w:pPr>
      <w:r>
        <w:separator/>
      </w:r>
    </w:p>
  </w:endnote>
  <w:endnote w:type="continuationSeparator" w:id="0">
    <w:p w14:paraId="312CE8D1" w14:textId="77777777" w:rsidR="00B329A6" w:rsidRDefault="00B329A6" w:rsidP="00755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56B6" w14:textId="77777777" w:rsidR="00B329A6" w:rsidRDefault="00B329A6" w:rsidP="00755519">
      <w:pPr>
        <w:spacing w:line="240" w:lineRule="auto"/>
      </w:pPr>
      <w:r>
        <w:separator/>
      </w:r>
    </w:p>
  </w:footnote>
  <w:footnote w:type="continuationSeparator" w:id="0">
    <w:p w14:paraId="6B7ADF96" w14:textId="77777777" w:rsidR="00B329A6" w:rsidRDefault="00B329A6" w:rsidP="007555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B7B"/>
    <w:multiLevelType w:val="hybridMultilevel"/>
    <w:tmpl w:val="8FBCB838"/>
    <w:lvl w:ilvl="0" w:tplc="0809000B">
      <w:start w:val="1"/>
      <w:numFmt w:val="bullet"/>
      <w:lvlText w:val=""/>
      <w:lvlJc w:val="left"/>
      <w:pPr>
        <w:ind w:left="720" w:hanging="360"/>
      </w:pPr>
      <w:rPr>
        <w:rFonts w:ascii="Wingdings" w:hAnsi="Wingdings" w:hint="default"/>
        <w:b w:val="0"/>
        <w:i w:val="0"/>
        <w:strike w:val="0"/>
        <w:dstrike w:val="0"/>
        <w:color w:val="40404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747558"/>
    <w:multiLevelType w:val="hybridMultilevel"/>
    <w:tmpl w:val="E63E7A48"/>
    <w:lvl w:ilvl="0" w:tplc="F304A524">
      <w:start w:val="1"/>
      <w:numFmt w:val="bullet"/>
      <w:lvlText w:val="•"/>
      <w:lvlJc w:val="left"/>
      <w:pPr>
        <w:ind w:left="720" w:hanging="36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671FC0"/>
    <w:multiLevelType w:val="hybridMultilevel"/>
    <w:tmpl w:val="A0A683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965353">
    <w:abstractNumId w:val="2"/>
  </w:num>
  <w:num w:numId="2" w16cid:durableId="903688236">
    <w:abstractNumId w:val="0"/>
  </w:num>
  <w:num w:numId="3" w16cid:durableId="764109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A6"/>
    <w:rsid w:val="0000077C"/>
    <w:rsid w:val="0003091B"/>
    <w:rsid w:val="000C6A40"/>
    <w:rsid w:val="000E5F0C"/>
    <w:rsid w:val="000F688A"/>
    <w:rsid w:val="00102F66"/>
    <w:rsid w:val="001751B4"/>
    <w:rsid w:val="001C021A"/>
    <w:rsid w:val="00215534"/>
    <w:rsid w:val="00216AB2"/>
    <w:rsid w:val="00267A26"/>
    <w:rsid w:val="00292A40"/>
    <w:rsid w:val="00370FD6"/>
    <w:rsid w:val="003A2264"/>
    <w:rsid w:val="0042706F"/>
    <w:rsid w:val="0046568B"/>
    <w:rsid w:val="00484AA7"/>
    <w:rsid w:val="004A2D68"/>
    <w:rsid w:val="004C4C0E"/>
    <w:rsid w:val="004E2415"/>
    <w:rsid w:val="004E4B08"/>
    <w:rsid w:val="004F2D41"/>
    <w:rsid w:val="005432C2"/>
    <w:rsid w:val="00550572"/>
    <w:rsid w:val="00570F02"/>
    <w:rsid w:val="00581844"/>
    <w:rsid w:val="00596FCF"/>
    <w:rsid w:val="005A1F97"/>
    <w:rsid w:val="005A4222"/>
    <w:rsid w:val="005B4219"/>
    <w:rsid w:val="005D34BA"/>
    <w:rsid w:val="005F68BD"/>
    <w:rsid w:val="00601DB4"/>
    <w:rsid w:val="0063630B"/>
    <w:rsid w:val="0066717D"/>
    <w:rsid w:val="0069504D"/>
    <w:rsid w:val="006A5D9A"/>
    <w:rsid w:val="006B2D4A"/>
    <w:rsid w:val="006B48F5"/>
    <w:rsid w:val="00724622"/>
    <w:rsid w:val="00755519"/>
    <w:rsid w:val="0077318A"/>
    <w:rsid w:val="007823C6"/>
    <w:rsid w:val="007D3ECA"/>
    <w:rsid w:val="00802339"/>
    <w:rsid w:val="00802B08"/>
    <w:rsid w:val="008517B9"/>
    <w:rsid w:val="00853378"/>
    <w:rsid w:val="00862070"/>
    <w:rsid w:val="00867BBB"/>
    <w:rsid w:val="008815FF"/>
    <w:rsid w:val="008E3D94"/>
    <w:rsid w:val="00915918"/>
    <w:rsid w:val="00921415"/>
    <w:rsid w:val="009730A7"/>
    <w:rsid w:val="00982753"/>
    <w:rsid w:val="0098775A"/>
    <w:rsid w:val="00992205"/>
    <w:rsid w:val="009C6DF4"/>
    <w:rsid w:val="009D24D8"/>
    <w:rsid w:val="009F0F86"/>
    <w:rsid w:val="00A006E5"/>
    <w:rsid w:val="00A032A2"/>
    <w:rsid w:val="00A13526"/>
    <w:rsid w:val="00A41A57"/>
    <w:rsid w:val="00A51153"/>
    <w:rsid w:val="00A872FF"/>
    <w:rsid w:val="00AD7273"/>
    <w:rsid w:val="00AE271F"/>
    <w:rsid w:val="00B22086"/>
    <w:rsid w:val="00B24FE9"/>
    <w:rsid w:val="00B329A6"/>
    <w:rsid w:val="00B6213B"/>
    <w:rsid w:val="00B8662E"/>
    <w:rsid w:val="00B97172"/>
    <w:rsid w:val="00BA4716"/>
    <w:rsid w:val="00BA7812"/>
    <w:rsid w:val="00C147B7"/>
    <w:rsid w:val="00C506E0"/>
    <w:rsid w:val="00C56F9F"/>
    <w:rsid w:val="00CD6B22"/>
    <w:rsid w:val="00CF543E"/>
    <w:rsid w:val="00D46943"/>
    <w:rsid w:val="00DC1689"/>
    <w:rsid w:val="00DF69E1"/>
    <w:rsid w:val="00E10F93"/>
    <w:rsid w:val="00E11CDF"/>
    <w:rsid w:val="00E301DF"/>
    <w:rsid w:val="00E36A65"/>
    <w:rsid w:val="00E82EE9"/>
    <w:rsid w:val="00F02BD2"/>
    <w:rsid w:val="00F10C18"/>
    <w:rsid w:val="00F56FD3"/>
    <w:rsid w:val="00F61DBA"/>
    <w:rsid w:val="00F65859"/>
    <w:rsid w:val="00F8023F"/>
    <w:rsid w:val="00F85EC3"/>
    <w:rsid w:val="00FD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FA0D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43"/>
    <w:pPr>
      <w:spacing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next w:val="Normal"/>
    <w:link w:val="Heading1Char"/>
    <w:uiPriority w:val="9"/>
    <w:qFormat/>
    <w:rsid w:val="00755519"/>
    <w:pPr>
      <w:spacing w:after="40" w:line="240" w:lineRule="auto"/>
      <w:contextualSpacing/>
      <w:outlineLvl w:val="0"/>
    </w:pPr>
    <w:rPr>
      <w:rFonts w:asciiTheme="majorHAnsi" w:eastAsia="Times New Roman" w:hAnsiTheme="majorHAnsi" w:cs="Times New Roman"/>
      <w:b/>
      <w:caps/>
      <w:spacing w:val="60"/>
      <w:sz w:val="22"/>
    </w:rPr>
  </w:style>
  <w:style w:type="paragraph" w:styleId="Heading2">
    <w:name w:val="heading 2"/>
    <w:basedOn w:val="Normal"/>
    <w:next w:val="Normal"/>
    <w:link w:val="Heading2Char"/>
    <w:uiPriority w:val="9"/>
    <w:qFormat/>
    <w:rsid w:val="00755519"/>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qFormat/>
    <w:rsid w:val="00D46943"/>
    <w:pPr>
      <w:tabs>
        <w:tab w:val="center" w:pos="0"/>
        <w:tab w:val="right" w:pos="936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6943"/>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B6213B"/>
    <w:pPr>
      <w:contextualSpacing/>
    </w:pPr>
    <w:rPr>
      <w:rFonts w:asciiTheme="majorHAnsi" w:eastAsiaTheme="majorEastAsia" w:hAnsiTheme="majorHAnsi" w:cs="Times New Roman (Headings CS)"/>
      <w:b/>
      <w:caps/>
      <w:color w:val="AB2235" w:themeColor="accent2" w:themeShade="BF"/>
      <w:spacing w:val="50"/>
      <w:kern w:val="28"/>
      <w:sz w:val="52"/>
      <w:szCs w:val="56"/>
    </w:rPr>
  </w:style>
  <w:style w:type="character" w:customStyle="1" w:styleId="TitleChar">
    <w:name w:val="Title Char"/>
    <w:basedOn w:val="DefaultParagraphFont"/>
    <w:link w:val="Title"/>
    <w:uiPriority w:val="1"/>
    <w:rsid w:val="00B6213B"/>
    <w:rPr>
      <w:rFonts w:asciiTheme="majorHAnsi" w:eastAsiaTheme="majorEastAsia" w:hAnsiTheme="majorHAnsi" w:cs="Times New Roman (Headings CS)"/>
      <w:b/>
      <w:caps/>
      <w:color w:val="AB2235" w:themeColor="accent2" w:themeShade="BF"/>
      <w:spacing w:val="50"/>
      <w:kern w:val="28"/>
      <w:sz w:val="52"/>
      <w:szCs w:val="56"/>
      <w:lang w:eastAsia="ja-JP"/>
      <w14:ligatures w14:val="none"/>
    </w:rPr>
  </w:style>
  <w:style w:type="character" w:customStyle="1" w:styleId="Heading1Char">
    <w:name w:val="Heading 1 Char"/>
    <w:basedOn w:val="DefaultParagraphFont"/>
    <w:link w:val="Heading1"/>
    <w:uiPriority w:val="9"/>
    <w:rsid w:val="00755519"/>
    <w:rPr>
      <w:rFonts w:asciiTheme="majorHAnsi" w:eastAsia="Times New Roman" w:hAnsiTheme="majorHAnsi" w:cs="Times New Roman"/>
      <w:b/>
      <w:caps/>
      <w:color w:val="000000" w:themeColor="text1"/>
      <w:spacing w:val="6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6213B"/>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B6213B"/>
    <w:rPr>
      <w:rFonts w:eastAsiaTheme="minorEastAsia"/>
      <w:i/>
      <w:color w:val="000000" w:themeColor="text1"/>
      <w:kern w:val="0"/>
      <w:sz w:val="20"/>
      <w:szCs w:val="22"/>
      <w:lang w:eastAsia="ja-JP"/>
      <w14:ligatures w14:val="none"/>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370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755519"/>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B6213B"/>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755519"/>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B6213B"/>
    <w:rPr>
      <w:rFonts w:eastAsiaTheme="minorEastAsia"/>
      <w:color w:val="000000" w:themeColor="text1"/>
      <w:kern w:val="0"/>
      <w:sz w:val="20"/>
      <w:szCs w:val="22"/>
      <w:lang w:eastAsia="ja-JP"/>
      <w14:ligatures w14:val="none"/>
    </w:rPr>
  </w:style>
  <w:style w:type="character" w:styleId="Hyperlink">
    <w:name w:val="Hyperlink"/>
    <w:basedOn w:val="DefaultParagraphFont"/>
    <w:uiPriority w:val="99"/>
    <w:semiHidden/>
    <w:rsid w:val="00755519"/>
    <w:rPr>
      <w:color w:val="0563C1" w:themeColor="hyperlink"/>
      <w:u w:val="single"/>
    </w:rPr>
  </w:style>
  <w:style w:type="character" w:styleId="PlaceholderText">
    <w:name w:val="Placeholder Text"/>
    <w:basedOn w:val="DefaultParagraphFont"/>
    <w:uiPriority w:val="99"/>
    <w:semiHidden/>
    <w:rsid w:val="00755519"/>
    <w:rPr>
      <w:color w:val="808080"/>
    </w:rPr>
  </w:style>
  <w:style w:type="paragraph" w:styleId="BodyText">
    <w:name w:val="Body Text"/>
    <w:basedOn w:val="Normal"/>
    <w:link w:val="BodyTextChar"/>
    <w:rsid w:val="006B2D4A"/>
    <w:pPr>
      <w:spacing w:before="60" w:after="60" w:line="220" w:lineRule="atLeast"/>
      <w:ind w:left="158" w:right="0"/>
      <w:jc w:val="both"/>
    </w:pPr>
    <w:rPr>
      <w:rFonts w:ascii="Arial" w:eastAsia="Times New Roman" w:hAnsi="Arial" w:cs="Times New Roman"/>
      <w:color w:val="auto"/>
      <w:spacing w:val="-5"/>
      <w:szCs w:val="20"/>
      <w:lang w:eastAsia="en-US"/>
    </w:rPr>
  </w:style>
  <w:style w:type="character" w:customStyle="1" w:styleId="BodyTextChar">
    <w:name w:val="Body Text Char"/>
    <w:basedOn w:val="DefaultParagraphFont"/>
    <w:link w:val="BodyText"/>
    <w:rsid w:val="006B2D4A"/>
    <w:rPr>
      <w:rFonts w:ascii="Arial" w:eastAsia="Times New Roman" w:hAnsi="Arial" w:cs="Times New Roman"/>
      <w:spacing w:val="-5"/>
      <w:kern w:val="0"/>
      <w:sz w:val="20"/>
      <w:szCs w:val="20"/>
      <w14:ligatures w14:val="none"/>
    </w:rPr>
  </w:style>
  <w:style w:type="paragraph" w:styleId="NormalWeb">
    <w:name w:val="Normal (Web)"/>
    <w:basedOn w:val="Normal"/>
    <w:uiPriority w:val="99"/>
    <w:unhideWhenUsed/>
    <w:rsid w:val="006B2D4A"/>
    <w:pPr>
      <w:spacing w:before="100" w:beforeAutospacing="1" w:after="100" w:afterAutospacing="1" w:line="240" w:lineRule="auto"/>
      <w:ind w:right="0"/>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C56F9F"/>
    <w:pPr>
      <w:spacing w:line="240" w:lineRule="auto"/>
      <w:ind w:left="720" w:right="0"/>
      <w:contextualSpacing/>
    </w:pPr>
    <w:rPr>
      <w:rFonts w:ascii="Arial" w:eastAsia="Times New Roman" w:hAnsi="Arial" w:cs="Times New Roman"/>
      <w:color w:val="auto"/>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ray\AppData\Roaming\Microsoft\Templates\ATS%20bold%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7444CE21DA408FB8F20CD90C8307AD"/>
        <w:category>
          <w:name w:val="General"/>
          <w:gallery w:val="placeholder"/>
        </w:category>
        <w:types>
          <w:type w:val="bbPlcHdr"/>
        </w:types>
        <w:behaviors>
          <w:behavior w:val="content"/>
        </w:behaviors>
        <w:guid w:val="{05885C89-17EE-4B81-A782-F13CCE13B735}"/>
      </w:docPartPr>
      <w:docPartBody>
        <w:p w:rsidR="00053C91" w:rsidRDefault="00053C91">
          <w:pPr>
            <w:pStyle w:val="AC7444CE21DA408FB8F20CD90C8307AD"/>
          </w:pPr>
          <w:r w:rsidRPr="004C4C0E">
            <w:t>OBJECTIVE</w:t>
          </w:r>
        </w:p>
      </w:docPartBody>
    </w:docPart>
    <w:docPart>
      <w:docPartPr>
        <w:name w:val="5A971BE6A4424BA194AF191DCBE036A7"/>
        <w:category>
          <w:name w:val="General"/>
          <w:gallery w:val="placeholder"/>
        </w:category>
        <w:types>
          <w:type w:val="bbPlcHdr"/>
        </w:types>
        <w:behaviors>
          <w:behavior w:val="content"/>
        </w:behaviors>
        <w:guid w:val="{179629DC-E11B-45E9-860D-FF8B0852D578}"/>
      </w:docPartPr>
      <w:docPartBody>
        <w:p w:rsidR="00053C91" w:rsidRDefault="00053C91">
          <w:pPr>
            <w:pStyle w:val="5A971BE6A4424BA194AF191DCBE036A7"/>
          </w:pPr>
          <w:r w:rsidRPr="004C4C0E">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91"/>
    <w:rsid w:val="00053C91"/>
    <w:rsid w:val="00F10C18"/>
    <w:rsid w:val="00FD544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E" w:eastAsia="en-A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7444CE21DA408FB8F20CD90C8307AD">
    <w:name w:val="AC7444CE21DA408FB8F20CD90C8307AD"/>
  </w:style>
  <w:style w:type="paragraph" w:customStyle="1" w:styleId="5A971BE6A4424BA194AF191DCBE036A7">
    <w:name w:val="5A971BE6A4424BA194AF191DCBE036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dget">
      <a:dk1>
        <a:srgbClr val="000000"/>
      </a:dk1>
      <a:lt1>
        <a:srgbClr val="FFFFFF"/>
      </a:lt1>
      <a:dk2>
        <a:srgbClr val="635B4F"/>
      </a:dk2>
      <a:lt2>
        <a:srgbClr val="E7E6E6"/>
      </a:lt2>
      <a:accent1>
        <a:srgbClr val="20AFCF"/>
      </a:accent1>
      <a:accent2>
        <a:srgbClr val="D83A51"/>
      </a:accent2>
      <a:accent3>
        <a:srgbClr val="67AD3D"/>
      </a:accent3>
      <a:accent4>
        <a:srgbClr val="F58220"/>
      </a:accent4>
      <a:accent5>
        <a:srgbClr val="974791"/>
      </a:accent5>
      <a:accent6>
        <a:srgbClr val="FECD30"/>
      </a:accent6>
      <a:hlink>
        <a:srgbClr val="0563C1"/>
      </a:hlink>
      <a:folHlink>
        <a:srgbClr val="954F72"/>
      </a:folHlink>
    </a:clrScheme>
    <a:fontScheme name="Custom 82">
      <a:majorFont>
        <a:latin typeface="Verdan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C6FF51-F840-42FF-8245-86A4EFDA8CC3}">
  <ds:schemaRefs>
    <ds:schemaRef ds:uri="http://schemas.microsoft.com/sharepoint/v3/contenttype/forms"/>
  </ds:schemaRefs>
</ds:datastoreItem>
</file>

<file path=customXml/itemProps3.xml><?xml version="1.0" encoding="utf-8"?>
<ds:datastoreItem xmlns:ds="http://schemas.openxmlformats.org/officeDocument/2006/customXml" ds:itemID="{4341CAC0-466A-4CE0-B910-AA4A39932EB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12DC9A3B-6704-465A-B8AE-554197C8C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HR resume</Template>
  <TotalTime>0</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2026-10-14T00:07:00Z</dcterms:created>
  <dcterms:modified xsi:type="dcterms:W3CDTF">2026-10-14T00:07:00Z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