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/>
        <w:jc w:val="center"/>
      </w:pPr>
      <w:r>
        <w:rPr>
          <w:rFonts w:ascii="Arial" w:cs="Arial" w:eastAsia="Arial" w:hAnsi="Arial"/>
          <w:b/>
          <w:bCs/>
          <w:color w:val="2C3E50"/>
          <w:sz w:val="32"/>
          <w:szCs w:val="32"/>
        </w:rPr>
        <w:t xml:space="preserve">מוטי מנחם - הנדסה אזרחית</w:t>
      </w:r>
    </w:p>
    <w:p>
      <w:pPr>
        <w:pBdr>
          <w:top w:val="single" w:color="3182CE" w:sz="6"/>
          <w:bottom w:val="single" w:color="3182CE" w:sz="6"/>
        </w:pBdr>
        <w:spacing w:before="200" w:after="400"/>
        <w:jc w:val="center"/>
      </w:pPr>
      <w:r>
        <w:rPr>
          <w:rFonts w:ascii="Arial" w:cs="Arial" w:eastAsia="Arial" w:hAnsi="Arial"/>
          <w:b/>
          <w:bCs/>
          <w:color w:val="1A365D"/>
          <w:sz w:val="36"/>
          <w:szCs w:val="36"/>
        </w:rPr>
        <w:t xml:space="preserve">הצעת מחיר מקצועית</w:t>
      </w:r>
    </w:p>
    <w:p>
      <w:pPr>
        <w:bidi/>
        <w:spacing w:after="150"/>
        <w:jc w:val="right"/>
      </w:pPr>
      <w:r>
        <w:rPr>
          <w:rFonts w:ascii="Arial" w:cs="Arial" w:eastAsia="Arial" w:hAnsi="Arial"/>
          <w:color w:val="374151"/>
          <w:sz w:val="24"/>
          <w:szCs w:val="24"/>
        </w:rPr>
        <w:t xml:space="preserve">בס"ד</w:t>
      </w:r>
    </w:p>
    <w:p>
      <w:pPr>
        <w:spacing w:after="100"/>
      </w:pPr>
    </w:p>
    <w:p>
      <w:pPr>
        <w:bidi/>
        <w:spacing w:after="150"/>
        <w:jc w:val="right"/>
      </w:pPr>
      <w:r>
        <w:rPr>
          <w:rFonts w:ascii="Arial" w:cs="Arial" w:eastAsia="Arial" w:hAnsi="Arial"/>
          <w:b/>
          <w:bCs/>
          <w:color w:val="059669"/>
          <w:sz w:val="26"/>
          <w:szCs w:val="26"/>
        </w:rPr>
        <w:t xml:space="preserve">מוטי מנחם</w:t>
      </w:r>
    </w:p>
    <w:p>
      <w:pPr>
        <w:bidi/>
        <w:spacing w:after="150"/>
        <w:jc w:val="right"/>
      </w:pPr>
      <w:r>
        <w:rPr>
          <w:rFonts w:ascii="Arial" w:cs="Arial" w:eastAsia="Arial" w:hAnsi="Arial"/>
          <w:color w:val="374151"/>
          <w:sz w:val="24"/>
          <w:szCs w:val="24"/>
        </w:rPr>
        <w:t xml:space="preserve">הנדסה אזרחית</w:t>
      </w:r>
    </w:p>
    <w:p>
      <w:pPr>
        <w:bidi/>
        <w:spacing w:after="150"/>
        <w:jc w:val="right"/>
      </w:pPr>
      <w:r>
        <w:rPr>
          <w:rFonts w:ascii="Arial" w:cs="Arial" w:eastAsia="Arial" w:hAnsi="Arial"/>
          <w:color w:val="374151"/>
          <w:sz w:val="24"/>
          <w:szCs w:val="24"/>
        </w:rPr>
        <w:t xml:space="preserve">רחוב אבני החושן 86 גבעת זאב</w:t>
      </w:r>
    </w:p>
    <w:p>
      <w:pPr>
        <w:spacing w:after="100"/>
      </w:pPr>
    </w:p>
    <w:p>
      <w:pPr>
        <w:bidi/>
        <w:spacing w:after="150"/>
        <w:jc w:val="right"/>
      </w:pPr>
      <w:r>
        <w:rPr>
          <w:rFonts w:ascii="Arial" w:cs="Arial" w:eastAsia="Arial" w:hAnsi="Arial"/>
          <w:color w:val="374151"/>
          <w:sz w:val="24"/>
          <w:szCs w:val="24"/>
        </w:rPr>
        <w:t xml:space="preserve">1.12.2025</w:t>
      </w:r>
    </w:p>
    <w:p>
      <w:pPr>
        <w:spacing w:after="100"/>
      </w:pPr>
    </w:p>
    <w:p>
      <w:pPr>
        <w:bidi/>
        <w:spacing w:after="150"/>
        <w:jc w:val="right"/>
      </w:pPr>
      <w:r>
        <w:rPr>
          <w:rFonts w:ascii="Arial" w:cs="Arial" w:eastAsia="Arial" w:hAnsi="Arial"/>
          <w:color w:val="1F2937"/>
          <w:sz w:val="24"/>
          <w:szCs w:val="24"/>
        </w:rPr>
        <w:t xml:space="preserve">לכבוד </w:t>
      </w:r>
    </w:p>
    <w:p>
      <w:pPr>
        <w:bidi/>
        <w:spacing w:after="150"/>
        <w:jc w:val="right"/>
      </w:pPr>
      <w:r>
        <w:rPr>
          <w:rFonts w:ascii="Arial" w:cs="Arial" w:eastAsia="Arial" w:hAnsi="Arial"/>
          <w:color w:val="374151"/>
          <w:sz w:val="24"/>
          <w:szCs w:val="24"/>
        </w:rPr>
        <w:t xml:space="preserve">אברהם לוי</w:t>
      </w:r>
    </w:p>
    <w:p>
      <w:pPr>
        <w:spacing w:after="100"/>
      </w:pPr>
    </w:p>
    <w:p>
      <w:pPr>
        <w:bidi/>
        <w:spacing w:after="150"/>
        <w:jc w:val="right"/>
      </w:pPr>
      <w:r>
        <w:rPr>
          <w:rFonts w:ascii="Arial" w:cs="Arial" w:eastAsia="Arial" w:hAnsi="Arial"/>
          <w:color w:val="374151"/>
          <w:sz w:val="24"/>
          <w:szCs w:val="24"/>
        </w:rPr>
        <w:t xml:space="preserve">הנדון: הצעת מחיר עבור שיפוץ כללי והרחבה</w:t>
      </w:r>
    </w:p>
    <w:p>
      <w:pPr>
        <w:spacing w:after="100"/>
      </w:pPr>
    </w:p>
    <w:p>
      <w:pPr>
        <w:bidi/>
        <w:spacing w:after="150"/>
        <w:jc w:val="right"/>
      </w:pPr>
      <w:r>
        <w:rPr>
          <w:rFonts w:ascii="Arial" w:cs="Arial" w:eastAsia="Arial" w:hAnsi="Arial"/>
          <w:color w:val="1F2937"/>
          <w:sz w:val="24"/>
          <w:szCs w:val="24"/>
        </w:rPr>
        <w:t xml:space="preserve">שלום רב,</w:t>
      </w:r>
    </w:p>
    <w:p>
      <w:pPr>
        <w:bidi/>
        <w:spacing w:after="150"/>
        <w:jc w:val="right"/>
      </w:pPr>
      <w:r>
        <w:rPr>
          <w:rFonts w:ascii="Arial" w:cs="Arial" w:eastAsia="Arial" w:hAnsi="Arial"/>
          <w:color w:val="374151"/>
          <w:sz w:val="24"/>
          <w:szCs w:val="24"/>
        </w:rPr>
        <w:t xml:space="preserve">עיינתי בתכנית האדריכלית לשיפוץ כללי והרחבה.</w:t>
      </w:r>
    </w:p>
    <w:p>
      <w:pPr>
        <w:spacing w:after="100"/>
      </w:pPr>
    </w:p>
    <w:p>
      <w:pPr>
        <w:bidi/>
        <w:spacing w:after="150"/>
        <w:jc w:val="right"/>
      </w:pPr>
      <w:r>
        <w:rPr>
          <w:rFonts w:ascii="Arial" w:cs="Arial" w:eastAsia="Arial" w:hAnsi="Arial"/>
          <w:color w:val="374151"/>
          <w:sz w:val="24"/>
          <w:szCs w:val="24"/>
        </w:rPr>
        <w:t xml:space="preserve">ההצעה כוללת:</w:t>
      </w:r>
    </w:p>
    <w:p>
      <w:pPr>
        <w:bidi/>
        <w:spacing w:after="150"/>
        <w:jc w:val="right"/>
      </w:pPr>
      <w:r>
        <w:rPr>
          <w:rFonts w:ascii="Arial" w:cs="Arial" w:eastAsia="Arial" w:hAnsi="Arial"/>
          <w:color w:val="374151"/>
          <w:sz w:val="24"/>
          <w:szCs w:val="24"/>
        </w:rPr>
        <w:t xml:space="preserve">•	חתימה על תכניות ההגשה</w:t>
      </w:r>
    </w:p>
    <w:p>
      <w:pPr>
        <w:bidi/>
        <w:spacing w:after="150"/>
        <w:jc w:val="right"/>
      </w:pPr>
      <w:r>
        <w:rPr>
          <w:rFonts w:ascii="Arial" w:cs="Arial" w:eastAsia="Arial" w:hAnsi="Arial"/>
          <w:color w:val="374151"/>
          <w:sz w:val="24"/>
          <w:szCs w:val="24"/>
        </w:rPr>
        <w:t xml:space="preserve">•	הצהרת מהנדס</w:t>
      </w:r>
    </w:p>
    <w:p>
      <w:pPr>
        <w:bidi/>
        <w:spacing w:after="150"/>
        <w:jc w:val="right"/>
      </w:pPr>
      <w:r>
        <w:rPr>
          <w:rFonts w:ascii="Arial" w:cs="Arial" w:eastAsia="Arial" w:hAnsi="Arial"/>
          <w:color w:val="374151"/>
          <w:sz w:val="24"/>
          <w:szCs w:val="24"/>
        </w:rPr>
        <w:t xml:space="preserve">•	הצהרת מהנדס על כמות פינוי פסולת </w:t>
      </w:r>
    </w:p>
    <w:p>
      <w:pPr>
        <w:bidi/>
        <w:spacing w:after="150"/>
        <w:jc w:val="right"/>
      </w:pPr>
      <w:r>
        <w:rPr>
          <w:rFonts w:ascii="Arial" w:cs="Arial" w:eastAsia="Arial" w:hAnsi="Arial"/>
          <w:color w:val="374151"/>
          <w:sz w:val="24"/>
          <w:szCs w:val="24"/>
        </w:rPr>
        <w:t xml:space="preserve">•	הצהרת מהנדס על כמות פינוי עפר</w:t>
      </w:r>
    </w:p>
    <w:p>
      <w:pPr>
        <w:bidi/>
        <w:spacing w:after="150"/>
        <w:jc w:val="right"/>
      </w:pPr>
      <w:r>
        <w:rPr>
          <w:rFonts w:ascii="Arial" w:cs="Arial" w:eastAsia="Arial" w:hAnsi="Arial"/>
          <w:color w:val="374151"/>
          <w:sz w:val="24"/>
          <w:szCs w:val="24"/>
        </w:rPr>
        <w:t xml:space="preserve">•	עריכת חישובים סטטיים</w:t>
      </w:r>
    </w:p>
    <w:p>
      <w:pPr>
        <w:bidi/>
        <w:spacing w:after="150"/>
        <w:jc w:val="right"/>
      </w:pPr>
      <w:r>
        <w:rPr>
          <w:rFonts w:ascii="Arial" w:cs="Arial" w:eastAsia="Arial" w:hAnsi="Arial"/>
          <w:color w:val="374151"/>
          <w:sz w:val="24"/>
          <w:szCs w:val="24"/>
        </w:rPr>
        <w:t xml:space="preserve">•	עריכת תכנית עבודה לקבלן</w:t>
      </w:r>
    </w:p>
    <w:p>
      <w:pPr>
        <w:bidi/>
        <w:spacing w:after="150"/>
        <w:jc w:val="right"/>
      </w:pPr>
      <w:r>
        <w:rPr>
          <w:rFonts w:ascii="Arial" w:cs="Arial" w:eastAsia="Arial" w:hAnsi="Arial"/>
          <w:color w:val="374151"/>
          <w:sz w:val="24"/>
          <w:szCs w:val="24"/>
        </w:rPr>
        <w:t xml:space="preserve">•	ביקורים לפני יציקות, ככל שידרשו בתקופת בניית השלד</w:t>
      </w:r>
    </w:p>
    <w:p>
      <w:pPr>
        <w:spacing w:after="100"/>
      </w:pPr>
    </w:p>
    <w:p>
      <w:pPr>
        <w:bidi/>
        <w:spacing w:after="150"/>
        <w:jc w:val="right"/>
      </w:pPr>
      <w:r>
        <w:rPr>
          <w:rFonts w:ascii="Arial" w:cs="Arial" w:eastAsia="Arial" w:hAnsi="Arial"/>
          <w:color w:val="374151"/>
          <w:sz w:val="24"/>
          <w:szCs w:val="24"/>
        </w:rPr>
        <w:t xml:space="preserve">סך ההצעה לשתי היחידות, 41,125 ₪ לא כולל מע"מ</w:t>
      </w:r>
    </w:p>
    <w:p>
      <w:pPr>
        <w:bidi/>
        <w:spacing w:after="150"/>
        <w:jc w:val="right"/>
      </w:pPr>
      <w:r>
        <w:rPr>
          <w:rFonts w:ascii="Arial" w:cs="Arial" w:eastAsia="Arial" w:hAnsi="Arial"/>
          <w:color w:val="374151"/>
          <w:sz w:val="24"/>
          <w:szCs w:val="24"/>
        </w:rPr>
        <w:t xml:space="preserve">ההצעה אינה כוללת תשלום עבור יועצים אחרים (מודד, יועץ קרקע, איטום אינסטלציה וכו').</w:t>
      </w:r>
    </w:p>
    <w:p>
      <w:pPr>
        <w:spacing w:after="100"/>
      </w:pPr>
    </w:p>
    <w:p>
      <w:pPr>
        <w:bidi/>
        <w:spacing w:after="150"/>
        <w:jc w:val="right"/>
      </w:pPr>
      <w:r>
        <w:rPr>
          <w:rFonts w:ascii="Arial" w:cs="Arial" w:eastAsia="Arial" w:hAnsi="Arial"/>
          <w:color w:val="374151"/>
          <w:sz w:val="24"/>
          <w:szCs w:val="24"/>
        </w:rPr>
        <w:t xml:space="preserve">ב כ ב ו ד    ר ב,</w:t>
      </w:r>
    </w:p>
    <w:p>
      <w:pPr>
        <w:spacing w:after="100"/>
      </w:pPr>
    </w:p>
    <w:p>
      <w:pPr>
        <w:bidi/>
        <w:spacing w:after="150"/>
        <w:jc w:val="right"/>
      </w:pPr>
      <w:r>
        <w:rPr>
          <w:rFonts w:ascii="Arial" w:cs="Arial" w:eastAsia="Arial" w:hAnsi="Arial"/>
          <w:b/>
          <w:bCs/>
          <w:color w:val="059669"/>
          <w:sz w:val="26"/>
          <w:szCs w:val="26"/>
        </w:rPr>
        <w:t xml:space="preserve">מוטי מנחם</w:t>
      </w:r>
    </w:p>
    <w:p>
      <w:pPr>
        <w:bidi/>
        <w:spacing w:after="150"/>
        <w:jc w:val="right"/>
      </w:pPr>
      <w:r>
        <w:rPr>
          <w:rFonts w:ascii="Arial" w:cs="Arial" w:eastAsia="Arial" w:hAnsi="Arial"/>
          <w:color w:val="374151"/>
          <w:sz w:val="24"/>
          <w:szCs w:val="24"/>
        </w:rPr>
        <w:t xml:space="preserve">הנדסת בניין</w:t>
      </w:r>
    </w:p>
    <w:p>
      <w:pPr>
        <w:spacing w:after="100"/>
      </w:pPr>
    </w:p>
    <w:p>
      <w:pPr>
        <w:bidi/>
        <w:spacing w:after="150"/>
        <w:jc w:val="right"/>
      </w:pPr>
      <w:r>
        <w:rPr>
          <w:rFonts w:ascii="Arial" w:cs="Arial" w:eastAsia="Arial" w:hAnsi="Arial"/>
          <w:color w:val="374151"/>
          <w:sz w:val="24"/>
          <w:szCs w:val="24"/>
        </w:rPr>
        <w:t xml:space="preserve">אימייל: Eng.motimen@gmail.com</w:t>
      </w:r>
    </w:p>
    <w:p>
      <w:pPr>
        <w:bidi/>
        <w:spacing w:after="150"/>
        <w:jc w:val="right"/>
      </w:pPr>
      <w:r>
        <w:rPr>
          <w:rFonts w:ascii="Arial" w:cs="Arial" w:eastAsia="Arial" w:hAnsi="Arial"/>
          <w:color w:val="374151"/>
          <w:sz w:val="24"/>
          <w:szCs w:val="24"/>
        </w:rPr>
        <w:t xml:space="preserve">נייד: 0522-670274</w:t>
      </w:r>
    </w:p>
    <w:p>
      <w:pPr>
        <w:spacing w:before="600" w:after="200"/>
      </w:pPr>
    </w:p>
    <w:p>
      <w:pPr>
        <w:spacing w:after="150"/>
        <w:jc w:val="right"/>
      </w:pPr>
      <w:r>
        <w:rPr>
          <w:rFonts w:ascii="Arial" w:cs="Arial" w:eastAsia="Arial" w:hAnsi="Arial"/>
          <w:color w:val="27AE60"/>
          <w:sz w:val="24"/>
          <w:szCs w:val="24"/>
        </w:rPr>
        <w:t xml:space="preserve">בכבוד רב,</w:t>
      </w:r>
    </w:p>
    <w:p>
      <w:pPr>
        <w:spacing w:after="100"/>
        <w:jc w:val="right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מוטי מנחם</w:t>
      </w:r>
    </w:p>
    <w:p>
      <w:pPr>
        <w:spacing w:after="300"/>
        <w:jc w:val="right"/>
      </w:pPr>
      <w:r>
        <w:rPr>
          <w:rFonts w:ascii="Arial" w:cs="Arial" w:eastAsia="Arial" w:hAnsi="Arial"/>
          <w:i/>
          <w:iCs/>
          <w:color w:val="7F8C8D"/>
          <w:sz w:val="20"/>
          <w:szCs w:val="20"/>
        </w:rPr>
        <w:t xml:space="preserve">[כאן מקום לחותמת וחתימה]</w:t>
      </w:r>
    </w:p>
    <w:p>
      <w:pPr>
        <w:pBdr>
          <w:top w:val="single" w:color="BDC3C7" w:sz="3"/>
        </w:pBdr>
        <w:spacing w:before="400"/>
        <w:jc w:val="center"/>
      </w:pPr>
      <w:r>
        <w:rPr>
          <w:rFonts w:ascii="Arial" w:cs="Arial" w:eastAsia="Arial" w:hAnsi="Arial"/>
          <w:color w:val="95A5A6"/>
          <w:sz w:val="18"/>
          <w:szCs w:val="18"/>
        </w:rPr>
        <w:t xml:space="preserve">נוצר במערכת CRM מקצועית | 1.12.2025</w:t>
      </w:r>
    </w:p>
    <w:sectPr>
      <w:pgSz w:w="11906" w:h="16838" w:orient="portrait"/>
      <w:pgMar w:top="1000" w:right="1200" w:bottom="1000" w:left="1200" w:header="708" w:footer="708" w:gutter="0"/>
      <w:pgNumType w:start="1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2025-12-01T05:45:18.013Z</dcterms:created>
  <dcterms:modified xsi:type="dcterms:W3CDTF">2025-12-01T05:45:18.013Z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