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TurboLynx Agentic DB 데모 시나리오</w:t>
      </w:r>
    </w:p>
    <w:p>
      <w:pPr>
        <w:spacing w:after="480"/>
      </w:pPr>
      <w:r>
        <w:rPr>
          <w:rFonts w:ascii="Malgun Gothic" w:cs="Malgun Gothic" w:eastAsia="Malgun Gothic" w:hAnsi="Malgun Gothic"/>
          <w:i/>
          <w:iCs/>
          <w:color w:val="595959"/>
          <w:sz w:val="24"/>
          <w:szCs w:val="24"/>
        </w:rPr>
        <w:t xml:space="preserve">DBpedia 영화 그래프 위에서 사용자·에이전트·DB가 상호작용하는 탐색 루프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개요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데모는 TurboLynx 그래프 데이터베이스 위에서 LLM 에이전트가 DBpedia 영화 그래프를 탐색·분석·정리하며, 매 질문의 답을 시각화와 함께 되돌려주는 과정을 시연한다. 분석의 종류와 깊이는 에이전트가 즉석에서 생성하는 파이썬 코드로 결정된다. 이 구조가 "Agentic DB의 무한확장"이라는 주장의 실체이다. 확장은 DB가 기능을 내장해서가 아니라, LLM이 매번 새 코드를 짜기 때문에 일어난다.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참여자 구성과 역할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세 주체가 명확히 분리되어 있고, 각자가 하는 일과 하지 않는 일이 다르다.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2.1 사용자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자연어로 목적과 중간 요청만 전달한다. Cypher도, 파이썬도, 스키마 지식도 없다고 가정한다. 발화는 대체로 "이 데이터 뭐 있어", "네트워크로 보자", "숨은 그룹 찾아줘", "중심 인물이 누구야" 정도의 수준이다. 사용자는 시각화의 차트 종류나 레이아웃을 지정하지 않는다.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2.2 LLM 에이전트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에이전트의 기본 프롬프트에 다음 네 원칙이 내장되어 있다. 이 원칙이 매 단계에서 에이전트의 행동을 규율한다.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의미 있는 모든 답변은 시각화를 동반한다. 숫자 하나라도 카드 형태로, 리스트는 표 또는 차트로, 그래프 결과는 인터랙티브 네트워크로 렌더한다.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분석은 에이전트가 작성한 파이썬 코드를 샌드박스에서 실행해 수행한다. 알고리즘·통계·시각화의 실체는 모두 이 코드가 담당한다.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데이터 품질 문제(중복, 누락, 불일치)를 발견하면 사용자에게 확인을 구한 뒤 정리한다.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파괴적 쓰기 작업은 실행 전에 반드시 사용자 확인을 거친다.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구체적 행동은 Cypher 작성, 파이썬 코드 생성, 시각화 종류·레이아웃 선택, 실행 결과 해석, 다음 단계 결정의 반복이다. 에이전트가 쓰는 지능의 대부분은 "쿼리를 어떻게 쓰느냐"가 아니라 "어떤 코드를 어떻게 짜느냐"에 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2.3 TurboLynx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에이전트는 TurboLynx에 MCP 또는 C API를 통해 접근한다. 두 경로는 동등하다. DB가 수행하는 역할은 다음 세 가지로 수렴한다.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스키마 탐색 — 레이블 목록, 레이블별 프로퍼티 스키마, 실제 샘플 노드 조회.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Cypher 실행 — 읽기·쓰기 Cypher(MATCH, CREATE, MERGE, SET, REMOVE, DELETE)의 실행과 결과 반환. 파라미터화된 쿼리 지원.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실행 계획 확인 — 쿼리의 물리 플랜을 실행 없이 돌려주는 explain 기능.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TurboLynx가 다루는 대상은 영화 그래프 하나다. 그래프를 빠르고 정확하게 조회·수정하고 스키마를 투명하게 노출하는 것까지가 DB의 책임이다. 분석·통계·시각화·추론은 DB의 일이 아니며, 이 경계의 단순함이 오히려 확장의 전제가 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2.4 파이썬 샌드박스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에이전트가 생성한 파이썬 코드가 실행되는 격리된 환경이다. networkx, igraph, python-louvain, scikit-learn, pandas, matplotlib, seaborn, pyvis, sentence-transformers 등 분석·시각화 라이브러리가 준비되어 있다. 샌드박스는 DB에 직접 연결되지 않는다. DB와의 통신은 항상 에이전트를 경유한다.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 사용자의 궁극 목적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사용자는 영화 산업의 숨은 구조를 이해하고자 한다. 단발적 질문-답변이 아니라, 서로 다른 관점의 분석을 층층이 쌓아 하나의 누적된 서사로 받고 싶다.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데이터의 구성과 규모를 먼저 파악한다.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아카데미 감독상 수상자들과 그 협력자들의 네트워크를 구성한다.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네트워크에 숨어 있는 그룹 구조를 탐지한다.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그룹의 중심 인물을 식별한다.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탐색 중 드러난 데이터 품질 문제를 정리한다.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정리된 그래프 위에서 그룹 간 협업 흐름을 시간 축과 함께 본다.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 과정의 시각화와 텍스트 리포트를 받아 보관한다.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4. 시나리오 흐름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단계는 "사용자 발화 → 에이전트 결정 → DB 호출 또는 파이썬 코드 생성 → 결과 → 시각화"의 순서로 진행된다. 이전 단계의 결과가 다음 단계의 입력이 된다는 점이 이 시나리오의 구조적 핵심이다.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단계 1. 데이터 이해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사용자: "영화 데이터 뭐 들어있어?"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에이전트는 스키마 지식이 없는 상태이므로 DB에게 자기를 소개하게 한다. list_labels로 전체 레이블을 가져오고, 주요 레이블(Film, Person, Award, Organisation)에 대해 describe_label로 프로퍼티 집합을 확인한 뒤, sample_label로 실제 노드 몇 개의 값을 들여다본다.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시각화: 좌측에 노드·관계 타입 분포 막대그래프 두 장, 우측에 샘플 노드 3~5개를 카드 형태로. 이 단계에는 파이썬 코드 생성이 필요 없다. DB 자체의 자가소개만으로 충분하다.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단계 2. 네트워크 추출과 첫 시각화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사용자: "아카데미 감독상 수상자랑 그들이 협력한 사람들 네트워크 보여줘."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에이전트는 Cypher를 작성해 감독·협력자·엣지 가중치를 한 번에 가져온다.</w:t>
      </w:r>
    </w:p>
    <w:p>
      <w:pPr>
        <w:shd w:fill="F2F2F2" w:val="clear"/>
        <w:spacing w:after="0" w:before="1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MATCH (d:Person)-[:award]-&gt;(a)</w:t>
      </w:r>
    </w:p>
    <w:p>
      <w:pPr>
        <w:shd w:fill="F2F2F2" w:val="clear"/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WHERE a.name CONTAINS 'Best Director'</w:t>
      </w:r>
    </w:p>
    <w:p>
      <w:pPr>
        <w:shd w:fill="F2F2F2" w:val="clear"/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MATCH (d)-[r:starring|producer|musicComposer|cinematography]-(x)</w:t>
      </w:r>
    </w:p>
    <w:p>
      <w:pPr>
        <w:shd w:fill="F2F2F2" w:val="clear"/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RETURN d.name AS director, x.name AS collaborator,</w:t>
      </w:r>
    </w:p>
    <w:p>
      <w:pPr>
        <w:shd w:fill="F2F2F2" w:val="clear"/>
        <w:spacing w:after="12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type(r) AS relation, count(*) AS weight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반환된 JSON을 파이썬 샌드박스로 가져가 networkx 그래프를 빌드하고, pyvis로 인터랙티브 force-directed 그래프를 렌더한다. 노드에 마우스를 올리면 인물 요약이 뜨도록 코드가 구성된다.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시각화: 인터랙티브 네트워크. 이때부터 "답변은 항상 시각화를 동반한다"는 원칙이 발동한다.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단계 3. 커뮤니티 탐지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사용자: "여기 숨어있는 그룹들을 찾아줘."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에이전트는 커뮤니티 탐지가 DB의 일이 아니라고 판단한다. 단계 2에서 이미 확보한 networkx 그래프 위에 python-louvain을 적용한다.</w:t>
      </w:r>
    </w:p>
    <w:p>
      <w:pPr>
        <w:shd w:fill="F2F2F2" w:val="clear"/>
        <w:spacing w:after="0" w:before="1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import community as community_louvain</w:t>
      </w:r>
    </w:p>
    <w:p>
      <w:pPr>
        <w:shd w:fill="F2F2F2" w:val="clear"/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partition = community_louvain.best_partition(G, weight='weight')</w:t>
      </w:r>
    </w:p>
    <w:p>
      <w:pPr>
        <w:shd w:fill="F2F2F2" w:val="clear"/>
        <w:spacing w:after="12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partition: { node_id -&gt; community_id }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커뮤니티 할당은 파이썬 런타임에 남아 이후 단계의 시각화와 분석에 활용된다. 같은 그래프에 커뮤니티 색상을 입혀 다시 렌더하면 클러스터가 시각적으로 드러난다.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시각화: 단계 2의 네트워크를 커뮤니티 색상으로 재렌더. 우측에 "탐지된 커뮤니티 수, 각 커뮤니티의 크기" 요약 카드.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단계 4. 중심성 계산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사용자: "각 그룹에서 중심 인물이 누구야?"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에이전트가 networkx.pagerank를 돌린다.</w:t>
      </w:r>
    </w:p>
    <w:p>
      <w:pPr>
        <w:shd w:fill="F2F2F2" w:val="clear"/>
        <w:spacing w:after="0" w:before="1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pagerank = nx.pagerank(G, weight='weight')</w:t>
      </w:r>
    </w:p>
    <w:p>
      <w:pPr>
        <w:shd w:fill="F2F2F2" w:val="clear"/>
        <w:spacing w:after="12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pagerank: { node_id -&gt; score }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시각화: 단계 3의 그래프에서 노드 크기를 PageRank 점수에 비례하게 매핑해 다시 렌더. 우측 패널에 "커뮤니티별 Top-3 중심 인물" 랭킹 카드. 같은 그래프 위에 새 레이어가 얹히는 형태로 정보가 누적된다.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단계 5. 데이터 품질 정리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탐색 중 에이전트가 이상 신호를 포착한다. "The Dark Knight"와 "Dark Knight, The", 혹은 동일 영화의 국가별 표기 변형이 별도 노드로 존재하는 경우 등. 이런 중복은 네트워크 구조와 이후 분석 결과를 왜곡한다.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에이전트는 sentence-transformers 기반 제목 임베딩 코사인 유사도와 제작연도·감독 일치 여부를 조합해 중복 후보를 뽑는다.</w:t>
      </w:r>
    </w:p>
    <w:p>
      <w:pPr>
        <w:shd w:fill="F2F2F2" w:val="clear"/>
        <w:spacing w:after="0" w:before="1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from sentence_transformers import SentenceTransformer</w:t>
      </w:r>
    </w:p>
    <w:p>
      <w:pPr>
        <w:shd w:fill="F2F2F2" w:val="clear"/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model = SentenceTransformer('all-MiniLM-L6-v2')</w:t>
      </w:r>
    </w:p>
    <w:p>
      <w:pPr>
        <w:shd w:fill="F2F2F2" w:val="clear"/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emb = model.encode(titles)</w:t>
      </w:r>
    </w:p>
    <w:p>
      <w:pPr>
        <w:shd w:fill="F2F2F2" w:val="clear"/>
        <w:spacing w:after="12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pairs = find_near_duplicates(emb, films, threshold=0.9)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후보 쌍을 테이블로 사용자에게 제시해 확인을 받는다. 이 "사용자 확인 → 파괴적 작업" 단계는 에이전트의 기본 원칙에 따른 필수 절차다. 승인된 쌍에 대해 세 단계 병합을 수행한다.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대표 노드에 누락 속성을 채운다.</w:t>
      </w:r>
    </w:p>
    <w:p>
      <w:pPr>
        <w:shd w:fill="F2F2F2" w:val="clear"/>
        <w:spacing w:after="0" w:before="1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UNWIND $pairs AS pair</w:t>
      </w:r>
    </w:p>
    <w:p>
      <w:pPr>
        <w:shd w:fill="F2F2F2" w:val="clear"/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MATCH (keep:Film {id: pair.keep_id}), (dup:Film {id: pair.dup_id})</w:t>
      </w:r>
    </w:p>
    <w:p>
      <w:pPr>
        <w:shd w:fill="F2F2F2" w:val="clear"/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SET keep.releaseYear = coalesce(keep.releaseYear, dup.releaseYear),</w:t>
      </w:r>
    </w:p>
    <w:p>
      <w:pPr>
        <w:shd w:fill="F2F2F2" w:val="clear"/>
        <w:spacing w:after="12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keep.runtime     = coalesce(keep.runtime,     dup.runtime)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중복 노드가 갖고 있던 엣지를 대표 노드로 옮긴다. 엣지 타입마다 반복한다.</w:t>
      </w:r>
    </w:p>
    <w:p>
      <w:pPr>
        <w:shd w:fill="F2F2F2" w:val="clear"/>
        <w:spacing w:after="0" w:before="1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UNWIND $pairs AS pair</w:t>
      </w:r>
    </w:p>
    <w:p>
      <w:pPr>
        <w:shd w:fill="F2F2F2" w:val="clear"/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MATCH (dup:Film {id: pair.dup_id})&lt;-[:DIRECTED]-(p:Person),</w:t>
      </w:r>
    </w:p>
    <w:p>
      <w:pPr>
        <w:shd w:fill="F2F2F2" w:val="clear"/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(keep:Film {id: pair.keep_id})</w:t>
      </w:r>
    </w:p>
    <w:p>
      <w:pPr>
        <w:shd w:fill="F2F2F2" w:val="clear"/>
        <w:spacing w:after="12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MERGE (p)-[:DIRECTED]-&gt;(keep)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(3) 중복 노드를 삭제한다.</w:t>
      </w:r>
    </w:p>
    <w:p>
      <w:pPr>
        <w:shd w:fill="F2F2F2" w:val="clear"/>
        <w:spacing w:after="0" w:before="1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UNWIND $pairs AS pair</w:t>
      </w:r>
    </w:p>
    <w:p>
      <w:pPr>
        <w:shd w:fill="F2F2F2" w:val="clear"/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MATCH (dup:Film {id: pair.dup_id})</w:t>
      </w:r>
    </w:p>
    <w:p>
      <w:pPr>
        <w:shd w:fill="F2F2F2" w:val="clear"/>
        <w:spacing w:after="12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DETACH DELETE dup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시각화: 정리 전후 Film 노드 개수 비교 막대그래프, 병합된 쌍의 리스트 테이블(어떤 노드가 남고 어떤 노드가 사라졌는지 명시). 읽기 결과만이 아니라 쓰기 작업도 항상 시각적으로 되돌려준다는 원칙이 여기서도 적용된다.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단계 6. 커뮤니티 간 협업 분석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사용자: "커뮤니티 간 협업이 어떻게 흐르는지 보자. 시간 흐름도 함께."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정리된 그래프에서 공동 참여 작품과 연도를 가져온다. 중복이 제거되었으므로 엣지 가중치가 부풀려지지 않고, 결과의 신뢰도가 높다.</w:t>
      </w:r>
    </w:p>
    <w:p>
      <w:pPr>
        <w:shd w:fill="F2F2F2" w:val="clear"/>
        <w:spacing w:after="0" w:before="1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MATCH (p1:Person)-[:DIRECTED]-&gt;(f:Film)&lt;-[:STARRING]-(p2:Person)</w:t>
      </w:r>
    </w:p>
    <w:p>
      <w:pPr>
        <w:shd w:fill="F2F2F2" w:val="clear"/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WHERE p1 &lt;&gt; p2</w:t>
      </w:r>
    </w:p>
    <w:p>
      <w:pPr>
        <w:shd w:fill="F2F2F2" w:val="clear"/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RETURN p1.name AS director, p2.name AS actor,</w:t>
      </w:r>
    </w:p>
    <w:p>
      <w:pPr>
        <w:shd w:fill="F2F2F2" w:val="clear"/>
        <w:spacing w:after="12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f.releaseYear AS year, count(*) AS collaborations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반환된 데이터를 파이썬에서 처리한다. 파이썬 런타임에 유지되고 있던 커뮤니티 할당(단계 3 결과)과 JOIN해 커뮤니티 간 협업 빈도를 집계하고, 두 가지로 시각화한다. 하나는 커뮤니티 간 흐름을 보여주는 Sankey diagram, 다른 하나는 연도별 커뮤니티 쌍 협업 빈도를 보여주는 heatmap이다. 두 시각화 모두 이 세션에서 처음 등장하는 종류이며 에이전트가 즉석에서 코드로 생성한다.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단계 7. 종합 리포트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사용자: "지금까지 본 거 리포트로 정리해줘."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에이전트가 단계 1~6의 사용자 발화, 실행된 Cypher, 생성된 파이썬 코드, 렌더된 시각화, 그리고 데이터 품질 정리 작업의 로그를 하나의 docx로 엮는다. 정리 로그는 별도 섹션으로 구분되어 감사 추적이 가능하도록 구성된다. 이 조립 과정 자체가 또 하나의 LLM이 생성한 코드다.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5. 단계별 DB 상호작용 요약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시나리오 전반에서 DB가 수행한 역할을 한눈에 정리한 표. 읽기와 쓰기가 분석 흐름 속에 어떻게 엮여 있는지, DB 호출이 없는 단계(파이썬 샌드박스만 사용)가 어디인지도 함께 보인다.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300"/>
        <w:gridCol w:w="2960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사용자 의도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DB 호출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시각화 종류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데이터 이해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list_labels / describe_label / sample_label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막대그래프 + 샘플 카드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네트워크 추출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MATCH 읽기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인터랙티브 force-directed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숨은 그룹 탐지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—  (파이썬만 사용)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커뮤니티 색상 그래프 + 요약 카드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중심 인물 식별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—  (파이썬만 사용)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노드 크기 매핑 그래프 + 랭킹 카드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데이터 품질 정리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SET + MERGE + DETACH DELETE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before/after 막대 + 병합 테이블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커뮤니티 간 협업 분석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MATCH 읽기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Sankey + 연도별 heatmap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리포트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 단계 이미지 임베드 docx</w:t>
            </w:r>
          </w:p>
        </w:tc>
      </w:tr>
    </w:tbl>
    <w:p>
      <w:r>
        <w:t xml:space="preserv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6. 시각화의 기본 원칙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에이전트는 매 답변에 시각화를 동반한다는 원칙을 기본 프롬프트에 지니고 있다. 이 원칙 때문에 시각화 종류와 레이아웃은 사용자가 지정하지 않아도 결과 형태에 맞게 자동 선택된다.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카테고리 분포 → 수평 막대그래프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시계열 값 → 타임라인 또는 heatmap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상호 연결된 노드 집합 → force-directed 그래프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단일 중심 노드 + 이웃 → 방사형 레이아웃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집합 사이 흐름 → Sankey diagram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수치 순위 → 카드형 랭킹 패널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DB에 가해진 쓰기 작업 → before/after 대조 막대 + 요약 카드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마지막 항목이 특히 중요하다. 읽기 결과만이 아니라 쓰기 결과도 시각화된다는 점이 에이전트의 행동을 투명하게 만든다. 사용자가 "DB에 뭐가 일어났지"를 매번 로그를 뒤지지 않고도 그 자리에서 확인할 수 있어야 한다.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7. UI 레이아웃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시나리오의 세 주체 구도를 그대로 화면에 투영한 3-zone 레이아웃이다. 데모 내내 이 구조가 유지되며, 단계가 진행되어도 각 영역의 역할은 바뀌지 않는다.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ui_mockup" descr="3-zone layout showing chat panel on left, visualization canvas in center, and DB state sidebar on right" title="TurboLynx Agentic DB demo UI 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좌측 — 대화·추론 타임라인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발화와 에이전트 응답이 시간 순으로 쌓이는 패널. 호출된 도구(query_cypher, python run 등)는 작은 배지로 표시되어 청중이 "지금 무엇을 호출했는지"를 한눈에 파악한다. Cypher·파이썬 코드 본문은 디폴트로 접혀 있고 필요할 때만 펼칠 수 있다.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중앙 — 시각화 캔버스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화면의 주인공 영역. 상단에 과거 단계의 썸네일 스트립(현재 위치 하이라이트)이 있고, 본체에 현재 단계의 그래프·차트가 표시된다. 단계 2~4처럼 같은 그래프에 색과 크기가 덧입혀지는 구간과 단계 5·6처럼 새 시각화가 푸시되는 구간이 구분되어 처리된다.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우측 — DB 상태 패널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좁은 세로 사이드바. 노드·엣지 카운트가 항상 상단에 노출되어 있고, 단계 5에서 CRUD가 실행되면 이 숫자가 애니메이션과 함께 변해 DB의 실제 변화를 청중이 체감한다. 하단에는 최근 쿼리 목록이 모노스페이스 폰트로 나열된다.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하단 — 입력 바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사용자가 질문을 타이핑하는 곳. 데모에서는 준비된 프롬프트를 자연스럽게 치는 흐름으로 진행한다. 활동 로그(MCP 호출과 파이썬 실행의 타임스탬프 단위 기록)는 이 바 아래에 접혀 있다가 필요할 때 펼친다.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특수 UI 요소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뼈대 위에 상황별로 추가되는 UI 요소는 세 가지다. 단계 5에서 파괴적 쓰기 직전에 뜨는 쓰기 확인 모달, 쓰기 직후 before/after 카운터 전환, 단계 6에서 Sankey와 heatmap이 캔버스로 푸시될 때의 전환 애니메이션. 뼈대가 안정적이기 때문에 이런 특수 요소가 들어가도 레이아웃이 흔들리지 않는다.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8. 무한확장이 증명되는 지점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일곱 단계 동안 TurboLynx가 수행한 역할은 일관되게 세 가지로 수렴한다. 스키마 보고, 영화 그래프 읽기, 영화 그래프 쓰기(품질 정리 목적). 이 세 가지 이상의 새로운 기능이 DB에 요구되지 않았다.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그런데 에이전트가 사용자에게 전달한 분석의 종류는 여섯 가지다. 스키마 요약, 네트워크 렌더, 커뮤니티 탐지, 중심성 계산, 중복 감지·정리, 커뮤니티 간 Sankey 및 시계열 heatmap. 이 여섯은 서로 다른 라이브러리·서로 다른 알고리즘·서로 다른 시각화를 쓴다.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차이를 만든 것은 단 하나 — 에이전트가 매 단계마다 새로운 파이썬 코드를 생성했다는 사실이다. 다음 세션에서 사용자가 링크 예측, 노드 임베딩, 이상치 탐지, 시계열 예측, 언어 모델 기반 콘텐츠 분석 중 어느 것을 요구하든 같은 구조가 반복된다. DB는 그대로, 에이전트가 한 덩어리의 코드를 더 짤 뿐이다.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분석의 외연이 DB 기능 목록이 아니라 "LLM이 코드로 표현할 수 있는 것 전체"에 의해 결정된다 — 이것이 Agentic DB의 무한확장이다. 그 집합은 실질적으로 무한이다.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9. 핵심 메시지 세 가지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첫째, DB는 단순하고 정확한 데이터 인터페이스로 자기 역할을 다한다.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TurboLynx는 분석·통계·시각화·ML 기능을 빌트인하는 길을 택하지 않는다. 스키마 노출, 빠른 Cypher 실행, 정확한 CRUD — 이 세 가지를 잘하는 데 집중한다. 단순함이 오히려 확장의 전제가 된다.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둘째, 에이전트의 지능은 쿼리 생성이 아니라 코드 생성에 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자연어를 Cypher로 번역하는 것만으로는 이 데모가 성립하지 않는다. 커뮤니티 탐지, 중복 감지, 시각화 렌더, 리포트 조립은 모두 Cypher 밖에서 벌어진다. 진짜 확장성은 LLM의 코드 생성에서 온다.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셋째, 역할 분담이 명확할수록 확장의 여지가 커진다.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TurboLynx는 영화 그래프를 공급하고 유지하는 데 집중하고, 그 외 모든 것 — 탐색 전략, 분석 알고리즘, 시각화, 정리 판단, 리포트 조립 — 은 에이전트가 담당한다. 이 경계의 명료함이 "무한확장" 주장을 공허하지 않게 만든다.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algun Gothic" w:cs="Malgun Gothic" w:eastAsia="Malgun Gothic" w:hAnsi="Malgun Gothic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Malgun Gothic" w:cs="Malgun Gothic" w:eastAsia="Malgun Gothic" w:hAnsi="Malgun Gothic"/>
        <w:color w:val="7F7F7F"/>
        <w:sz w:val="18"/>
        <w:szCs w:val="18"/>
      </w:rPr>
      <w:t xml:space="preserve">TurboLynx Agentic DB 데모 시나리오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algun Gothic" w:cs="Malgun Gothic" w:eastAsia="Malgun Gothic" w:hAnsi="Malgun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154fb0a19b5835709da6c8bb634f3aa07cf09c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2026-04-24T04:50:03.496Z</dcterms:created>
  <dcterms:modified xsi:type="dcterms:W3CDTF">2026-04-24T04:50:03.496Z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