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0EAB8" w14:textId="77777777" w:rsidR="008434A9" w:rsidRDefault="00E52260">
      <w:r>
        <w:t>Quiz 9</w:t>
      </w:r>
    </w:p>
    <w:p w14:paraId="5CF9646B" w14:textId="07CA7E0D" w:rsidR="00E52260" w:rsidRDefault="00E52260"/>
    <w:p w14:paraId="347282F1" w14:textId="77777777" w:rsidR="00E52260" w:rsidRPr="00E52260" w:rsidRDefault="00E52260" w:rsidP="00E52260">
      <w:pPr>
        <w:rPr>
          <w:b/>
          <w:bCs/>
        </w:rPr>
      </w:pPr>
      <w:r w:rsidRPr="00E52260">
        <w:rPr>
          <w:b/>
          <w:bCs/>
        </w:rPr>
        <w:t>Which of the following concerning the Explicit Euler method is true?</w:t>
      </w:r>
    </w:p>
    <w:p w14:paraId="72866822" w14:textId="7D3A60C9" w:rsidR="00E52260" w:rsidRPr="00E52260" w:rsidRDefault="00E52260" w:rsidP="00E52260">
      <w:pPr>
        <w:rPr>
          <w:color w:val="0000FF"/>
        </w:rPr>
      </w:pPr>
      <w:r w:rsidRPr="00E52260">
        <w:rPr>
          <w:color w:val="0000FF"/>
        </w:rPr>
        <w:t>The Crank Nicolson method is unconditionally stable and second-order accurate.</w:t>
      </w:r>
    </w:p>
    <w:p w14:paraId="2955CC8D" w14:textId="6B234A0E" w:rsidR="00E52260" w:rsidRPr="00E52260" w:rsidRDefault="00E52260" w:rsidP="00E52260">
      <w:pPr>
        <w:rPr>
          <w:color w:val="0000FF"/>
        </w:rPr>
      </w:pPr>
      <w:r w:rsidRPr="00E52260">
        <w:rPr>
          <w:color w:val="0000FF"/>
        </w:rPr>
        <w:t>Oscillations occur with EE if the mesh time step is not of the same order as the square of the mesh size in space.</w:t>
      </w:r>
    </w:p>
    <w:p w14:paraId="7E526E71" w14:textId="0F8178FB" w:rsidR="00E52260" w:rsidRDefault="00E52260" w:rsidP="00E52260">
      <w:r w:rsidRPr="00E52260">
        <w:rPr>
          <w:color w:val="0000FF"/>
        </w:rPr>
        <w:t>EE is first order accurate in the time direction.</w:t>
      </w:r>
    </w:p>
    <w:p w14:paraId="03BA90A4" w14:textId="77777777" w:rsidR="00E52260" w:rsidRDefault="00E52260"/>
    <w:p w14:paraId="668E32F6" w14:textId="7D8C418E" w:rsidR="00E52260" w:rsidRDefault="00E52260"/>
    <w:p w14:paraId="7A418A46" w14:textId="714EDF02" w:rsidR="00E52260" w:rsidRPr="00E52260" w:rsidRDefault="00E52260" w:rsidP="00E52260">
      <w:pPr>
        <w:rPr>
          <w:b/>
          <w:bCs/>
        </w:rPr>
      </w:pPr>
      <w:r w:rsidRPr="00E52260">
        <w:rPr>
          <w:b/>
          <w:bCs/>
        </w:rPr>
        <w:t>Which of the following concerning FDM is true?</w:t>
      </w:r>
    </w:p>
    <w:p w14:paraId="3F62A3D4" w14:textId="3988D14B" w:rsidR="00E52260" w:rsidRPr="00E52260" w:rsidRDefault="00E52260" w:rsidP="00E52260">
      <w:pPr>
        <w:rPr>
          <w:color w:val="0000FF"/>
        </w:rPr>
      </w:pPr>
      <w:r w:rsidRPr="00E52260">
        <w:rPr>
          <w:color w:val="0000FF"/>
        </w:rPr>
        <w:t>There are no constraints on the step sizes in space and time with implicit FDM.</w:t>
      </w:r>
    </w:p>
    <w:p w14:paraId="4633D45B" w14:textId="21F108D1" w:rsidR="00E52260" w:rsidRPr="00E52260" w:rsidRDefault="00E52260" w:rsidP="00E52260">
      <w:pPr>
        <w:rPr>
          <w:color w:val="0000FF"/>
        </w:rPr>
      </w:pPr>
      <w:r w:rsidRPr="00E52260">
        <w:rPr>
          <w:color w:val="0000FF"/>
        </w:rPr>
        <w:t>Divided differences can have first-order or second-order accuracy.</w:t>
      </w:r>
    </w:p>
    <w:p w14:paraId="08BBE83D" w14:textId="153E6BBD" w:rsidR="00E52260" w:rsidRDefault="00E52260" w:rsidP="00E52260">
      <w:r w:rsidRPr="00E52260">
        <w:rPr>
          <w:color w:val="0000FF"/>
        </w:rPr>
        <w:t>They replace partial derivatives by divided difference approximations.</w:t>
      </w:r>
    </w:p>
    <w:p w14:paraId="7021F260" w14:textId="615C4FC6" w:rsidR="00E52260" w:rsidRDefault="00E52260"/>
    <w:p w14:paraId="2D6D455C" w14:textId="540A9983" w:rsidR="00E52260" w:rsidRDefault="00E52260"/>
    <w:p w14:paraId="504127BE" w14:textId="1F8C1BE8" w:rsidR="00E52260" w:rsidRPr="00E52260" w:rsidRDefault="00E52260" w:rsidP="00E52260">
      <w:pPr>
        <w:rPr>
          <w:b/>
          <w:bCs/>
        </w:rPr>
      </w:pPr>
      <w:r w:rsidRPr="00E52260">
        <w:rPr>
          <w:b/>
          <w:bCs/>
        </w:rPr>
        <w:t>Which of the following concerning the Binomial Method Carlo method is true?</w:t>
      </w:r>
    </w:p>
    <w:p w14:paraId="6E9E7F0F" w14:textId="60B79582" w:rsidR="00E52260" w:rsidRPr="00E52260" w:rsidRDefault="00E52260" w:rsidP="00E52260">
      <w:pPr>
        <w:rPr>
          <w:color w:val="0000FF"/>
        </w:rPr>
      </w:pPr>
      <w:r w:rsidRPr="00E52260">
        <w:rPr>
          <w:color w:val="0000FF"/>
        </w:rPr>
        <w:t>BM is less flexible than FDM.</w:t>
      </w:r>
    </w:p>
    <w:p w14:paraId="517D56E3" w14:textId="6B0F081D" w:rsidR="00E52260" w:rsidRPr="00E52260" w:rsidRDefault="00E52260" w:rsidP="00E52260">
      <w:pPr>
        <w:rPr>
          <w:color w:val="0000FF"/>
        </w:rPr>
      </w:pPr>
      <w:r w:rsidRPr="00E52260">
        <w:rPr>
          <w:color w:val="0000FF"/>
        </w:rPr>
        <w:t>The Binomial Method (BM) can be used to price American options.</w:t>
      </w:r>
    </w:p>
    <w:p w14:paraId="35B00E2F" w14:textId="235DE2DB" w:rsidR="00E52260" w:rsidRDefault="00E52260" w:rsidP="00E52260">
      <w:r w:rsidRPr="00E52260">
        <w:rPr>
          <w:color w:val="0000FF"/>
        </w:rPr>
        <w:t>BM can give 'zigzag' and oscillatory solutions.</w:t>
      </w:r>
    </w:p>
    <w:p w14:paraId="5EA43851" w14:textId="77777777" w:rsidR="00E52260" w:rsidRDefault="00E52260">
      <w:bookmarkStart w:id="0" w:name="_GoBack"/>
      <w:bookmarkEnd w:id="0"/>
    </w:p>
    <w:p w14:paraId="7845FC41" w14:textId="77777777" w:rsidR="00E52260" w:rsidRDefault="00E52260"/>
    <w:p w14:paraId="2FEB313E" w14:textId="63D4C0D3" w:rsidR="00E52260" w:rsidRDefault="00E52260"/>
    <w:p w14:paraId="73F6539D" w14:textId="4BF29CA1" w:rsidR="00E52260" w:rsidRDefault="00E52260"/>
    <w:p w14:paraId="356FAA39" w14:textId="17E22F77" w:rsidR="00E52260" w:rsidRDefault="00E52260"/>
    <w:p w14:paraId="5B43AB24" w14:textId="77777777" w:rsidR="00E52260" w:rsidRDefault="00E52260"/>
    <w:sectPr w:rsidR="00E5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60"/>
    <w:rsid w:val="00733A49"/>
    <w:rsid w:val="008434A9"/>
    <w:rsid w:val="00C35E86"/>
    <w:rsid w:val="00E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B97B"/>
  <w15:chartTrackingRefBased/>
  <w15:docId w15:val="{B67B7805-69DC-454C-9381-A1C0D50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Woolford</dc:creator>
  <cp:keywords/>
  <dc:description/>
  <cp:lastModifiedBy>Vernon Woolford</cp:lastModifiedBy>
  <cp:revision>1</cp:revision>
  <dcterms:created xsi:type="dcterms:W3CDTF">2019-08-24T13:52:00Z</dcterms:created>
  <dcterms:modified xsi:type="dcterms:W3CDTF">2019-08-24T13:57:00Z</dcterms:modified>
</cp:coreProperties>
</file>