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D7656" w14:textId="77777777" w:rsidR="00723EA0" w:rsidRDefault="00000000">
      <w:pPr>
        <w:spacing w:after="60"/>
        <w:jc w:val="center"/>
      </w:pPr>
      <w:r>
        <w:rPr>
          <w:b/>
          <w:bCs/>
          <w:color w:val="0077A8"/>
          <w:sz w:val="32"/>
          <w:szCs w:val="32"/>
        </w:rPr>
        <w:t>ARDUINO PHYSICAL AI CHALLENGE INDIA 2026</w:t>
      </w:r>
    </w:p>
    <w:p w14:paraId="60C1A293" w14:textId="77777777" w:rsidR="00723EA0" w:rsidRDefault="00000000">
      <w:pPr>
        <w:spacing w:after="60"/>
        <w:jc w:val="center"/>
      </w:pPr>
      <w:r>
        <w:rPr>
          <w:b/>
          <w:bCs/>
          <w:sz w:val="26"/>
          <w:szCs w:val="26"/>
        </w:rPr>
        <w:t>Project Report</w:t>
      </w:r>
    </w:p>
    <w:p w14:paraId="7F86B95D" w14:textId="77777777" w:rsidR="00723EA0" w:rsidRDefault="00000000">
      <w:pPr>
        <w:spacing w:after="240"/>
        <w:jc w:val="center"/>
      </w:pPr>
      <w:r>
        <w:rPr>
          <w:i/>
          <w:iCs/>
          <w:color w:val="666666"/>
          <w:sz w:val="20"/>
          <w:szCs w:val="20"/>
        </w:rPr>
        <w:t>Organised by Robu.in × Arduino · Submit as PDF · Max 10 MB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3EA0" w14:paraId="7FC05EAF"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6E822E6D" w14:textId="77777777" w:rsidR="00723EA0" w:rsidRDefault="00000000">
            <w:r>
              <w:rPr>
                <w:b/>
                <w:bCs/>
                <w:sz w:val="20"/>
                <w:szCs w:val="20"/>
              </w:rPr>
              <w:t>Project Title</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33BFF5D" w14:textId="60E51353" w:rsidR="00723EA0" w:rsidRDefault="00723EA0"/>
        </w:tc>
      </w:tr>
      <w:tr w:rsidR="00723EA0" w14:paraId="4C3A1503"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11FD5FDB" w14:textId="77777777" w:rsidR="00723EA0" w:rsidRDefault="00000000">
            <w:r>
              <w:rPr>
                <w:b/>
                <w:bCs/>
                <w:sz w:val="20"/>
                <w:szCs w:val="20"/>
              </w:rPr>
              <w:t>Team Name</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5306D6" w14:textId="5684B766" w:rsidR="00723EA0" w:rsidRDefault="00791E54">
            <w:r>
              <w:t xml:space="preserve"> </w:t>
            </w:r>
          </w:p>
        </w:tc>
      </w:tr>
      <w:tr w:rsidR="00723EA0" w14:paraId="7FEC0723"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6B44E2B0" w14:textId="77777777" w:rsidR="00723EA0" w:rsidRDefault="00000000">
            <w:r>
              <w:rPr>
                <w:b/>
                <w:bCs/>
                <w:sz w:val="20"/>
                <w:szCs w:val="20"/>
              </w:rPr>
              <w:t>Registration / Team ID</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B96888" w14:textId="74CFA79F" w:rsidR="00723EA0" w:rsidRDefault="00723EA0"/>
        </w:tc>
      </w:tr>
      <w:tr w:rsidR="00723EA0" w14:paraId="04C58E1F"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1CDAD2D6" w14:textId="77777777" w:rsidR="00723EA0" w:rsidRDefault="00000000">
            <w:r>
              <w:rPr>
                <w:b/>
                <w:bCs/>
                <w:sz w:val="20"/>
                <w:szCs w:val="20"/>
              </w:rPr>
              <w:t>Contest Track</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D71ECE" w14:textId="424D2245" w:rsidR="00723EA0" w:rsidRDefault="00723EA0"/>
        </w:tc>
      </w:tr>
      <w:tr w:rsidR="00723EA0" w14:paraId="5DB6402B"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29E9E11A" w14:textId="77777777" w:rsidR="00723EA0" w:rsidRDefault="00000000">
            <w:r>
              <w:rPr>
                <w:b/>
                <w:bCs/>
                <w:sz w:val="20"/>
                <w:szCs w:val="20"/>
              </w:rPr>
              <w:t>Institution &amp; City</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6D71DF" w14:textId="7096C1CF" w:rsidR="00723EA0" w:rsidRDefault="00723EA0"/>
        </w:tc>
      </w:tr>
    </w:tbl>
    <w:p w14:paraId="33C88864" w14:textId="77777777" w:rsidR="00723EA0" w:rsidRDefault="00723EA0">
      <w:pPr>
        <w:spacing w:after="120"/>
      </w:pPr>
    </w:p>
    <w:p w14:paraId="2F2524D8" w14:textId="77777777" w:rsidR="00723EA0" w:rsidRDefault="00000000">
      <w:pPr>
        <w:pStyle w:val="Heading2"/>
      </w:pPr>
      <w:r>
        <w:t>Team Members (1–4): [ Insert Names Here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620"/>
        <w:gridCol w:w="2620"/>
      </w:tblGrid>
      <w:tr w:rsidR="00723EA0" w14:paraId="3C43023C" w14:textId="77777777">
        <w:tc>
          <w:tcPr>
            <w:tcW w:w="312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F033501" w14:textId="77777777" w:rsidR="00723EA0" w:rsidRDefault="00000000">
            <w:r>
              <w:rPr>
                <w:b/>
                <w:bCs/>
                <w:sz w:val="20"/>
                <w:szCs w:val="20"/>
              </w:rPr>
              <w:t>Name</w:t>
            </w:r>
          </w:p>
        </w:tc>
        <w:tc>
          <w:tcPr>
            <w:tcW w:w="362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9154C97" w14:textId="77777777" w:rsidR="00723EA0" w:rsidRDefault="00000000">
            <w:r>
              <w:rPr>
                <w:b/>
                <w:bCs/>
                <w:sz w:val="20"/>
                <w:szCs w:val="20"/>
              </w:rPr>
              <w:t>Email</w:t>
            </w:r>
          </w:p>
        </w:tc>
        <w:tc>
          <w:tcPr>
            <w:tcW w:w="262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12825E8" w14:textId="77777777" w:rsidR="00723EA0" w:rsidRDefault="00000000">
            <w:r>
              <w:rPr>
                <w:b/>
                <w:bCs/>
                <w:sz w:val="20"/>
                <w:szCs w:val="20"/>
              </w:rPr>
              <w:t>Role</w:t>
            </w:r>
          </w:p>
        </w:tc>
      </w:tr>
      <w:tr w:rsidR="00723EA0" w14:paraId="357B4C7C"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B9802D" w14:textId="77777777" w:rsidR="00723EA0" w:rsidRDefault="00000000">
            <w:r>
              <w:rPr>
                <w:i/>
                <w:iCs/>
                <w:color w:val="999999"/>
                <w:sz w:val="20"/>
                <w:szCs w:val="20"/>
              </w:rPr>
              <w:t>Team Leader</w:t>
            </w:r>
          </w:p>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772A04" w14:textId="77777777" w:rsidR="00723EA0" w:rsidRDefault="00723EA0"/>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93DC68" w14:textId="77777777" w:rsidR="00723EA0" w:rsidRDefault="00723EA0"/>
        </w:tc>
      </w:tr>
      <w:tr w:rsidR="00723EA0" w14:paraId="5C5D23F8"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320E8E" w14:textId="77777777" w:rsidR="00723EA0" w:rsidRDefault="00000000">
            <w:r>
              <w:rPr>
                <w:i/>
                <w:iCs/>
                <w:color w:val="999999"/>
                <w:sz w:val="20"/>
                <w:szCs w:val="20"/>
              </w:rPr>
              <w:t>Member 2 (optional)</w:t>
            </w:r>
          </w:p>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6551CC" w14:textId="77777777" w:rsidR="00723EA0" w:rsidRDefault="00723EA0"/>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FFF4C0" w14:textId="77777777" w:rsidR="00723EA0" w:rsidRDefault="00723EA0"/>
        </w:tc>
      </w:tr>
      <w:tr w:rsidR="00723EA0" w14:paraId="07EA1822"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39C019" w14:textId="77777777" w:rsidR="00723EA0" w:rsidRDefault="00000000">
            <w:r>
              <w:rPr>
                <w:i/>
                <w:iCs/>
                <w:color w:val="999999"/>
                <w:sz w:val="20"/>
                <w:szCs w:val="20"/>
              </w:rPr>
              <w:t>Member 3 (optional)</w:t>
            </w:r>
          </w:p>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8B8B92" w14:textId="77777777" w:rsidR="00723EA0" w:rsidRDefault="00723EA0"/>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76500E" w14:textId="77777777" w:rsidR="00723EA0" w:rsidRDefault="00723EA0"/>
        </w:tc>
      </w:tr>
      <w:tr w:rsidR="00723EA0" w14:paraId="1D7C229D"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AC8B2C" w14:textId="77777777" w:rsidR="00723EA0" w:rsidRDefault="00000000">
            <w:r>
              <w:rPr>
                <w:i/>
                <w:iCs/>
                <w:color w:val="999999"/>
                <w:sz w:val="20"/>
                <w:szCs w:val="20"/>
              </w:rPr>
              <w:t>Member 4 (optional)</w:t>
            </w:r>
          </w:p>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63E104" w14:textId="77777777" w:rsidR="00723EA0" w:rsidRDefault="00723EA0"/>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ABC1B9C" w14:textId="77777777" w:rsidR="00723EA0" w:rsidRDefault="00723EA0"/>
        </w:tc>
      </w:tr>
    </w:tbl>
    <w:p w14:paraId="3E48AD16" w14:textId="77777777" w:rsidR="00723EA0" w:rsidRDefault="00000000">
      <w:pPr>
        <w:pStyle w:val="Heading1"/>
      </w:pPr>
      <w:r>
        <w:t>1. Project Overview</w:t>
      </w:r>
    </w:p>
    <w:p w14:paraId="05250CD9" w14:textId="77777777" w:rsidR="00723EA0" w:rsidRDefault="00000000">
      <w:pPr>
        <w:pStyle w:val="Heading2"/>
      </w:pPr>
      <w:r>
        <w:t>Problem Statement</w:t>
      </w:r>
    </w:p>
    <w:p w14:paraId="796A8ADD" w14:textId="77777777" w:rsidR="00723EA0" w:rsidRDefault="00000000">
      <w:pPr>
        <w:spacing w:after="120"/>
      </w:pPr>
      <w:r>
        <w:t>Large AI data centers consume massive power and rely on an uninterrupted electrical supply. During severe solar storms, Geomagnetically Induced Currents (GIC) can cause transformer stress and grid instability. Current research focuses on utility power grids, but little work connects space weather directly to the operational risks of AI infrastructure. This project provides a decision-support tool specifically for AI facilities.</w:t>
      </w:r>
    </w:p>
    <w:p w14:paraId="075E3CAB" w14:textId="77777777" w:rsidR="00723EA0" w:rsidRDefault="00000000">
      <w:pPr>
        <w:pBdr>
          <w:bottom w:val="single" w:sz="4" w:space="1" w:color="CCCCCC"/>
        </w:pBdr>
        <w:spacing w:after="60"/>
      </w:pPr>
      <w:r>
        <w:t xml:space="preserve"> </w:t>
      </w:r>
    </w:p>
    <w:p w14:paraId="454A33AD" w14:textId="77777777" w:rsidR="00723EA0" w:rsidRDefault="00000000">
      <w:pPr>
        <w:pBdr>
          <w:bottom w:val="single" w:sz="4" w:space="1" w:color="CCCCCC"/>
        </w:pBdr>
        <w:spacing w:after="60"/>
      </w:pPr>
      <w:r>
        <w:t xml:space="preserve"> </w:t>
      </w:r>
    </w:p>
    <w:p w14:paraId="4AAD5F98" w14:textId="77777777" w:rsidR="00723EA0" w:rsidRDefault="00000000">
      <w:pPr>
        <w:pBdr>
          <w:bottom w:val="single" w:sz="4" w:space="1" w:color="CCCCCC"/>
        </w:pBdr>
        <w:spacing w:after="60"/>
      </w:pPr>
      <w:r>
        <w:t xml:space="preserve"> </w:t>
      </w:r>
    </w:p>
    <w:p w14:paraId="78392BB3" w14:textId="77777777" w:rsidR="00723EA0" w:rsidRDefault="00000000">
      <w:pPr>
        <w:pBdr>
          <w:bottom w:val="single" w:sz="4" w:space="1" w:color="CCCCCC"/>
        </w:pBdr>
        <w:spacing w:after="60"/>
      </w:pPr>
      <w:r>
        <w:t xml:space="preserve"> </w:t>
      </w:r>
    </w:p>
    <w:p w14:paraId="444E57EE" w14:textId="77777777" w:rsidR="00723EA0" w:rsidRDefault="00723EA0"/>
    <w:p w14:paraId="0C902081" w14:textId="77777777" w:rsidR="00723EA0" w:rsidRDefault="00000000">
      <w:pPr>
        <w:pStyle w:val="Heading2"/>
      </w:pPr>
      <w:r>
        <w:t>How Your Project Works</w:t>
      </w:r>
    </w:p>
    <w:p w14:paraId="103B9C94" w14:textId="77777777" w:rsidR="00723EA0" w:rsidRDefault="00000000">
      <w:pPr>
        <w:spacing w:after="120"/>
      </w:pPr>
      <w:r>
        <w:t>This project is an edge-computing framework deployed on the Arduino Uno Q SBC that continuously predicts geomagnetic storm risks to AI data centers. It transforms real-time space weather data into actionable infrastructure risk intelligence. Instead of relying on massive cloud infrastructure, the entire application stack runs on the edge. The system fetches NOAA solar wind telemetry and ground magnetometer data, stores it in a local time-series database (InfluxDB), and uses an AI Risk Engine (a Scikit-Learn Multilayer Perceptron pipeline) to output a probabilistic risk score. A real-time Streamlit and Grafana dashboard displays risk maps, UPS utilization probability, and recommended operational statuses.</w:t>
      </w:r>
    </w:p>
    <w:p w14:paraId="59F29795" w14:textId="77777777" w:rsidR="00723EA0" w:rsidRDefault="00000000">
      <w:pPr>
        <w:pBdr>
          <w:bottom w:val="single" w:sz="4" w:space="1" w:color="CCCCCC"/>
        </w:pBdr>
        <w:spacing w:after="60"/>
      </w:pPr>
      <w:r>
        <w:t xml:space="preserve"> </w:t>
      </w:r>
    </w:p>
    <w:p w14:paraId="4AAE0359" w14:textId="77777777" w:rsidR="00723EA0" w:rsidRDefault="00000000">
      <w:pPr>
        <w:pBdr>
          <w:bottom w:val="single" w:sz="4" w:space="1" w:color="CCCCCC"/>
        </w:pBdr>
        <w:spacing w:after="60"/>
      </w:pPr>
      <w:r>
        <w:t xml:space="preserve"> </w:t>
      </w:r>
    </w:p>
    <w:p w14:paraId="10C34D78" w14:textId="77777777" w:rsidR="00723EA0" w:rsidRDefault="00000000">
      <w:pPr>
        <w:pBdr>
          <w:bottom w:val="single" w:sz="4" w:space="1" w:color="CCCCCC"/>
        </w:pBdr>
        <w:spacing w:after="60"/>
      </w:pPr>
      <w:r>
        <w:t xml:space="preserve"> </w:t>
      </w:r>
    </w:p>
    <w:p w14:paraId="2F7FA9CB" w14:textId="77777777" w:rsidR="00723EA0" w:rsidRDefault="00000000">
      <w:pPr>
        <w:pBdr>
          <w:bottom w:val="single" w:sz="4" w:space="1" w:color="CCCCCC"/>
        </w:pBdr>
        <w:spacing w:after="60"/>
      </w:pPr>
      <w:r>
        <w:t xml:space="preserve"> </w:t>
      </w:r>
    </w:p>
    <w:p w14:paraId="4FA1A93C" w14:textId="77777777" w:rsidR="00723EA0" w:rsidRDefault="00000000">
      <w:pPr>
        <w:pBdr>
          <w:bottom w:val="single" w:sz="4" w:space="1" w:color="CCCCCC"/>
        </w:pBdr>
        <w:spacing w:after="60"/>
      </w:pPr>
      <w:r>
        <w:t xml:space="preserve"> </w:t>
      </w:r>
    </w:p>
    <w:p w14:paraId="07E6507F" w14:textId="77777777" w:rsidR="00723EA0" w:rsidRDefault="00000000">
      <w:pPr>
        <w:pBdr>
          <w:bottom w:val="single" w:sz="4" w:space="1" w:color="CCCCCC"/>
        </w:pBdr>
        <w:spacing w:after="60"/>
      </w:pPr>
      <w:r>
        <w:t xml:space="preserve"> </w:t>
      </w:r>
    </w:p>
    <w:p w14:paraId="29AAC89E" w14:textId="77777777" w:rsidR="00723EA0" w:rsidRDefault="00723EA0"/>
    <w:p w14:paraId="17DF1CE2" w14:textId="77777777" w:rsidR="00723EA0" w:rsidRDefault="00000000">
      <w:pPr>
        <w:pStyle w:val="Heading2"/>
      </w:pPr>
      <w:r>
        <w:t>Why Arduino UNO Q?</w:t>
      </w:r>
    </w:p>
    <w:p w14:paraId="6563C884" w14:textId="77777777" w:rsidR="00723EA0" w:rsidRDefault="00000000">
      <w:pPr>
        <w:spacing w:after="120"/>
      </w:pPr>
      <w:r>
        <w:t>The Arduino Uno Q's on-device AI capability allows the system to process streaming space weather data and run a neural network pipeline (MLPClassifier) continuously with low latency. This edge intelligence eliminates the need for a constant connection to HPC cloud servers, transforming abstract scientific metrics into localized, actionable risk alerts directly on the device.</w:t>
      </w:r>
    </w:p>
    <w:p w14:paraId="4010558E" w14:textId="77777777" w:rsidR="00723EA0" w:rsidRDefault="00000000">
      <w:pPr>
        <w:pBdr>
          <w:bottom w:val="single" w:sz="4" w:space="1" w:color="CCCCCC"/>
        </w:pBdr>
        <w:spacing w:after="60"/>
      </w:pPr>
      <w:r>
        <w:t xml:space="preserve"> </w:t>
      </w:r>
    </w:p>
    <w:p w14:paraId="4DAF0E1D" w14:textId="77777777" w:rsidR="00723EA0" w:rsidRDefault="00000000">
      <w:pPr>
        <w:pBdr>
          <w:bottom w:val="single" w:sz="4" w:space="1" w:color="CCCCCC"/>
        </w:pBdr>
        <w:spacing w:after="60"/>
      </w:pPr>
      <w:r>
        <w:t xml:space="preserve"> </w:t>
      </w:r>
    </w:p>
    <w:p w14:paraId="4FBD4D18" w14:textId="77777777" w:rsidR="00723EA0" w:rsidRDefault="00000000">
      <w:pPr>
        <w:pBdr>
          <w:bottom w:val="single" w:sz="4" w:space="1" w:color="CCCCCC"/>
        </w:pBdr>
        <w:spacing w:after="60"/>
      </w:pPr>
      <w:r>
        <w:t xml:space="preserve"> </w:t>
      </w:r>
    </w:p>
    <w:p w14:paraId="2C437467" w14:textId="77777777" w:rsidR="00723EA0" w:rsidRDefault="00723EA0"/>
    <w:p w14:paraId="32D54F5D" w14:textId="77777777" w:rsidR="00723EA0" w:rsidRDefault="00000000">
      <w:pPr>
        <w:pStyle w:val="Heading1"/>
      </w:pPr>
      <w:r>
        <w:t>2. Components Used (BOM)</w:t>
      </w:r>
    </w:p>
    <w:p w14:paraId="3C526240" w14:textId="77777777" w:rsidR="00723EA0" w:rsidRDefault="00000000">
      <w:pPr>
        <w:spacing w:after="120"/>
      </w:pPr>
      <w:r>
        <w:t>1. Arduino Uno Q SBC (or comparable edge device)</w:t>
        <w:br/>
        <w:t>2. NVMe SSD</w:t>
        <w:br/>
        <w:t>3. Local Magnetometer</w:t>
        <w:br/>
        <w:t>4. UPS (Uninterruptible Power Supply)</w:t>
      </w:r>
    </w:p>
    <w:tbl>
      <w:tblPr>
        <w:tblW w:w="8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1"/>
        <w:gridCol w:w="2318"/>
      </w:tblGrid>
      <w:tr w:rsidR="0026269D" w14:paraId="1162D611" w14:textId="77777777" w:rsidTr="0026269D">
        <w:trPr>
          <w:trHeight w:val="234"/>
        </w:trPr>
        <w:tc>
          <w:tcPr>
            <w:tcW w:w="6181"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F900552" w14:textId="77777777" w:rsidR="0026269D" w:rsidRDefault="0026269D">
            <w:r>
              <w:rPr>
                <w:b/>
                <w:bCs/>
                <w:sz w:val="20"/>
                <w:szCs w:val="20"/>
              </w:rPr>
              <w:t>Component</w:t>
            </w:r>
          </w:p>
        </w:tc>
        <w:tc>
          <w:tcPr>
            <w:tcW w:w="231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328ECFD" w14:textId="77777777" w:rsidR="0026269D" w:rsidRDefault="0026269D">
            <w:r>
              <w:rPr>
                <w:b/>
                <w:bCs/>
                <w:sz w:val="20"/>
                <w:szCs w:val="20"/>
              </w:rPr>
              <w:t>Qty</w:t>
            </w:r>
          </w:p>
        </w:tc>
      </w:tr>
      <w:tr w:rsidR="0026269D" w14:paraId="5F2CC62B" w14:textId="77777777" w:rsidTr="0026269D">
        <w:trPr>
          <w:trHeight w:val="234"/>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BAFD81" w14:textId="77777777" w:rsidR="0026269D" w:rsidRDefault="0026269D">
            <w:r>
              <w:rPr>
                <w:i/>
                <w:iCs/>
                <w:color w:val="999999"/>
                <w:sz w:val="20"/>
                <w:szCs w:val="20"/>
              </w:rPr>
              <w:t>Arduino UNO Q (ABX00087)</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9C0198" w14:textId="77777777" w:rsidR="0026269D" w:rsidRDefault="0026269D">
            <w:r>
              <w:rPr>
                <w:i/>
                <w:iCs/>
                <w:color w:val="999999"/>
                <w:sz w:val="20"/>
                <w:szCs w:val="20"/>
              </w:rPr>
              <w:t>1</w:t>
            </w:r>
          </w:p>
        </w:tc>
      </w:tr>
      <w:tr w:rsidR="0026269D" w14:paraId="50D17E6C" w14:textId="77777777" w:rsidTr="0026269D">
        <w:trPr>
          <w:trHeight w:val="26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BB50B0" w14:textId="77777777" w:rsidR="0026269D" w:rsidRDefault="0026269D"/>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134D72" w14:textId="77777777" w:rsidR="0026269D" w:rsidRDefault="0026269D"/>
        </w:tc>
      </w:tr>
      <w:tr w:rsidR="0026269D" w14:paraId="7D630EAB" w14:textId="77777777" w:rsidTr="0026269D">
        <w:trPr>
          <w:trHeight w:val="25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EBD43F" w14:textId="77777777" w:rsidR="0026269D" w:rsidRDefault="0026269D"/>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3A34A6" w14:textId="77777777" w:rsidR="0026269D" w:rsidRDefault="0026269D"/>
        </w:tc>
      </w:tr>
      <w:tr w:rsidR="0026269D" w14:paraId="13D125F6" w14:textId="77777777" w:rsidTr="0026269D">
        <w:trPr>
          <w:trHeight w:val="26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36A623" w14:textId="77777777" w:rsidR="0026269D" w:rsidRDefault="0026269D"/>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907BD6" w14:textId="77777777" w:rsidR="0026269D" w:rsidRDefault="0026269D"/>
        </w:tc>
      </w:tr>
      <w:tr w:rsidR="0026269D" w14:paraId="16D2E230" w14:textId="77777777" w:rsidTr="0026269D">
        <w:trPr>
          <w:trHeight w:val="26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AA176C" w14:textId="77777777" w:rsidR="0026269D" w:rsidRDefault="0026269D"/>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5167E4" w14:textId="77777777" w:rsidR="0026269D" w:rsidRDefault="0026269D"/>
        </w:tc>
      </w:tr>
    </w:tbl>
    <w:p w14:paraId="333BF8EC" w14:textId="77777777" w:rsidR="00723EA0" w:rsidRDefault="00000000">
      <w:pPr>
        <w:pStyle w:val="Heading1"/>
      </w:pPr>
      <w:r>
        <w:t>3. System Architecture &amp; Circuit</w:t>
      </w:r>
    </w:p>
    <w:p w14:paraId="1EC93307" w14:textId="77777777" w:rsidR="00723EA0" w:rsidRDefault="00000000">
      <w:pPr>
        <w:pStyle w:val="Heading2"/>
      </w:pPr>
      <w:r>
        <w:t>Step-by-Step Workflow</w:t>
      </w:r>
    </w:p>
    <w:p w14:paraId="27B75D59" w14:textId="77777777" w:rsidR="00723EA0" w:rsidRDefault="00000000">
      <w:pPr>
        <w:spacing w:after="120"/>
      </w:pPr>
      <w:r>
        <w:t>1. Data Ingestion: System fetches NOAA solar wind telemetry and local ground magnetometer data.</w:t>
        <w:br/>
        <w:t>2. Database: Data is stored locally using InfluxDB.</w:t>
        <w:br/>
        <w:t>3. AI Risk Engine: UNO Q runs the MLPClassifier model to output a probabilistic risk score.</w:t>
        <w:br/>
        <w:t>4. Visualization: Streamlit and Grafana dashboards serve the data and recommended actions.</w:t>
      </w:r>
    </w:p>
    <w:p w14:paraId="4084F5F3" w14:textId="77777777" w:rsidR="00723EA0" w:rsidRDefault="00000000">
      <w:pPr>
        <w:pBdr>
          <w:bottom w:val="single" w:sz="4" w:space="1" w:color="CCCCCC"/>
        </w:pBdr>
        <w:spacing w:after="60"/>
      </w:pPr>
      <w:r>
        <w:t xml:space="preserve"> </w:t>
      </w:r>
    </w:p>
    <w:p w14:paraId="47DC4438" w14:textId="77777777" w:rsidR="00723EA0" w:rsidRDefault="00000000">
      <w:pPr>
        <w:pBdr>
          <w:bottom w:val="single" w:sz="4" w:space="1" w:color="CCCCCC"/>
        </w:pBdr>
        <w:spacing w:after="60"/>
      </w:pPr>
      <w:r>
        <w:t xml:space="preserve"> </w:t>
      </w:r>
    </w:p>
    <w:p w14:paraId="6831E31F" w14:textId="77777777" w:rsidR="00723EA0" w:rsidRDefault="00000000">
      <w:pPr>
        <w:pBdr>
          <w:bottom w:val="single" w:sz="4" w:space="1" w:color="CCCCCC"/>
        </w:pBdr>
        <w:spacing w:after="60"/>
      </w:pPr>
      <w:r>
        <w:t xml:space="preserve"> </w:t>
      </w:r>
    </w:p>
    <w:p w14:paraId="5CE300BD" w14:textId="77777777" w:rsidR="00723EA0" w:rsidRDefault="00000000">
      <w:pPr>
        <w:pBdr>
          <w:bottom w:val="single" w:sz="4" w:space="1" w:color="CCCCCC"/>
        </w:pBdr>
        <w:spacing w:after="60"/>
      </w:pPr>
      <w:r>
        <w:t xml:space="preserve"> </w:t>
      </w:r>
    </w:p>
    <w:p w14:paraId="0BA042C2" w14:textId="77777777" w:rsidR="00723EA0" w:rsidRDefault="00723EA0"/>
    <w:p w14:paraId="1E2DB5C4" w14:textId="77777777" w:rsidR="00723EA0" w:rsidRDefault="00000000">
      <w:pPr>
        <w:pStyle w:val="Heading2"/>
      </w:pPr>
      <w:r>
        <w:t>Block Diagram &amp; Circuit Schematic</w:t>
      </w:r>
    </w:p>
    <w:p w14:paraId="5AA2D6E6" w14:textId="77777777" w:rsidR="00723EA0" w:rsidRDefault="00000000">
      <w:pPr>
        <w:spacing w:after="120"/>
      </w:pPr>
      <w:r>
        <w:rPr>
          <w:i/>
          <w:iCs/>
          <w:color w:val="666666"/>
          <w:sz w:val="20"/>
          <w:szCs w:val="20"/>
        </w:rPr>
        <w:t xml:space="preserve">Paste your block diagram and circuit/wiring diagram below. Hand-drawn photos, Fritzing, </w:t>
      </w:r>
      <w:proofErr w:type="spellStart"/>
      <w:r>
        <w:rPr>
          <w:i/>
          <w:iCs/>
          <w:color w:val="666666"/>
          <w:sz w:val="20"/>
          <w:szCs w:val="20"/>
        </w:rPr>
        <w:t>KiCad</w:t>
      </w:r>
      <w:proofErr w:type="spellEnd"/>
      <w:r>
        <w:rPr>
          <w:i/>
          <w:iCs/>
          <w:color w:val="666666"/>
          <w:sz w:val="20"/>
          <w:szCs w:val="20"/>
        </w:rPr>
        <w:t xml:space="preserve"> — all accepted. Label pin connections.</w:t>
      </w:r>
    </w:p>
    <w:p w14:paraId="341B2653" w14:textId="77777777" w:rsidR="00723EA0" w:rsidRDefault="00000000">
      <w:pPr>
        <w:pBdr>
          <w:top w:val="dashed" w:sz="4" w:space="4" w:color="AAAAAA"/>
          <w:left w:val="dashed" w:sz="4" w:space="4" w:color="AAAAAA"/>
          <w:bottom w:val="dashed" w:sz="4" w:space="4" w:color="AAAAAA"/>
          <w:right w:val="dashed" w:sz="4" w:space="4" w:color="AAAAAA"/>
        </w:pBdr>
        <w:spacing w:before="120" w:after="120"/>
        <w:jc w:val="center"/>
      </w:pPr>
      <w:r>
        <w:rPr>
          <w:i/>
          <w:iCs/>
          <w:color w:val="999999"/>
        </w:rPr>
        <w:t>[ Insert block diagram / circuit image here ]</w:t>
      </w:r>
    </w:p>
    <w:p w14:paraId="1099FFCB" w14:textId="77777777" w:rsidR="00723EA0" w:rsidRDefault="00723EA0"/>
    <w:p w14:paraId="7EF6C6B7" w14:textId="77777777" w:rsidR="00723EA0" w:rsidRDefault="00000000">
      <w:pPr>
        <w:pStyle w:val="Heading1"/>
      </w:pPr>
      <w:r>
        <w:t>4. AI / ML Model Details</w:t>
      </w:r>
    </w:p>
    <w:p w14:paraId="5C324E9E" w14:textId="77777777" w:rsidR="00723EA0" w:rsidRDefault="00000000">
      <w:pPr>
        <w:spacing w:after="120"/>
      </w:pPr>
      <w:r>
        <w:rPr>
          <w:i/>
          <w:iCs/>
          <w:color w:val="666666"/>
          <w:sz w:val="20"/>
          <w:szCs w:val="20"/>
        </w:rPr>
        <w:t>If your project does not use AI/ML, write “Not Applicable” — but note that Physical AI projects score higher on Innovation.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23EA0" w14:paraId="35CD1C28"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10FEF238" w14:textId="77777777" w:rsidR="00723EA0" w:rsidRDefault="00000000">
            <w:r>
              <w:rPr>
                <w:b/>
                <w:bCs/>
                <w:sz w:val="20"/>
                <w:szCs w:val="20"/>
              </w:rPr>
              <w:t>Model Used</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9F1AA0" w14:textId="77777777" w:rsidR="00723EA0" w:rsidRDefault="00000000">
            <w:r>
              <w:rPr>
                <w:i/>
                <w:iCs/>
                <w:color w:val="999999"/>
                <w:sz w:val="20"/>
                <w:szCs w:val="20"/>
              </w:rPr>
              <w:t>e.g. MobileNetV2, TinyML CNN</w:t>
            </w:r>
          </w:p>
        </w:tc>
      </w:tr>
      <w:tr w:rsidR="00723EA0" w14:paraId="5016C048"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18BDEE92" w14:textId="77777777" w:rsidR="00723EA0" w:rsidRDefault="00000000">
            <w:r>
              <w:rPr>
                <w:b/>
                <w:bCs/>
                <w:sz w:val="20"/>
                <w:szCs w:val="20"/>
              </w:rPr>
              <w:t>Training Platform</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7607D1" w14:textId="77777777" w:rsidR="00723EA0" w:rsidRDefault="00000000">
            <w:r>
              <w:rPr>
                <w:i/>
                <w:iCs/>
                <w:color w:val="999999"/>
                <w:sz w:val="20"/>
                <w:szCs w:val="20"/>
              </w:rPr>
              <w:t>e.g. Edge Impulse, TensorFlow Lite</w:t>
            </w:r>
          </w:p>
        </w:tc>
      </w:tr>
      <w:tr w:rsidR="00723EA0" w14:paraId="1BCFB72F"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13DB5E74" w14:textId="77777777" w:rsidR="00723EA0" w:rsidRDefault="00000000">
            <w:r>
              <w:rPr>
                <w:b/>
                <w:bCs/>
                <w:sz w:val="20"/>
                <w:szCs w:val="20"/>
              </w:rPr>
              <w:lastRenderedPageBreak/>
              <w:t>Accuracy</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C348E0" w14:textId="77777777" w:rsidR="00723EA0" w:rsidRDefault="00000000">
            <w:r>
              <w:rPr>
                <w:i/>
                <w:iCs/>
                <w:color w:val="999999"/>
                <w:sz w:val="20"/>
                <w:szCs w:val="20"/>
              </w:rPr>
              <w:t>e.g. 93% test accuracy</w:t>
            </w:r>
          </w:p>
        </w:tc>
      </w:tr>
      <w:tr w:rsidR="00723EA0" w14:paraId="25A97501"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0AB33894" w14:textId="77777777" w:rsidR="00723EA0" w:rsidRDefault="00000000">
            <w:r>
              <w:rPr>
                <w:b/>
                <w:bCs/>
                <w:sz w:val="20"/>
                <w:szCs w:val="20"/>
              </w:rPr>
              <w:t>Dataset</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8E4994" w14:textId="77777777" w:rsidR="00723EA0" w:rsidRDefault="00000000">
            <w:r>
              <w:rPr>
                <w:i/>
                <w:iCs/>
                <w:color w:val="999999"/>
                <w:sz w:val="20"/>
                <w:szCs w:val="20"/>
              </w:rPr>
              <w:t>e.g. 1,200 images, 4 classes, 80/10/10 split</w:t>
            </w:r>
          </w:p>
        </w:tc>
      </w:tr>
    </w:tbl>
    <w:p w14:paraId="70FA70B7" w14:textId="77777777" w:rsidR="00723EA0" w:rsidRDefault="00723EA0">
      <w:pPr>
        <w:spacing w:after="100"/>
      </w:pPr>
    </w:p>
    <w:p w14:paraId="52C31603" w14:textId="77777777" w:rsidR="00723EA0" w:rsidRDefault="00000000">
      <w:pPr>
        <w:pStyle w:val="Heading2"/>
      </w:pPr>
      <w:r>
        <w:t>Brief Description &amp; Limitations</w:t>
      </w:r>
    </w:p>
    <w:p w14:paraId="213062E8" w14:textId="77777777" w:rsidR="00723EA0" w:rsidRDefault="00000000">
      <w:pPr>
        <w:spacing w:after="120"/>
      </w:pPr>
      <w:r>
        <w:t>The AI Risk Engine uses a Scikit-Learn Multilayer Perceptron (MLPClassifier). It takes features like storm severity, ground magnetic activity, grid stress, and facility exposure to generate a probabilistic risk score (0.0 to 1.0). The model's performance degrades if there are extended outages in the upstream NOAA satellite data or local magnetometer feeds. Since severe space weather events are rare, the model handles class imbalances by combining the neural network probabilities with a baseline geographical vulnerability metric.</w:t>
      </w:r>
    </w:p>
    <w:p w14:paraId="584F34BF" w14:textId="77777777" w:rsidR="00723EA0" w:rsidRDefault="00000000">
      <w:pPr>
        <w:pBdr>
          <w:bottom w:val="single" w:sz="4" w:space="1" w:color="CCCCCC"/>
        </w:pBdr>
        <w:spacing w:after="60"/>
      </w:pPr>
      <w:r>
        <w:t xml:space="preserve"> </w:t>
      </w:r>
    </w:p>
    <w:p w14:paraId="71A774C0" w14:textId="77777777" w:rsidR="00723EA0" w:rsidRDefault="00000000">
      <w:pPr>
        <w:pBdr>
          <w:bottom w:val="single" w:sz="4" w:space="1" w:color="CCCCCC"/>
        </w:pBdr>
        <w:spacing w:after="60"/>
      </w:pPr>
      <w:r>
        <w:t xml:space="preserve"> </w:t>
      </w:r>
    </w:p>
    <w:p w14:paraId="4036E322" w14:textId="77777777" w:rsidR="00723EA0" w:rsidRDefault="00000000">
      <w:pPr>
        <w:pBdr>
          <w:bottom w:val="single" w:sz="4" w:space="1" w:color="CCCCCC"/>
        </w:pBdr>
        <w:spacing w:after="60"/>
      </w:pPr>
      <w:r>
        <w:t xml:space="preserve"> </w:t>
      </w:r>
    </w:p>
    <w:p w14:paraId="14B47316" w14:textId="77777777" w:rsidR="00723EA0" w:rsidRDefault="00723EA0"/>
    <w:p w14:paraId="69AFBD66" w14:textId="77777777" w:rsidR="00723EA0" w:rsidRDefault="00000000">
      <w:pPr>
        <w:pStyle w:val="Heading1"/>
      </w:pPr>
      <w:r>
        <w:t>5. Code Structure</w:t>
      </w:r>
    </w:p>
    <w:p w14:paraId="1601EAEB" w14:textId="77777777" w:rsidR="00723EA0" w:rsidRDefault="00000000">
      <w:pPr>
        <w:spacing w:after="120"/>
      </w:pPr>
      <w:r>
        <w:t>risk_model.py: Defines the RiskEngine class containing the MLPClassifier pipeline. It handles model initialization, training on historical data, and calculating the risk score.</w:t>
        <w:br/>
        <w:t>Docker Compose: Orchestrates the InfluxDB database, data ingestion scripts, and dashboard containers.</w:t>
      </w:r>
    </w:p>
    <w:p w14:paraId="629DEC52" w14:textId="77777777" w:rsidR="00723EA0" w:rsidRDefault="00000000">
      <w:pPr>
        <w:pBdr>
          <w:bottom w:val="single" w:sz="4" w:space="1" w:color="CCCCCC"/>
        </w:pBdr>
        <w:spacing w:after="60"/>
      </w:pPr>
      <w:r>
        <w:t xml:space="preserve"> </w:t>
      </w:r>
    </w:p>
    <w:p w14:paraId="5F7FF368" w14:textId="77777777" w:rsidR="00723EA0" w:rsidRDefault="00000000">
      <w:pPr>
        <w:pBdr>
          <w:bottom w:val="single" w:sz="4" w:space="1" w:color="CCCCCC"/>
        </w:pBdr>
        <w:spacing w:after="60"/>
      </w:pPr>
      <w:r>
        <w:t xml:space="preserve"> </w:t>
      </w:r>
    </w:p>
    <w:p w14:paraId="4AA9D305" w14:textId="77777777" w:rsidR="00723EA0" w:rsidRDefault="00000000">
      <w:pPr>
        <w:pBdr>
          <w:bottom w:val="single" w:sz="4" w:space="1" w:color="CCCCCC"/>
        </w:pBdr>
        <w:spacing w:after="60"/>
      </w:pPr>
      <w:r>
        <w:t xml:space="preserve"> </w:t>
      </w:r>
    </w:p>
    <w:p w14:paraId="7011326B" w14:textId="77777777" w:rsidR="00723EA0" w:rsidRDefault="00000000">
      <w:pPr>
        <w:pBdr>
          <w:bottom w:val="single" w:sz="4" w:space="1" w:color="CCCCCC"/>
        </w:pBdr>
        <w:spacing w:after="60"/>
      </w:pPr>
      <w:r>
        <w:t xml:space="preserve"> </w:t>
      </w:r>
    </w:p>
    <w:p w14:paraId="5EC81746" w14:textId="77777777" w:rsidR="00723EA0" w:rsidRDefault="00723E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3EA0" w14:paraId="4D0DD7BF"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3D31C18E" w14:textId="77777777" w:rsidR="00723EA0" w:rsidRDefault="00000000">
            <w:r>
              <w:rPr>
                <w:b/>
                <w:bCs/>
                <w:sz w:val="20"/>
                <w:szCs w:val="20"/>
              </w:rPr>
              <w:t>GitHub Repository</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DB385B" w14:textId="77777777" w:rsidR="00723EA0" w:rsidRDefault="00000000">
            <w:r>
              <w:rPr>
                <w:i/>
                <w:iCs/>
                <w:color w:val="999999"/>
                <w:sz w:val="20"/>
                <w:szCs w:val="20"/>
              </w:rPr>
              <w:t>https://github.com/...</w:t>
            </w:r>
          </w:p>
        </w:tc>
      </w:tr>
      <w:tr w:rsidR="00723EA0" w14:paraId="64ABFBCC"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271A8850" w14:textId="77777777" w:rsidR="00723EA0" w:rsidRDefault="00000000">
            <w:r>
              <w:rPr>
                <w:b/>
                <w:bCs/>
                <w:sz w:val="20"/>
                <w:szCs w:val="20"/>
              </w:rPr>
              <w:t>Demo Video Link</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FEC3B4E" w14:textId="77777777" w:rsidR="00723EA0" w:rsidRDefault="00000000">
            <w:r>
              <w:rPr>
                <w:i/>
                <w:iCs/>
                <w:color w:val="999999"/>
                <w:sz w:val="20"/>
                <w:szCs w:val="20"/>
              </w:rPr>
              <w:t>YouTube / Drive — public access</w:t>
            </w:r>
          </w:p>
        </w:tc>
      </w:tr>
    </w:tbl>
    <w:p w14:paraId="34E7A07E" w14:textId="77777777" w:rsidR="00723EA0" w:rsidRDefault="00000000">
      <w:pPr>
        <w:pStyle w:val="Heading1"/>
      </w:pPr>
      <w:r>
        <w:t>6. Testing &amp; Results</w:t>
      </w:r>
    </w:p>
    <w:p w14:paraId="3504E461" w14:textId="77777777" w:rsidR="00723EA0" w:rsidRDefault="00000000">
      <w:pPr>
        <w:spacing w:after="120"/>
      </w:pPr>
      <w:r>
        <w:t>The system was validated by replaying historical geomagnetic storm events (e.g., March 1989, October 2003, May 2024). The AI Risk Engine successfully provided distinct, actionable risk scores. Response time on the edge device was well within the requirements for real-time monitoring.</w:t>
      </w:r>
    </w:p>
    <w:p w14:paraId="17BA3894" w14:textId="77777777" w:rsidR="00723EA0" w:rsidRDefault="00000000">
      <w:pPr>
        <w:pBdr>
          <w:bottom w:val="single" w:sz="4" w:space="1" w:color="CCCCCC"/>
        </w:pBdr>
        <w:spacing w:after="60"/>
      </w:pPr>
      <w:r>
        <w:t xml:space="preserve"> </w:t>
      </w:r>
    </w:p>
    <w:p w14:paraId="5E194959" w14:textId="77777777" w:rsidR="00723EA0" w:rsidRDefault="00000000">
      <w:pPr>
        <w:pBdr>
          <w:bottom w:val="single" w:sz="4" w:space="1" w:color="CCCCCC"/>
        </w:pBdr>
        <w:spacing w:after="60"/>
      </w:pPr>
      <w:r>
        <w:t xml:space="preserve"> </w:t>
      </w:r>
    </w:p>
    <w:p w14:paraId="0B1FD565" w14:textId="77777777" w:rsidR="00723EA0" w:rsidRDefault="00000000">
      <w:pPr>
        <w:pBdr>
          <w:bottom w:val="single" w:sz="4" w:space="1" w:color="CCCCCC"/>
        </w:pBdr>
        <w:spacing w:after="60"/>
      </w:pPr>
      <w:r>
        <w:t xml:space="preserve"> </w:t>
      </w:r>
    </w:p>
    <w:p w14:paraId="5F4A330B" w14:textId="77777777" w:rsidR="00723EA0" w:rsidRDefault="00000000">
      <w:pPr>
        <w:pBdr>
          <w:bottom w:val="single" w:sz="4" w:space="1" w:color="CCCCCC"/>
        </w:pBdr>
        <w:spacing w:after="60"/>
      </w:pPr>
      <w:r>
        <w:t xml:space="preserve"> </w:t>
      </w:r>
    </w:p>
    <w:p w14:paraId="3C952568" w14:textId="77777777" w:rsidR="00723EA0" w:rsidRDefault="00000000">
      <w:pPr>
        <w:pBdr>
          <w:bottom w:val="single" w:sz="4" w:space="1" w:color="CCCCCC"/>
        </w:pBdr>
        <w:spacing w:after="60"/>
      </w:pPr>
      <w:r>
        <w:t xml:space="preserve"> </w:t>
      </w:r>
    </w:p>
    <w:p w14:paraId="40C8DCA6" w14:textId="77777777" w:rsidR="00723EA0" w:rsidRDefault="00723EA0"/>
    <w:p w14:paraId="74C5AC49" w14:textId="77777777" w:rsidR="00723EA0" w:rsidRDefault="00000000">
      <w:pPr>
        <w:pStyle w:val="Heading2"/>
      </w:pPr>
      <w:r>
        <w:t>Project Images (2–3)</w:t>
      </w:r>
    </w:p>
    <w:p w14:paraId="5E6F6082" w14:textId="73D3A707" w:rsidR="00723EA0" w:rsidRDefault="00000000">
      <w:pPr>
        <w:pBdr>
          <w:top w:val="dashed" w:sz="4" w:space="4" w:color="AAAAAA"/>
          <w:left w:val="dashed" w:sz="4" w:space="4" w:color="AAAAAA"/>
          <w:bottom w:val="dashed" w:sz="4" w:space="4" w:color="AAAAAA"/>
          <w:right w:val="dashed" w:sz="4" w:space="4" w:color="AAAAAA"/>
        </w:pBdr>
        <w:spacing w:before="120" w:after="120"/>
        <w:jc w:val="center"/>
        <w:rPr>
          <w:i/>
          <w:iCs/>
          <w:color w:val="999999"/>
        </w:rPr>
      </w:pPr>
      <w:r>
        <w:rPr>
          <w:i/>
          <w:iCs/>
          <w:color w:val="999999"/>
        </w:rPr>
        <w:t xml:space="preserve">[ Insert 2–3 photos of your project </w:t>
      </w:r>
      <w:r w:rsidR="00B20815">
        <w:rPr>
          <w:i/>
          <w:iCs/>
          <w:color w:val="999999"/>
        </w:rPr>
        <w:t>working]</w:t>
      </w:r>
    </w:p>
    <w:p w14:paraId="50A7962A" w14:textId="77777777" w:rsidR="00B20815" w:rsidRDefault="00B20815">
      <w:pPr>
        <w:pBdr>
          <w:top w:val="dashed" w:sz="4" w:space="4" w:color="AAAAAA"/>
          <w:left w:val="dashed" w:sz="4" w:space="4" w:color="AAAAAA"/>
          <w:bottom w:val="dashed" w:sz="4" w:space="4" w:color="AAAAAA"/>
          <w:right w:val="dashed" w:sz="4" w:space="4" w:color="AAAAAA"/>
        </w:pBdr>
        <w:spacing w:before="120" w:after="120"/>
        <w:jc w:val="center"/>
        <w:rPr>
          <w:i/>
          <w:iCs/>
          <w:color w:val="999999"/>
        </w:rPr>
      </w:pPr>
    </w:p>
    <w:p w14:paraId="436ABE80" w14:textId="77777777" w:rsidR="00B20815" w:rsidRDefault="00B20815">
      <w:pPr>
        <w:pBdr>
          <w:top w:val="dashed" w:sz="4" w:space="4" w:color="AAAAAA"/>
          <w:left w:val="dashed" w:sz="4" w:space="4" w:color="AAAAAA"/>
          <w:bottom w:val="dashed" w:sz="4" w:space="4" w:color="AAAAAA"/>
          <w:right w:val="dashed" w:sz="4" w:space="4" w:color="AAAAAA"/>
        </w:pBdr>
        <w:spacing w:before="120" w:after="120"/>
        <w:jc w:val="center"/>
        <w:rPr>
          <w:i/>
          <w:iCs/>
          <w:color w:val="999999"/>
        </w:rPr>
      </w:pPr>
    </w:p>
    <w:p w14:paraId="3CFF8E2D" w14:textId="77777777" w:rsidR="00B20815" w:rsidRDefault="00B20815">
      <w:pPr>
        <w:pBdr>
          <w:top w:val="dashed" w:sz="4" w:space="4" w:color="AAAAAA"/>
          <w:left w:val="dashed" w:sz="4" w:space="4" w:color="AAAAAA"/>
          <w:bottom w:val="dashed" w:sz="4" w:space="4" w:color="AAAAAA"/>
          <w:right w:val="dashed" w:sz="4" w:space="4" w:color="AAAAAA"/>
        </w:pBdr>
        <w:spacing w:before="120" w:after="120"/>
        <w:jc w:val="center"/>
      </w:pPr>
    </w:p>
    <w:p w14:paraId="71D63BF5" w14:textId="77777777" w:rsidR="00723EA0" w:rsidRDefault="00723EA0"/>
    <w:p w14:paraId="42C712F3" w14:textId="77777777" w:rsidR="00723EA0" w:rsidRDefault="00000000">
      <w:pPr>
        <w:pStyle w:val="Heading1"/>
      </w:pPr>
      <w:r>
        <w:lastRenderedPageBreak/>
        <w:t>7. Challenges, Learnings &amp; Future Improvements</w:t>
      </w:r>
    </w:p>
    <w:p w14:paraId="6A2ED24F" w14:textId="77777777" w:rsidR="00723EA0" w:rsidRDefault="00000000">
      <w:pPr>
        <w:pStyle w:val="Heading2"/>
      </w:pPr>
      <w:r>
        <w:t>Challenges Faced</w:t>
      </w:r>
    </w:p>
    <w:p w14:paraId="21471F55" w14:textId="77777777" w:rsidR="00723EA0" w:rsidRDefault="00000000">
      <w:pPr>
        <w:spacing w:after="120"/>
      </w:pPr>
      <w:r>
        <w:t>Migrating complex analysis from a traditional HPC/cloud approach to continuous, low-latency edge computing was difficult. Processing streaming data and running the ML pipeline required optimization to prevent overloading the SBC. Handling the extreme class imbalances in space weather events was also a major challenge in tuning the model.</w:t>
      </w:r>
    </w:p>
    <w:p w14:paraId="4089B24E" w14:textId="77777777" w:rsidR="00723EA0" w:rsidRDefault="00000000">
      <w:pPr>
        <w:pBdr>
          <w:bottom w:val="single" w:sz="4" w:space="1" w:color="CCCCCC"/>
        </w:pBdr>
        <w:spacing w:after="60"/>
      </w:pPr>
      <w:r>
        <w:t xml:space="preserve"> </w:t>
      </w:r>
    </w:p>
    <w:p w14:paraId="7D8A3D8A" w14:textId="77777777" w:rsidR="00723EA0" w:rsidRDefault="00000000">
      <w:pPr>
        <w:pBdr>
          <w:bottom w:val="single" w:sz="4" w:space="1" w:color="CCCCCC"/>
        </w:pBdr>
        <w:spacing w:after="60"/>
      </w:pPr>
      <w:r>
        <w:t xml:space="preserve"> </w:t>
      </w:r>
    </w:p>
    <w:p w14:paraId="3B67C3DB" w14:textId="77777777" w:rsidR="00723EA0" w:rsidRDefault="00000000">
      <w:pPr>
        <w:pBdr>
          <w:bottom w:val="single" w:sz="4" w:space="1" w:color="CCCCCC"/>
        </w:pBdr>
        <w:spacing w:after="60"/>
      </w:pPr>
      <w:r>
        <w:t xml:space="preserve"> </w:t>
      </w:r>
    </w:p>
    <w:p w14:paraId="16D1719E" w14:textId="77777777" w:rsidR="00723EA0" w:rsidRDefault="00723EA0"/>
    <w:p w14:paraId="7C0071B1" w14:textId="77777777" w:rsidR="00723EA0" w:rsidRDefault="00000000">
      <w:pPr>
        <w:pStyle w:val="Heading2"/>
      </w:pPr>
      <w:r>
        <w:t>What You Learned &amp; What’s Next</w:t>
      </w:r>
    </w:p>
    <w:p w14:paraId="38169574" w14:textId="77777777" w:rsidR="00723EA0" w:rsidRDefault="00000000">
      <w:pPr>
        <w:spacing w:after="120"/>
      </w:pPr>
      <w:r>
        <w:t xml:space="preserve">I built an edge AI system that connects space weather to AI data center risk. I learned how to deploy Dockerized ML pipelines and time-series databases on constrained edge hardware like the Arduino Uno Q. </w:t>
        <w:br/>
        <w:br/>
        <w:t xml:space="preserve">Future improvements: </w:t>
        <w:br/>
        <w:t xml:space="preserve">1) Deploying a multi-node sensor network. </w:t>
        <w:br/>
        <w:t xml:space="preserve">2) Integrating real-time ML adaptation. </w:t>
        <w:br/>
        <w:t>3) Incorporating digital twin simulations of the data centers.</w:t>
      </w:r>
    </w:p>
    <w:p w14:paraId="55704A3F" w14:textId="77777777" w:rsidR="00723EA0" w:rsidRDefault="00000000">
      <w:pPr>
        <w:pBdr>
          <w:bottom w:val="single" w:sz="4" w:space="1" w:color="CCCCCC"/>
        </w:pBdr>
        <w:spacing w:after="60"/>
      </w:pPr>
      <w:r>
        <w:t xml:space="preserve"> </w:t>
      </w:r>
    </w:p>
    <w:p w14:paraId="4FDD3B30" w14:textId="77777777" w:rsidR="00723EA0" w:rsidRDefault="00000000">
      <w:pPr>
        <w:pBdr>
          <w:bottom w:val="single" w:sz="4" w:space="1" w:color="CCCCCC"/>
        </w:pBdr>
        <w:spacing w:after="60"/>
      </w:pPr>
      <w:r>
        <w:t xml:space="preserve"> </w:t>
      </w:r>
    </w:p>
    <w:p w14:paraId="75347448" w14:textId="77777777" w:rsidR="00723EA0" w:rsidRDefault="00000000">
      <w:pPr>
        <w:pBdr>
          <w:bottom w:val="single" w:sz="4" w:space="1" w:color="CCCCCC"/>
        </w:pBdr>
        <w:spacing w:after="60"/>
      </w:pPr>
      <w:r>
        <w:t xml:space="preserve"> </w:t>
      </w:r>
    </w:p>
    <w:p w14:paraId="785DD1CF" w14:textId="77777777" w:rsidR="00723EA0" w:rsidRDefault="00000000">
      <w:pPr>
        <w:pBdr>
          <w:bottom w:val="single" w:sz="4" w:space="1" w:color="CCCCCC"/>
        </w:pBdr>
        <w:spacing w:after="60"/>
      </w:pPr>
      <w:r>
        <w:t xml:space="preserve"> </w:t>
      </w:r>
    </w:p>
    <w:p w14:paraId="4246E284" w14:textId="77777777" w:rsidR="00723EA0" w:rsidRDefault="00723EA0"/>
    <w:p w14:paraId="346CC695" w14:textId="77777777" w:rsidR="00723EA0" w:rsidRDefault="00000000">
      <w:pPr>
        <w:pStyle w:val="Heading1"/>
      </w:pPr>
      <w:r>
        <w:t>8. Declaration</w:t>
      </w:r>
    </w:p>
    <w:p w14:paraId="4C0B19CB" w14:textId="77777777" w:rsidR="00723EA0" w:rsidRDefault="00000000">
      <w:pPr>
        <w:spacing w:after="160"/>
      </w:pPr>
      <w:r>
        <w:rPr>
          <w:sz w:val="20"/>
          <w:szCs w:val="20"/>
        </w:rPr>
        <w:t>We confirm this is our original, unpublished work. The Arduino® UNO™ Q is the primary board in this project. All team members have reviewed and agree to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23EA0" w14:paraId="4466E8E0" w14:textId="77777777">
        <w:tc>
          <w:tcPr>
            <w:tcW w:w="468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286E868B" w14:textId="77777777" w:rsidR="00723EA0" w:rsidRDefault="00000000">
            <w:r>
              <w:rPr>
                <w:b/>
                <w:bCs/>
                <w:sz w:val="20"/>
                <w:szCs w:val="20"/>
              </w:rPr>
              <w:t>Date</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2C452F" w14:textId="77777777" w:rsidR="00723EA0" w:rsidRDefault="00723EA0"/>
        </w:tc>
      </w:tr>
    </w:tbl>
    <w:p w14:paraId="3B00BA2F" w14:textId="77777777" w:rsidR="00723EA0" w:rsidRDefault="00000000">
      <w:pPr>
        <w:spacing w:before="240"/>
        <w:jc w:val="center"/>
      </w:pPr>
      <w:r>
        <w:rPr>
          <w:i/>
          <w:iCs/>
          <w:color w:val="666666"/>
          <w:sz w:val="18"/>
          <w:szCs w:val="18"/>
        </w:rPr>
        <w:t>Arduino Physical AI Challenge India 2026 · Robu.in × Arduino · contest@robu.in</w:t>
      </w:r>
    </w:p>
    <w:sectPr w:rsidR="00723EA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34328"/>
    <w:multiLevelType w:val="hybridMultilevel"/>
    <w:tmpl w:val="702EF8B4"/>
    <w:lvl w:ilvl="0" w:tplc="933C011A">
      <w:start w:val="1"/>
      <w:numFmt w:val="bullet"/>
      <w:lvlText w:val="●"/>
      <w:lvlJc w:val="left"/>
      <w:pPr>
        <w:ind w:left="720" w:hanging="360"/>
      </w:pPr>
    </w:lvl>
    <w:lvl w:ilvl="1" w:tplc="AB7E8348">
      <w:start w:val="1"/>
      <w:numFmt w:val="bullet"/>
      <w:lvlText w:val="○"/>
      <w:lvlJc w:val="left"/>
      <w:pPr>
        <w:ind w:left="1440" w:hanging="360"/>
      </w:pPr>
    </w:lvl>
    <w:lvl w:ilvl="2" w:tplc="FB408FF2">
      <w:start w:val="1"/>
      <w:numFmt w:val="bullet"/>
      <w:lvlText w:val="■"/>
      <w:lvlJc w:val="left"/>
      <w:pPr>
        <w:ind w:left="2160" w:hanging="360"/>
      </w:pPr>
    </w:lvl>
    <w:lvl w:ilvl="3" w:tplc="E24634D4">
      <w:start w:val="1"/>
      <w:numFmt w:val="bullet"/>
      <w:lvlText w:val="●"/>
      <w:lvlJc w:val="left"/>
      <w:pPr>
        <w:ind w:left="2880" w:hanging="360"/>
      </w:pPr>
    </w:lvl>
    <w:lvl w:ilvl="4" w:tplc="1E701ACA">
      <w:start w:val="1"/>
      <w:numFmt w:val="bullet"/>
      <w:lvlText w:val="○"/>
      <w:lvlJc w:val="left"/>
      <w:pPr>
        <w:ind w:left="3600" w:hanging="360"/>
      </w:pPr>
    </w:lvl>
    <w:lvl w:ilvl="5" w:tplc="23A6EF22">
      <w:start w:val="1"/>
      <w:numFmt w:val="bullet"/>
      <w:lvlText w:val="■"/>
      <w:lvlJc w:val="left"/>
      <w:pPr>
        <w:ind w:left="4320" w:hanging="360"/>
      </w:pPr>
    </w:lvl>
    <w:lvl w:ilvl="6" w:tplc="A9E4296A">
      <w:start w:val="1"/>
      <w:numFmt w:val="bullet"/>
      <w:lvlText w:val="●"/>
      <w:lvlJc w:val="left"/>
      <w:pPr>
        <w:ind w:left="5040" w:hanging="360"/>
      </w:pPr>
    </w:lvl>
    <w:lvl w:ilvl="7" w:tplc="2B1ACEE2">
      <w:start w:val="1"/>
      <w:numFmt w:val="bullet"/>
      <w:lvlText w:val="●"/>
      <w:lvlJc w:val="left"/>
      <w:pPr>
        <w:ind w:left="5760" w:hanging="360"/>
      </w:pPr>
    </w:lvl>
    <w:lvl w:ilvl="8" w:tplc="2850F0D8">
      <w:start w:val="1"/>
      <w:numFmt w:val="bullet"/>
      <w:lvlText w:val="●"/>
      <w:lvlJc w:val="left"/>
      <w:pPr>
        <w:ind w:left="6480" w:hanging="360"/>
      </w:pPr>
    </w:lvl>
  </w:abstractNum>
  <w:abstractNum w:abstractNumId="1" w15:restartNumberingAfterBreak="0">
    <w:nsid w:val="5A3572F5"/>
    <w:multiLevelType w:val="hybridMultilevel"/>
    <w:tmpl w:val="CDE685F0"/>
    <w:lvl w:ilvl="0" w:tplc="D99004BC">
      <w:start w:val="1"/>
      <w:numFmt w:val="bullet"/>
      <w:lvlText w:val="•"/>
      <w:lvlJc w:val="left"/>
      <w:pPr>
        <w:ind w:left="720" w:hanging="360"/>
      </w:pPr>
    </w:lvl>
    <w:lvl w:ilvl="1" w:tplc="E24E7FF0">
      <w:numFmt w:val="decimal"/>
      <w:lvlText w:val=""/>
      <w:lvlJc w:val="left"/>
    </w:lvl>
    <w:lvl w:ilvl="2" w:tplc="7C9C0960">
      <w:numFmt w:val="decimal"/>
      <w:lvlText w:val=""/>
      <w:lvlJc w:val="left"/>
    </w:lvl>
    <w:lvl w:ilvl="3" w:tplc="EFDEDAD0">
      <w:numFmt w:val="decimal"/>
      <w:lvlText w:val=""/>
      <w:lvlJc w:val="left"/>
    </w:lvl>
    <w:lvl w:ilvl="4" w:tplc="ECAAFEB4">
      <w:numFmt w:val="decimal"/>
      <w:lvlText w:val=""/>
      <w:lvlJc w:val="left"/>
    </w:lvl>
    <w:lvl w:ilvl="5" w:tplc="FD5C4852">
      <w:numFmt w:val="decimal"/>
      <w:lvlText w:val=""/>
      <w:lvlJc w:val="left"/>
    </w:lvl>
    <w:lvl w:ilvl="6" w:tplc="DB8E967C">
      <w:numFmt w:val="decimal"/>
      <w:lvlText w:val=""/>
      <w:lvlJc w:val="left"/>
    </w:lvl>
    <w:lvl w:ilvl="7" w:tplc="BCACBE48">
      <w:numFmt w:val="decimal"/>
      <w:lvlText w:val=""/>
      <w:lvlJc w:val="left"/>
    </w:lvl>
    <w:lvl w:ilvl="8" w:tplc="60340EA4">
      <w:numFmt w:val="decimal"/>
      <w:lvlText w:val=""/>
      <w:lvlJc w:val="left"/>
    </w:lvl>
  </w:abstractNum>
  <w:num w:numId="1" w16cid:durableId="1134043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EA0"/>
    <w:rsid w:val="0026269D"/>
    <w:rsid w:val="00296F43"/>
    <w:rsid w:val="003429F1"/>
    <w:rsid w:val="004435F6"/>
    <w:rsid w:val="0047026E"/>
    <w:rsid w:val="004B6A25"/>
    <w:rsid w:val="00723EA0"/>
    <w:rsid w:val="00791E54"/>
    <w:rsid w:val="007C76CC"/>
    <w:rsid w:val="00AE7B46"/>
    <w:rsid w:val="00B20815"/>
    <w:rsid w:val="00C3266C"/>
    <w:rsid w:val="00F45621"/>
    <w:rsid w:val="00F546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FFCEB"/>
  <w15:docId w15:val="{288C0B79-12E5-4660-9F0B-F68EEE871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0077A8"/>
      </w:pBdr>
      <w:spacing w:before="300" w:after="140"/>
      <w:outlineLvl w:val="0"/>
    </w:pPr>
    <w:rPr>
      <w:b/>
      <w:bCs/>
      <w:color w:val="0077A8"/>
      <w:sz w:val="30"/>
      <w:szCs w:val="30"/>
    </w:rPr>
  </w:style>
  <w:style w:type="paragraph" w:styleId="Heading2">
    <w:name w:val="heading 2"/>
    <w:uiPriority w:val="9"/>
    <w:unhideWhenUsed/>
    <w:qFormat/>
    <w:pPr>
      <w:spacing w:before="200" w:after="100"/>
      <w:outlineLvl w:val="1"/>
    </w:pPr>
    <w:rPr>
      <w:b/>
      <w:bCs/>
      <w:color w:val="22222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387</Words>
  <Characters>2212</Characters>
  <Application>Microsoft Office Word</Application>
  <DocSecurity>0</DocSecurity>
  <Lines>18</Lines>
  <Paragraphs>5</Paragraphs>
  <ScaleCrop>false</ScaleCrop>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Lohar</cp:lastModifiedBy>
  <cp:revision>24</cp:revision>
  <dcterms:created xsi:type="dcterms:W3CDTF">2026-06-12T12:27:00Z</dcterms:created>
  <dcterms:modified xsi:type="dcterms:W3CDTF">2026-06-13T07:51:00Z</dcterms:modified>
</cp:coreProperties>
</file>