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D7" w:rsidRPr="00CA06BC" w:rsidRDefault="00982FD7" w:rsidP="00982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6B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 wp14:anchorId="7D28441A" wp14:editId="0CC983B2">
            <wp:simplePos x="0" y="0"/>
            <wp:positionH relativeFrom="column">
              <wp:posOffset>1628775</wp:posOffset>
            </wp:positionH>
            <wp:positionV relativeFrom="paragraph">
              <wp:posOffset>125095</wp:posOffset>
            </wp:positionV>
            <wp:extent cx="2343150" cy="942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FD7" w:rsidRPr="00CA06BC" w:rsidRDefault="00982FD7" w:rsidP="00982F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2FD7" w:rsidRPr="00CA06BC" w:rsidRDefault="00982FD7" w:rsidP="00982FD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82FD7" w:rsidRPr="00CA06BC" w:rsidRDefault="00982FD7" w:rsidP="00982FD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82FD7" w:rsidRPr="00CA06BC" w:rsidRDefault="00982FD7" w:rsidP="00982FD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82FD7" w:rsidRPr="00982FD7" w:rsidRDefault="00982FD7" w:rsidP="00982FD7">
      <w:pPr>
        <w:pStyle w:val="Default"/>
        <w:spacing w:line="360" w:lineRule="auto"/>
        <w:rPr>
          <w:rFonts w:ascii="Times New Roman" w:hAnsi="Times New Roman" w:cs="Times New Roman"/>
          <w:lang w:val="en-SG"/>
        </w:rPr>
      </w:pPr>
    </w:p>
    <w:p w:rsidR="00982FD7" w:rsidRP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val="en-SG" w:eastAsia="zh-CN"/>
        </w:rPr>
      </w:pPr>
      <w:bookmarkStart w:id="0" w:name="1"/>
      <w:bookmarkEnd w:id="0"/>
      <w:r w:rsidRPr="00982FD7">
        <w:rPr>
          <w:rFonts w:ascii="Arial" w:eastAsia="Times New Roman" w:hAnsi="Arial" w:cs="Arial"/>
          <w:sz w:val="42"/>
          <w:szCs w:val="42"/>
          <w:lang w:val="en-SG" w:eastAsia="zh-CN"/>
        </w:rPr>
        <w:t>CZ3006/</w:t>
      </w:r>
      <w:proofErr w:type="gramStart"/>
      <w:r w:rsidRPr="00982FD7">
        <w:rPr>
          <w:rFonts w:ascii="Arial" w:eastAsia="Times New Roman" w:hAnsi="Arial" w:cs="Arial"/>
          <w:sz w:val="42"/>
          <w:szCs w:val="42"/>
          <w:lang w:val="en-SG" w:eastAsia="zh-CN"/>
        </w:rPr>
        <w:t>CSC302 :</w:t>
      </w:r>
      <w:proofErr w:type="gramEnd"/>
      <w:r w:rsidRPr="00982FD7">
        <w:rPr>
          <w:rFonts w:ascii="Arial" w:eastAsia="Times New Roman" w:hAnsi="Arial" w:cs="Arial"/>
          <w:sz w:val="42"/>
          <w:szCs w:val="42"/>
          <w:lang w:val="en-SG" w:eastAsia="zh-CN"/>
        </w:rPr>
        <w:t xml:space="preserve"> Net</w:t>
      </w:r>
      <w:r>
        <w:rPr>
          <w:rFonts w:ascii="Arial" w:eastAsia="Times New Roman" w:hAnsi="Arial" w:cs="Arial"/>
          <w:sz w:val="42"/>
          <w:szCs w:val="42"/>
          <w:lang w:val="en-SG" w:eastAsia="zh-CN"/>
        </w:rPr>
        <w:t xml:space="preserve"> </w:t>
      </w:r>
      <w:r w:rsidRPr="00982FD7">
        <w:rPr>
          <w:rFonts w:ascii="Arial" w:eastAsia="Times New Roman" w:hAnsi="Arial" w:cs="Arial"/>
          <w:sz w:val="42"/>
          <w:szCs w:val="42"/>
          <w:lang w:val="en-SG" w:eastAsia="zh-CN"/>
        </w:rPr>
        <w:t>-</w:t>
      </w:r>
      <w:r>
        <w:rPr>
          <w:rFonts w:ascii="Arial" w:eastAsia="Times New Roman" w:hAnsi="Arial" w:cs="Arial"/>
          <w:sz w:val="42"/>
          <w:szCs w:val="42"/>
          <w:lang w:val="en-SG" w:eastAsia="zh-CN"/>
        </w:rPr>
        <w:t xml:space="preserve"> </w:t>
      </w:r>
      <w:r w:rsidRPr="00982FD7">
        <w:rPr>
          <w:rFonts w:ascii="Arial" w:eastAsia="Times New Roman" w:hAnsi="Arial" w:cs="Arial"/>
          <w:sz w:val="42"/>
          <w:szCs w:val="42"/>
          <w:lang w:val="en-SG" w:eastAsia="zh-CN"/>
        </w:rPr>
        <w:t>Centric Computing</w:t>
      </w: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en-SG" w:eastAsia="zh-CN"/>
        </w:rPr>
      </w:pPr>
      <w:r w:rsidRPr="00982FD7">
        <w:rPr>
          <w:rFonts w:ascii="Arial" w:eastAsia="Times New Roman" w:hAnsi="Arial" w:cs="Arial"/>
          <w:sz w:val="40"/>
          <w:szCs w:val="40"/>
          <w:lang w:val="en-SG" w:eastAsia="zh-CN"/>
        </w:rPr>
        <w:t>Assignment 1</w:t>
      </w: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en-SG" w:eastAsia="zh-CN"/>
        </w:rPr>
      </w:pPr>
      <w:bookmarkStart w:id="1" w:name="_GoBack"/>
      <w:bookmarkEnd w:id="1"/>
    </w:p>
    <w:p w:rsidR="00982FD7" w:rsidRP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  <w:r>
        <w:rPr>
          <w:rFonts w:ascii="Arial" w:eastAsia="Times New Roman" w:hAnsi="Arial" w:cs="Arial"/>
          <w:sz w:val="35"/>
          <w:szCs w:val="35"/>
          <w:lang w:val="en-SG" w:eastAsia="zh-CN"/>
        </w:rPr>
        <w:t>Prepared by:</w:t>
      </w:r>
    </w:p>
    <w:p w:rsidR="00982FD7" w:rsidRDefault="00377DCB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  <w:proofErr w:type="spellStart"/>
      <w:r>
        <w:rPr>
          <w:rFonts w:ascii="Arial" w:eastAsia="Times New Roman" w:hAnsi="Arial" w:cs="Arial"/>
          <w:sz w:val="35"/>
          <w:szCs w:val="35"/>
          <w:lang w:val="en-SG" w:eastAsia="zh-CN"/>
        </w:rPr>
        <w:t>Kok</w:t>
      </w:r>
      <w:proofErr w:type="spellEnd"/>
      <w:r>
        <w:rPr>
          <w:rFonts w:ascii="Arial" w:eastAsia="Times New Roman" w:hAnsi="Arial" w:cs="Arial"/>
          <w:sz w:val="35"/>
          <w:szCs w:val="35"/>
          <w:lang w:val="en-SG" w:eastAsia="zh-CN"/>
        </w:rPr>
        <w:t xml:space="preserve"> Jian </w:t>
      </w:r>
      <w:proofErr w:type="spellStart"/>
      <w:r>
        <w:rPr>
          <w:rFonts w:ascii="Arial" w:eastAsia="Times New Roman" w:hAnsi="Arial" w:cs="Arial"/>
          <w:sz w:val="35"/>
          <w:szCs w:val="35"/>
          <w:lang w:val="en-SG" w:eastAsia="zh-CN"/>
        </w:rPr>
        <w:t>Rong</w:t>
      </w:r>
      <w:proofErr w:type="spellEnd"/>
      <w:r>
        <w:rPr>
          <w:rFonts w:ascii="Arial" w:eastAsia="Times New Roman" w:hAnsi="Arial" w:cs="Arial"/>
          <w:sz w:val="35"/>
          <w:szCs w:val="35"/>
          <w:lang w:val="en-SG" w:eastAsia="zh-CN"/>
        </w:rPr>
        <w:t xml:space="preserve"> Kelvin U1421727F (TS3)</w:t>
      </w:r>
    </w:p>
    <w:p w:rsidR="00377DCB" w:rsidRDefault="00377DCB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  <w:r>
        <w:rPr>
          <w:rFonts w:ascii="Arial" w:eastAsia="Times New Roman" w:hAnsi="Arial" w:cs="Arial"/>
          <w:sz w:val="35"/>
          <w:szCs w:val="35"/>
          <w:lang w:val="en-SG" w:eastAsia="zh-CN"/>
        </w:rPr>
        <w:t>Ong Zhen Yu U1422276C (TS3)</w:t>
      </w: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  <w:r w:rsidRPr="00982FD7">
        <w:rPr>
          <w:rFonts w:ascii="Arial" w:eastAsia="Times New Roman" w:hAnsi="Arial" w:cs="Arial"/>
          <w:sz w:val="35"/>
          <w:szCs w:val="35"/>
          <w:lang w:val="en-SG" w:eastAsia="zh-CN"/>
        </w:rPr>
        <w:t>COMPUTER SCIENCE COURSE</w:t>
      </w:r>
    </w:p>
    <w:p w:rsidR="00982FD7" w:rsidRP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  <w:lang w:val="en-SG" w:eastAsia="zh-CN"/>
        </w:rPr>
      </w:pPr>
    </w:p>
    <w:p w:rsidR="00982FD7" w:rsidRP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8"/>
          <w:szCs w:val="38"/>
          <w:lang w:val="en-SG" w:eastAsia="zh-CN"/>
        </w:rPr>
      </w:pPr>
      <w:r w:rsidRPr="00982FD7">
        <w:rPr>
          <w:rFonts w:ascii="Arial" w:eastAsia="Times New Roman" w:hAnsi="Arial" w:cs="Arial"/>
          <w:sz w:val="38"/>
          <w:szCs w:val="38"/>
          <w:lang w:val="en-SG" w:eastAsia="zh-CN"/>
        </w:rPr>
        <w:t>SCHOOL OF COMPUTER ENGINEERING</w:t>
      </w:r>
    </w:p>
    <w:p w:rsidR="00982FD7" w:rsidRPr="00982FD7" w:rsidRDefault="00982FD7" w:rsidP="00982FD7">
      <w:pPr>
        <w:spacing w:after="0" w:line="240" w:lineRule="auto"/>
        <w:jc w:val="center"/>
        <w:rPr>
          <w:rFonts w:ascii="Arial" w:eastAsia="Times New Roman" w:hAnsi="Arial" w:cs="Arial"/>
          <w:sz w:val="38"/>
          <w:szCs w:val="38"/>
          <w:lang w:val="en-SG" w:eastAsia="zh-CN"/>
        </w:rPr>
      </w:pPr>
      <w:r w:rsidRPr="00982FD7">
        <w:rPr>
          <w:rFonts w:ascii="Arial" w:eastAsia="Times New Roman" w:hAnsi="Arial" w:cs="Arial"/>
          <w:sz w:val="38"/>
          <w:szCs w:val="38"/>
          <w:lang w:val="en-SG" w:eastAsia="zh-CN"/>
        </w:rPr>
        <w:t>NANYANG TECHNOLOGICAL UNIVERSITY</w:t>
      </w:r>
    </w:p>
    <w:p w:rsidR="00982FD7" w:rsidRPr="00CA06BC" w:rsidRDefault="00982FD7" w:rsidP="00982FD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7C4726" w:rsidRPr="007C4726" w:rsidRDefault="007C4726" w:rsidP="007C4726">
      <w:pPr>
        <w:jc w:val="center"/>
        <w:rPr>
          <w:b/>
          <w:sz w:val="36"/>
          <w:szCs w:val="36"/>
        </w:rPr>
      </w:pPr>
      <w:r w:rsidRPr="007C4726">
        <w:rPr>
          <w:b/>
          <w:sz w:val="36"/>
          <w:szCs w:val="36"/>
        </w:rPr>
        <w:lastRenderedPageBreak/>
        <w:t>Listing</w:t>
      </w:r>
    </w:p>
    <w:p w:rsidR="007C4726" w:rsidRDefault="007C4726"/>
    <w:p w:rsidR="00A46655" w:rsidRDefault="007C4726">
      <w:proofErr w:type="gramStart"/>
      <w:r>
        <w:t>SWP.java  -</w:t>
      </w:r>
      <w:proofErr w:type="gramEnd"/>
      <w:r>
        <w:t xml:space="preserve"> sending and receiving of text files</w:t>
      </w:r>
    </w:p>
    <w:p w:rsidR="007C4726" w:rsidRDefault="007C4726">
      <w:r>
        <w:t>PFrame.java</w:t>
      </w:r>
    </w:p>
    <w:p w:rsidR="007C4726" w:rsidRDefault="007C4726"/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162322" w:rsidRDefault="00162322" w:rsidP="007C4726">
      <w:pPr>
        <w:jc w:val="center"/>
        <w:rPr>
          <w:b/>
          <w:sz w:val="36"/>
          <w:szCs w:val="36"/>
        </w:rPr>
      </w:pPr>
    </w:p>
    <w:p w:rsidR="007C4726" w:rsidRPr="007C4726" w:rsidRDefault="007C4726" w:rsidP="007C47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Tasks</w:t>
      </w:r>
    </w:p>
    <w:p w:rsidR="007C4726" w:rsidRDefault="000741A7" w:rsidP="000415B8">
      <w:pPr>
        <w:pStyle w:val="ListParagraph"/>
        <w:numPr>
          <w:ilvl w:val="0"/>
          <w:numId w:val="1"/>
        </w:numPr>
      </w:pPr>
      <w:r>
        <w:t>Full-duplex data communication</w:t>
      </w:r>
    </w:p>
    <w:p w:rsidR="000415B8" w:rsidRDefault="000415B8" w:rsidP="000415B8">
      <w:r>
        <w:t>A full-duplex communication utili</w:t>
      </w:r>
      <w:r w:rsidR="008C14E1">
        <w:t xml:space="preserve">zes the bandwidth by allowing both the sender and receiver to send and transmit at the same time. The sender will be able to receive an acknowledgement for the previous </w:t>
      </w:r>
      <w:r w:rsidR="005A5253">
        <w:t xml:space="preserve">frame sent. </w:t>
      </w:r>
    </w:p>
    <w:p w:rsidR="007C4726" w:rsidRDefault="007C4726" w:rsidP="005A5253">
      <w:pPr>
        <w:pStyle w:val="ListParagraph"/>
        <w:numPr>
          <w:ilvl w:val="0"/>
          <w:numId w:val="1"/>
        </w:numPr>
      </w:pPr>
      <w:r>
        <w:t>In-order delivery o</w:t>
      </w:r>
      <w:r w:rsidR="000741A7">
        <w:t>f packets to the network-layer</w:t>
      </w:r>
    </w:p>
    <w:p w:rsidR="005A5253" w:rsidRDefault="005A5253" w:rsidP="000741A7">
      <w:r>
        <w:t>In-order delivery of packets means that the frames are received in the correct order as they were sent. Frames could get lost or damaged along the way. When a situatio</w:t>
      </w:r>
      <w:r w:rsidR="000741A7">
        <w:t>n like this occurs, frames will be resent in order to allow the frames to be received in the correct order.</w:t>
      </w:r>
    </w:p>
    <w:p w:rsidR="007C4726" w:rsidRDefault="007C4726" w:rsidP="000741A7">
      <w:pPr>
        <w:pStyle w:val="ListParagraph"/>
        <w:numPr>
          <w:ilvl w:val="0"/>
          <w:numId w:val="1"/>
        </w:numPr>
      </w:pPr>
      <w:r>
        <w:t xml:space="preserve">Selective </w:t>
      </w:r>
      <w:r w:rsidR="000741A7">
        <w:t>repeat retransmission strategy</w:t>
      </w:r>
    </w:p>
    <w:p w:rsidR="000741A7" w:rsidRDefault="002055D3" w:rsidP="000741A7">
      <w:r>
        <w:t>When the frames are received in the wrong order, a retransmission of the missing or damaged frame will be required. A timeout will be triggered</w:t>
      </w:r>
      <w:r w:rsidR="003B5531">
        <w:t xml:space="preserve"> after the negative acknowledgement</w:t>
      </w:r>
      <w:r>
        <w:t xml:space="preserve"> is sent out.</w:t>
      </w:r>
      <w:r w:rsidR="003B5531">
        <w:t xml:space="preserve"> </w:t>
      </w:r>
      <w:r>
        <w:t xml:space="preserve"> </w:t>
      </w:r>
    </w:p>
    <w:p w:rsidR="00595DD2" w:rsidRDefault="007C4726" w:rsidP="00595DD2">
      <w:pPr>
        <w:pStyle w:val="ListParagraph"/>
        <w:numPr>
          <w:ilvl w:val="0"/>
          <w:numId w:val="1"/>
        </w:numPr>
      </w:pPr>
      <w:r>
        <w:t>Synchronization with the network-layer by granting credits.</w:t>
      </w:r>
    </w:p>
    <w:p w:rsidR="00D45E9F" w:rsidRDefault="00D45E9F" w:rsidP="00D45E9F">
      <w:r>
        <w:t>The num</w:t>
      </w:r>
      <w:r w:rsidR="005D20F7">
        <w:t>ber of credits is actually</w:t>
      </w:r>
      <w:r>
        <w:t xml:space="preserve"> on the receiver’s window size. The number </w:t>
      </w:r>
    </w:p>
    <w:p w:rsidR="007C4726" w:rsidRDefault="007C4726" w:rsidP="00595DD2">
      <w:pPr>
        <w:pStyle w:val="ListParagraph"/>
        <w:numPr>
          <w:ilvl w:val="0"/>
          <w:numId w:val="1"/>
        </w:numPr>
      </w:pPr>
      <w:r>
        <w:t xml:space="preserve">Negative acknowledgement. </w:t>
      </w:r>
    </w:p>
    <w:p w:rsidR="00595DD2" w:rsidRDefault="00982FD7" w:rsidP="00595DD2">
      <w:r>
        <w:t>If the packet is sent and not received by the recipient, a negative acknowledgement will be piggy backed back to the sender. When time out occurs, or the negative acknowledgement is received, the missing frame will be retransmi</w:t>
      </w:r>
      <w:r w:rsidR="005D20F7">
        <w:t xml:space="preserve">tted. </w:t>
      </w:r>
    </w:p>
    <w:p w:rsidR="007C4726" w:rsidRDefault="007C4726" w:rsidP="007C4726">
      <w:r>
        <w:t>6. Separate acknowledgment when the reverse traffic is light or none</w:t>
      </w:r>
    </w:p>
    <w:p w:rsidR="00162322" w:rsidRDefault="00162322" w:rsidP="007C4726"/>
    <w:p w:rsidR="00162322" w:rsidRDefault="00162322" w:rsidP="007C4726"/>
    <w:sectPr w:rsidR="0016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C22FB"/>
    <w:multiLevelType w:val="hybridMultilevel"/>
    <w:tmpl w:val="6AC4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26"/>
    <w:rsid w:val="000415B8"/>
    <w:rsid w:val="000741A7"/>
    <w:rsid w:val="00162322"/>
    <w:rsid w:val="002055D3"/>
    <w:rsid w:val="00377DCB"/>
    <w:rsid w:val="003B5531"/>
    <w:rsid w:val="00595DD2"/>
    <w:rsid w:val="005A5253"/>
    <w:rsid w:val="005D20F7"/>
    <w:rsid w:val="007C4726"/>
    <w:rsid w:val="008C14E1"/>
    <w:rsid w:val="00982FD7"/>
    <w:rsid w:val="00A46655"/>
    <w:rsid w:val="00D45E9F"/>
    <w:rsid w:val="00E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3DBDA-DA67-4EC1-AA06-7C7D3596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B8"/>
    <w:pPr>
      <w:ind w:left="720"/>
      <w:contextualSpacing/>
    </w:pPr>
  </w:style>
  <w:style w:type="paragraph" w:customStyle="1" w:styleId="Default">
    <w:name w:val="Default"/>
    <w:rsid w:val="00982FD7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82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82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#KOK JIAN RONG KELVIN#</dc:creator>
  <cp:lastModifiedBy>Kelvin Kok</cp:lastModifiedBy>
  <cp:revision>2</cp:revision>
  <dcterms:created xsi:type="dcterms:W3CDTF">2015-03-10T07:13:00Z</dcterms:created>
  <dcterms:modified xsi:type="dcterms:W3CDTF">2015-03-11T15:10:00Z</dcterms:modified>
</cp:coreProperties>
</file>