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9324" w14:textId="7E1E35A1" w:rsidR="00E93A56" w:rsidRPr="005A49A1" w:rsidRDefault="00F94A97" w:rsidP="00E93A56">
      <w:pPr>
        <w:pStyle w:val="Titolo"/>
        <w:jc w:val="center"/>
        <w:rPr>
          <w:b/>
          <w:bCs/>
          <w:noProof/>
          <w:spacing w:val="5"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drawing>
          <wp:inline distT="0" distB="0" distL="0" distR="0" wp14:anchorId="55301D95" wp14:editId="77952FF9">
            <wp:extent cx="2752725" cy="27527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AF3" w14:textId="6DF85199" w:rsidR="00B241E9" w:rsidRPr="005A49A1" w:rsidRDefault="00E93A56" w:rsidP="00B241E9">
      <w:pPr>
        <w:pStyle w:val="Sottotitolo"/>
        <w:jc w:val="center"/>
        <w:rPr>
          <w:noProof/>
          <w:sz w:val="24"/>
          <w:szCs w:val="24"/>
          <w:lang w:val="en-GB"/>
        </w:rPr>
      </w:pPr>
      <w:r w:rsidRPr="005A49A1">
        <w:rPr>
          <w:b/>
          <w:bCs/>
          <w:noProof/>
          <w:sz w:val="40"/>
          <w:szCs w:val="40"/>
          <w:lang w:val="en-GB"/>
        </w:rPr>
        <w:t>Politecnico di Milano</w:t>
      </w:r>
      <w:r w:rsidRPr="005A49A1">
        <w:rPr>
          <w:noProof/>
          <w:sz w:val="24"/>
          <w:szCs w:val="24"/>
          <w:lang w:val="en-GB"/>
        </w:rPr>
        <w:br/>
        <w:t>Dipartimento di Scienze e Tecnologie Aerospaziali</w:t>
      </w:r>
      <w:r w:rsidRPr="005A49A1">
        <w:rPr>
          <w:noProof/>
          <w:sz w:val="24"/>
          <w:szCs w:val="24"/>
          <w:lang w:val="en-GB"/>
        </w:rPr>
        <w:br/>
      </w:r>
      <w:bookmarkStart w:id="0" w:name="_Hlk120226843"/>
      <w:r w:rsidR="00B241E9" w:rsidRPr="005A49A1">
        <w:rPr>
          <w:noProof/>
          <w:sz w:val="24"/>
          <w:szCs w:val="24"/>
          <w:lang w:val="en-GB"/>
        </w:rPr>
        <w:t>Prova finale: Introduzione all’Analisi di Missioni Spaziali</w:t>
      </w:r>
      <w:bookmarkEnd w:id="0"/>
      <w:r w:rsidR="00B241E9" w:rsidRPr="005A49A1">
        <w:rPr>
          <w:noProof/>
          <w:sz w:val="24"/>
          <w:szCs w:val="24"/>
          <w:lang w:val="en-GB"/>
        </w:rPr>
        <w:br/>
        <w:t>Docente: Massari Mauro</w:t>
      </w:r>
    </w:p>
    <w:p w14:paraId="48D3BD9E" w14:textId="77777777" w:rsidR="00E93A56" w:rsidRPr="005A49A1" w:rsidRDefault="00E93A56" w:rsidP="00B5292A">
      <w:pPr>
        <w:pStyle w:val="Titolo"/>
        <w:jc w:val="center"/>
        <w:rPr>
          <w:rStyle w:val="Titolodellibro"/>
          <w:i w:val="0"/>
          <w:iCs w:val="0"/>
          <w:noProof/>
          <w:lang w:val="en-GB"/>
        </w:rPr>
      </w:pPr>
    </w:p>
    <w:p w14:paraId="3135E07D" w14:textId="45229B43" w:rsidR="00E93A56" w:rsidRPr="005A49A1" w:rsidRDefault="00B241E9" w:rsidP="00E93A56">
      <w:pPr>
        <w:pStyle w:val="Titolo"/>
        <w:jc w:val="center"/>
        <w:rPr>
          <w:rStyle w:val="Titolodellibro"/>
          <w:i w:val="0"/>
          <w:iCs w:val="0"/>
          <w:noProof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t>Elaborato n. C13</w:t>
      </w:r>
      <w:r w:rsidR="00E93A56" w:rsidRPr="005A49A1">
        <w:rPr>
          <w:rStyle w:val="Titolodellibro"/>
          <w:i w:val="0"/>
          <w:iCs w:val="0"/>
          <w:noProof/>
          <w:lang w:val="en-GB"/>
        </w:rPr>
        <w:br/>
      </w:r>
    </w:p>
    <w:p w14:paraId="6B1155ED" w14:textId="015E28E8" w:rsidR="00B241E9" w:rsidRPr="005A49A1" w:rsidRDefault="00B241E9" w:rsidP="00E93A56">
      <w:pPr>
        <w:pStyle w:val="Titolo"/>
        <w:jc w:val="center"/>
        <w:rPr>
          <w:rFonts w:asciiTheme="minorHAnsi" w:hAnsiTheme="minorHAnsi" w:cstheme="minorHAnsi"/>
          <w:noProof/>
          <w:sz w:val="48"/>
          <w:szCs w:val="48"/>
          <w:lang w:val="en-GB"/>
        </w:rPr>
      </w:pPr>
      <w:r w:rsidRPr="005A49A1">
        <w:rPr>
          <w:rFonts w:asciiTheme="minorHAnsi" w:hAnsiTheme="minorHAnsi" w:cstheme="minorHAnsi"/>
          <w:noProof/>
          <w:sz w:val="48"/>
          <w:szCs w:val="48"/>
          <w:lang w:val="en-GB"/>
        </w:rPr>
        <w:t>Autori:</w:t>
      </w:r>
    </w:p>
    <w:p w14:paraId="1454023C" w14:textId="77777777" w:rsidR="00B241E9" w:rsidRPr="005A49A1" w:rsidRDefault="00B241E9" w:rsidP="00B241E9">
      <w:pPr>
        <w:rPr>
          <w:noProof/>
          <w:lang w:val="en-GB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4"/>
        <w:gridCol w:w="2394"/>
      </w:tblGrid>
      <w:tr w:rsidR="00B241E9" w:rsidRPr="005A49A1" w14:paraId="589DDE77" w14:textId="77777777" w:rsidTr="00B241E9">
        <w:trPr>
          <w:jc w:val="center"/>
        </w:trPr>
        <w:tc>
          <w:tcPr>
            <w:tcW w:w="1434" w:type="dxa"/>
          </w:tcPr>
          <w:p w14:paraId="015F13CC" w14:textId="3418E0E9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10694997</w:t>
            </w:r>
          </w:p>
        </w:tc>
        <w:tc>
          <w:tcPr>
            <w:tcW w:w="2394" w:type="dxa"/>
          </w:tcPr>
          <w:p w14:paraId="37873235" w14:textId="7D67DA9A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Pala Silvia</w:t>
            </w:r>
          </w:p>
        </w:tc>
      </w:tr>
      <w:tr w:rsidR="00B241E9" w:rsidRPr="005A49A1" w14:paraId="1F94711B" w14:textId="77777777" w:rsidTr="00B241E9">
        <w:trPr>
          <w:jc w:val="center"/>
        </w:trPr>
        <w:tc>
          <w:tcPr>
            <w:tcW w:w="1434" w:type="dxa"/>
          </w:tcPr>
          <w:p w14:paraId="3B6C5DE9" w14:textId="7340AB58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10711624</w:t>
            </w:r>
          </w:p>
        </w:tc>
        <w:tc>
          <w:tcPr>
            <w:tcW w:w="2394" w:type="dxa"/>
          </w:tcPr>
          <w:p w14:paraId="475B95F3" w14:textId="5A9F4E6E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Turcu Alex Cristian</w:t>
            </w:r>
          </w:p>
        </w:tc>
      </w:tr>
      <w:tr w:rsidR="00B241E9" w:rsidRPr="005A49A1" w14:paraId="327EC5A1" w14:textId="77777777" w:rsidTr="00B241E9">
        <w:trPr>
          <w:jc w:val="center"/>
        </w:trPr>
        <w:tc>
          <w:tcPr>
            <w:tcW w:w="1434" w:type="dxa"/>
          </w:tcPr>
          <w:p w14:paraId="1CC3ECE1" w14:textId="242A05DC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10730510</w:t>
            </w:r>
          </w:p>
        </w:tc>
        <w:tc>
          <w:tcPr>
            <w:tcW w:w="2394" w:type="dxa"/>
          </w:tcPr>
          <w:p w14:paraId="236345F0" w14:textId="2B9B071F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Vanelli Paolo</w:t>
            </w:r>
          </w:p>
        </w:tc>
      </w:tr>
    </w:tbl>
    <w:p w14:paraId="1A4CEA02" w14:textId="77777777" w:rsidR="00DA09AB" w:rsidRPr="005A49A1" w:rsidRDefault="006C757D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</w:r>
      <w:r w:rsidR="00822582" w:rsidRPr="005A49A1">
        <w:rPr>
          <w:rFonts w:cstheme="majorHAnsi"/>
          <w:noProof/>
          <w:sz w:val="32"/>
          <w:szCs w:val="32"/>
          <w:lang w:val="en-GB"/>
        </w:rPr>
        <w:br/>
        <w:t>Anno Accademico 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2</w:t>
      </w:r>
      <w:r w:rsidR="00822582" w:rsidRPr="005A49A1">
        <w:rPr>
          <w:rFonts w:cstheme="majorHAnsi"/>
          <w:noProof/>
          <w:sz w:val="32"/>
          <w:szCs w:val="32"/>
          <w:lang w:val="en-GB"/>
        </w:rPr>
        <w:t>-202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3</w:t>
      </w:r>
      <w:r w:rsidR="00DA09AB" w:rsidRPr="005A49A1">
        <w:rPr>
          <w:rFonts w:cstheme="majorHAnsi"/>
          <w:noProof/>
          <w:sz w:val="32"/>
          <w:szCs w:val="32"/>
          <w:lang w:val="en-GB"/>
        </w:rPr>
        <w:br/>
      </w:r>
    </w:p>
    <w:p w14:paraId="755C6937" w14:textId="61B41968" w:rsidR="00DA09AB" w:rsidRPr="005A49A1" w:rsidRDefault="00DA09AB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  <w:t>Data di consegna: 00/00/00</w:t>
      </w:r>
    </w:p>
    <w:p w14:paraId="6B2C20B5" w14:textId="1FF6DDC7" w:rsidR="00423DD4" w:rsidRPr="005A49A1" w:rsidRDefault="00822582" w:rsidP="007A06CD">
      <w:pPr>
        <w:jc w:val="both"/>
        <w:rPr>
          <w:rFonts w:asciiTheme="majorHAnsi" w:eastAsiaTheme="majorEastAsia" w:hAnsiTheme="majorHAnsi" w:cstheme="majorHAnsi"/>
          <w:noProof/>
          <w:spacing w:val="-10"/>
          <w:kern w:val="28"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 w:type="page"/>
      </w:r>
    </w:p>
    <w:p w14:paraId="3AAD4FE4" w14:textId="717B4D1F" w:rsidR="000B3143" w:rsidRPr="005A49A1" w:rsidRDefault="005A49A1" w:rsidP="005A49A1">
      <w:pPr>
        <w:pStyle w:val="Titolo1"/>
        <w:numPr>
          <w:ilvl w:val="0"/>
          <w:numId w:val="0"/>
        </w:numPr>
        <w:ind w:left="360" w:hanging="360"/>
        <w:rPr>
          <w:noProof/>
          <w:lang w:val="en-GB"/>
        </w:rPr>
      </w:pPr>
      <w:bookmarkStart w:id="1" w:name="_Toc120229020"/>
      <w:r w:rsidRPr="005A49A1">
        <w:rPr>
          <w:noProof/>
          <w:lang w:val="en-GB"/>
        </w:rPr>
        <w:lastRenderedPageBreak/>
        <w:t>Table of contents</w:t>
      </w:r>
      <w:bookmarkEnd w:id="1"/>
    </w:p>
    <w:sdt>
      <w:sdtPr>
        <w:rPr>
          <w:noProof/>
          <w:lang w:val="en-GB"/>
        </w:rPr>
        <w:id w:val="543019781"/>
        <w:docPartObj>
          <w:docPartGallery w:val="Table of Contents"/>
          <w:docPartUnique/>
        </w:docPartObj>
      </w:sdtPr>
      <w:sdtContent>
        <w:p w14:paraId="2C8F2D26" w14:textId="77777777" w:rsidR="005A49A1" w:rsidRPr="005A49A1" w:rsidRDefault="005A49A1" w:rsidP="00DF29EE">
          <w:pPr>
            <w:rPr>
              <w:noProof/>
              <w:lang w:val="en-GB"/>
            </w:rPr>
          </w:pPr>
        </w:p>
        <w:p w14:paraId="0BFCCC72" w14:textId="3EA48972" w:rsidR="00DF29EE" w:rsidRDefault="005341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begin"/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instrText xml:space="preserve"> TOC \o "1-3" \h \z \u </w:instrText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separate"/>
          </w:r>
          <w:hyperlink w:anchor="_Toc120229020" w:history="1">
            <w:r w:rsidR="00DF29EE" w:rsidRPr="00445E69">
              <w:rPr>
                <w:rStyle w:val="Collegamentoipertestuale"/>
                <w:noProof/>
                <w:lang w:val="en-GB"/>
              </w:rPr>
              <w:t>Table of contents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_Toc120229020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2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7C3BDCCB" w14:textId="593B40A4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1" w:history="1">
            <w:r w:rsidR="00DF29EE" w:rsidRPr="00445E69">
              <w:rPr>
                <w:rStyle w:val="Collegamentoipertestuale"/>
                <w:noProof/>
                <w:lang w:val="en-GB"/>
              </w:rPr>
              <w:t>1.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Introduction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_Toc120229021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1F925E78" w14:textId="61C84E81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2" w:history="1">
            <w:r w:rsidR="00DF29EE" w:rsidRPr="00445E69">
              <w:rPr>
                <w:rStyle w:val="Collegamentoipertestuale"/>
                <w:noProof/>
                <w:lang w:val="en-GB"/>
              </w:rPr>
              <w:t>2.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Initial orbit characterization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_Toc120229022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4D3EEBD9" w14:textId="3CB9154C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3" w:history="1">
            <w:r w:rsidR="00DF29EE" w:rsidRPr="00445E69">
              <w:rPr>
                <w:rStyle w:val="Collegamentoipertestuale"/>
                <w:noProof/>
                <w:lang w:val="en-GB"/>
              </w:rPr>
              <w:t>2.1.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Initial orbital parameters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_Toc120229023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01EABDE6" w14:textId="34191E82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4" w:history="1">
            <w:r w:rsidR="00DF29EE" w:rsidRPr="00445E69">
              <w:rPr>
                <w:rStyle w:val="Collegamentoipertestuale"/>
                <w:noProof/>
                <w:lang w:val="en-GB"/>
              </w:rPr>
              <w:t>2.2.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Data interpretation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_Toc120229024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2583E0C5" w14:textId="080F30E6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5" w:history="1">
            <w:r w:rsidR="00DF29EE" w:rsidRPr="00445E69">
              <w:rPr>
                <w:rStyle w:val="Collegamentoipertestuale"/>
                <w:noProof/>
                <w:lang w:val="en-GB"/>
              </w:rPr>
              <w:t>2.3.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Graphical representation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_Toc120229025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4F52B298" w14:textId="62E8A279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6" w:history="1">
            <w:r w:rsidR="00DF29EE" w:rsidRPr="00445E69">
              <w:rPr>
                <w:rStyle w:val="Collegamentoipertestuale"/>
                <w:noProof/>
                <w:lang w:val="en-GB"/>
              </w:rPr>
              <w:t>3.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Final orbit characterization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_Toc120229026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329A5792" w14:textId="6B736691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7" w:history="1">
            <w:r w:rsidR="00DF29EE" w:rsidRPr="00445E69">
              <w:rPr>
                <w:rStyle w:val="Collegamentoipertestuale"/>
                <w:noProof/>
                <w:lang w:val="en-GB"/>
              </w:rPr>
              <w:t>3.1.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Final position and velocity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_Toc120229027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661E5A86" w14:textId="660A77EF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8" w:history="1">
            <w:r w:rsidR="00DF29EE" w:rsidRPr="00445E69">
              <w:rPr>
                <w:rStyle w:val="Collegamentoipertestuale"/>
                <w:noProof/>
                <w:lang w:val="en-GB"/>
              </w:rPr>
              <w:t>3.2.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Data interpretation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_Toc120229028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3583A265" w14:textId="73DC57FB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29" w:history="1">
            <w:r w:rsidR="00DF29EE" w:rsidRPr="00445E69">
              <w:rPr>
                <w:rStyle w:val="Collegamentoipertestuale"/>
                <w:noProof/>
                <w:lang w:val="en-GB"/>
              </w:rPr>
              <w:t>3.3.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Graphical representation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_Toc120229029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15F9BCC2" w14:textId="57AD0DAE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0" w:history="1">
            <w:r w:rsidR="00DF29EE" w:rsidRPr="00445E69">
              <w:rPr>
                <w:rStyle w:val="Collegamentoipertestuale"/>
                <w:noProof/>
                <w:lang w:val="en-GB"/>
              </w:rPr>
              <w:t>4.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Transfer trajectory definition and analysis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_Toc120229030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28CB1D91" w14:textId="7DB3E56E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1" w:history="1">
            <w:r w:rsidR="00DF29EE" w:rsidRPr="00445E69">
              <w:rPr>
                <w:rStyle w:val="Collegamentoipertestuale"/>
                <w:noProof/>
                <w:lang w:val="en-GB"/>
              </w:rPr>
              <w:t>4.1.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Standard manuever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_Toc120229031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3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133A1B45" w14:textId="06757459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2" w:history="1">
            <w:r w:rsidR="00DF29EE" w:rsidRPr="00445E69">
              <w:rPr>
                <w:rStyle w:val="Collegamentoipertestuale"/>
                <w:noProof/>
                <w:lang w:val="en-GB"/>
              </w:rPr>
              <w:t>4.2.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Alternative manuevers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_Toc120229032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4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3734E681" w14:textId="33E65893" w:rsidR="00DF29E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3" w:history="1">
            <w:r w:rsidR="00DF29EE" w:rsidRPr="00445E69">
              <w:rPr>
                <w:rStyle w:val="Collegamentoipertestuale"/>
                <w:noProof/>
                <w:lang w:val="en-GB"/>
              </w:rPr>
              <w:t>4.3.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Graphical representation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_Toc120229033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4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037BC4CC" w14:textId="6D7FCD5A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4" w:history="1">
            <w:r w:rsidR="00DF29EE" w:rsidRPr="00445E69">
              <w:rPr>
                <w:rStyle w:val="Collegamentoipertestuale"/>
                <w:noProof/>
                <w:lang w:val="en-GB"/>
              </w:rPr>
              <w:t>5.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Conclusions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_Toc120229034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4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3E398919" w14:textId="095C3379" w:rsidR="00DF29E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29035" w:history="1">
            <w:r w:rsidR="00DF29EE" w:rsidRPr="00445E69">
              <w:rPr>
                <w:rStyle w:val="Collegamentoipertestuale"/>
                <w:noProof/>
                <w:lang w:val="en-GB"/>
              </w:rPr>
              <w:t>6.</w:t>
            </w:r>
            <w:r w:rsidR="00DF29EE">
              <w:rPr>
                <w:rFonts w:eastAsiaTheme="minorEastAsia"/>
                <w:noProof/>
                <w:lang w:eastAsia="it-IT"/>
              </w:rPr>
              <w:tab/>
            </w:r>
            <w:r w:rsidR="00DF29EE" w:rsidRPr="00445E69">
              <w:rPr>
                <w:rStyle w:val="Collegamentoipertestuale"/>
                <w:noProof/>
                <w:lang w:val="en-GB"/>
              </w:rPr>
              <w:t>Appendix</w:t>
            </w:r>
            <w:r w:rsidR="00DF29EE">
              <w:rPr>
                <w:noProof/>
                <w:webHidden/>
              </w:rPr>
              <w:tab/>
            </w:r>
            <w:r w:rsidR="00DF29EE">
              <w:rPr>
                <w:noProof/>
                <w:webHidden/>
              </w:rPr>
              <w:fldChar w:fldCharType="begin"/>
            </w:r>
            <w:r w:rsidR="00DF29EE">
              <w:rPr>
                <w:noProof/>
                <w:webHidden/>
              </w:rPr>
              <w:instrText xml:space="preserve"> PAGEREF _Toc120229035 \h </w:instrText>
            </w:r>
            <w:r w:rsidR="00DF29EE">
              <w:rPr>
                <w:noProof/>
                <w:webHidden/>
              </w:rPr>
            </w:r>
            <w:r w:rsidR="00DF29EE">
              <w:rPr>
                <w:noProof/>
                <w:webHidden/>
              </w:rPr>
              <w:fldChar w:fldCharType="separate"/>
            </w:r>
            <w:r w:rsidR="00DF29EE">
              <w:rPr>
                <w:noProof/>
                <w:webHidden/>
              </w:rPr>
              <w:t>4</w:t>
            </w:r>
            <w:r w:rsidR="00DF29EE">
              <w:rPr>
                <w:noProof/>
                <w:webHidden/>
              </w:rPr>
              <w:fldChar w:fldCharType="end"/>
            </w:r>
          </w:hyperlink>
        </w:p>
        <w:p w14:paraId="5545789A" w14:textId="404D4665" w:rsidR="002928DB" w:rsidRDefault="005341FA" w:rsidP="00DF29EE">
          <w:pPr>
            <w:rPr>
              <w:noProof/>
              <w:lang w:val="en-GB"/>
            </w:rPr>
          </w:pPr>
          <w:r w:rsidRPr="005A49A1">
            <w:rPr>
              <w:noProof/>
              <w:lang w:val="en-GB"/>
            </w:rPr>
            <w:fldChar w:fldCharType="end"/>
          </w:r>
        </w:p>
      </w:sdtContent>
    </w:sdt>
    <w:p w14:paraId="41F77BFC" w14:textId="5FC9A17F" w:rsidR="00901B1A" w:rsidRPr="002928DB" w:rsidRDefault="002928DB" w:rsidP="00DF29E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254923CB" w14:textId="0141E262" w:rsidR="000B3143" w:rsidRDefault="005A49A1" w:rsidP="00F12BD1">
      <w:pPr>
        <w:pStyle w:val="Titolo1"/>
        <w:rPr>
          <w:noProof/>
          <w:lang w:val="en-GB"/>
        </w:rPr>
      </w:pPr>
      <w:bookmarkStart w:id="2" w:name="_Toc120229021"/>
      <w:r w:rsidRPr="005A49A1">
        <w:rPr>
          <w:noProof/>
          <w:lang w:val="en-GB"/>
        </w:rPr>
        <w:lastRenderedPageBreak/>
        <w:t>Introduction</w:t>
      </w:r>
      <w:bookmarkEnd w:id="2"/>
    </w:p>
    <w:p w14:paraId="31F88316" w14:textId="77777777" w:rsidR="00D46C00" w:rsidRDefault="00D46C00" w:rsidP="00D46C00">
      <w:pPr>
        <w:jc w:val="both"/>
      </w:pPr>
      <w:r>
        <w:t>Questo progetto si pone come scopo quello di studiare, ottimizzare e scegliere varie strategie di trasferimento orbitale, avendo come dati iniziali un punto dell’orbita iniziale di cui sono noti i vettori posizione e velocità e un punto dell’orbita finale, quest’ultima definita attraverso i suoi parametri orbitali.</w:t>
      </w:r>
    </w:p>
    <w:p w14:paraId="25C9C407" w14:textId="77777777" w:rsidR="00D46C00" w:rsidRDefault="00D46C00" w:rsidP="00D46C00">
      <w:pPr>
        <w:jc w:val="both"/>
      </w:pPr>
      <w:r>
        <w:t>Il primo caso preso in esame tratta una strategia basata su un set di manovre standard.</w:t>
      </w:r>
    </w:p>
    <w:p w14:paraId="3A3EEE29" w14:textId="6057C877" w:rsidR="002928DB" w:rsidRPr="00D46C00" w:rsidRDefault="00D46C00" w:rsidP="00C93696">
      <w:pPr>
        <w:jc w:val="both"/>
      </w:pPr>
      <w:r>
        <w:t>Sono poi state analizzate numerose altre strategie alternative per cercare di ottimizzare i due parametri maggiormente significativi nella loro distinzione: il costo di manovra (ovvero la differenza di velocità totale richiesto per compiere tutti i cambi orbitali) e il tempo di manovra (da punto iniziale a punto finale).</w:t>
      </w:r>
    </w:p>
    <w:p w14:paraId="701737D1" w14:textId="1E91BED7" w:rsidR="0062370D" w:rsidRPr="002928DB" w:rsidRDefault="005A49A1" w:rsidP="002928DB">
      <w:pPr>
        <w:pStyle w:val="Titolo1"/>
        <w:rPr>
          <w:noProof/>
          <w:lang w:val="en-GB"/>
        </w:rPr>
      </w:pPr>
      <w:bookmarkStart w:id="3" w:name="_Toc120229022"/>
      <w:r w:rsidRPr="005A49A1">
        <w:rPr>
          <w:noProof/>
          <w:lang w:val="en-GB"/>
        </w:rPr>
        <w:t>Initial orbit characterization</w:t>
      </w:r>
      <w:bookmarkEnd w:id="3"/>
    </w:p>
    <w:p w14:paraId="31822D7E" w14:textId="48BD08AA" w:rsidR="004C3AA1" w:rsidRDefault="0002118E" w:rsidP="00F12BD1">
      <w:pPr>
        <w:pStyle w:val="Titolo2"/>
        <w:rPr>
          <w:noProof/>
          <w:lang w:val="en-GB"/>
        </w:rPr>
      </w:pPr>
      <w:bookmarkStart w:id="4" w:name="_Toc120229023"/>
      <w:r>
        <w:rPr>
          <w:noProof/>
          <w:lang w:val="en-GB"/>
        </w:rPr>
        <w:t>Initial orbital parameters</w:t>
      </w:r>
      <w:bookmarkEnd w:id="4"/>
    </w:p>
    <w:p w14:paraId="718B0FE9" w14:textId="547BF1EB" w:rsidR="002928DB" w:rsidRPr="002928DB" w:rsidRDefault="002928DB" w:rsidP="002928DB">
      <w:pPr>
        <w:jc w:val="both"/>
        <w:rPr>
          <w:lang w:val="en-GB"/>
        </w:rPr>
      </w:pPr>
    </w:p>
    <w:p w14:paraId="038DAB6D" w14:textId="29644FDD" w:rsidR="00D96451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5" w:name="_Toc120229024"/>
      <w:r>
        <w:rPr>
          <w:rFonts w:eastAsiaTheme="minorEastAsia"/>
          <w:noProof/>
          <w:lang w:val="en-GB"/>
        </w:rPr>
        <w:t>Data interpretation</w:t>
      </w:r>
      <w:bookmarkEnd w:id="5"/>
    </w:p>
    <w:p w14:paraId="0D850EBD" w14:textId="77777777" w:rsidR="002928DB" w:rsidRPr="002928DB" w:rsidRDefault="002928DB" w:rsidP="002928DB">
      <w:pPr>
        <w:jc w:val="both"/>
        <w:rPr>
          <w:lang w:val="en-GB"/>
        </w:rPr>
      </w:pPr>
    </w:p>
    <w:p w14:paraId="1721CF64" w14:textId="64A3BD65" w:rsidR="003D5626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6" w:name="_Toc120229025"/>
      <w:r>
        <w:rPr>
          <w:rFonts w:eastAsiaTheme="minorEastAsia"/>
          <w:noProof/>
          <w:lang w:val="en-GB"/>
        </w:rPr>
        <w:t>Graphical representation</w:t>
      </w:r>
      <w:bookmarkEnd w:id="6"/>
    </w:p>
    <w:p w14:paraId="19F7BE10" w14:textId="559CF3CD" w:rsidR="00993ED2" w:rsidRPr="005A49A1" w:rsidRDefault="00993ED2" w:rsidP="006133E9">
      <w:pPr>
        <w:jc w:val="both"/>
        <w:rPr>
          <w:rFonts w:eastAsiaTheme="minorEastAsia"/>
          <w:noProof/>
          <w:lang w:val="en-GB"/>
        </w:rPr>
      </w:pPr>
    </w:p>
    <w:p w14:paraId="6DD379F8" w14:textId="7FD0DD6C" w:rsidR="002928DB" w:rsidRPr="002928DB" w:rsidRDefault="002928DB" w:rsidP="002928DB">
      <w:pPr>
        <w:pStyle w:val="Titolo1"/>
        <w:rPr>
          <w:noProof/>
          <w:lang w:val="en-GB"/>
        </w:rPr>
      </w:pPr>
      <w:bookmarkStart w:id="7" w:name="_Toc120229026"/>
      <w:r>
        <w:rPr>
          <w:noProof/>
          <w:lang w:val="en-GB"/>
        </w:rPr>
        <w:t>Final</w:t>
      </w:r>
      <w:r w:rsidRPr="005A49A1">
        <w:rPr>
          <w:noProof/>
          <w:lang w:val="en-GB"/>
        </w:rPr>
        <w:t xml:space="preserve"> orbit characterization</w:t>
      </w:r>
      <w:bookmarkEnd w:id="7"/>
    </w:p>
    <w:p w14:paraId="64FB1B8C" w14:textId="5B03BDD5" w:rsidR="002928DB" w:rsidRDefault="00DF29EE" w:rsidP="002928DB">
      <w:pPr>
        <w:pStyle w:val="Titolo2"/>
        <w:rPr>
          <w:noProof/>
          <w:lang w:val="en-GB"/>
        </w:rPr>
      </w:pPr>
      <w:bookmarkStart w:id="8" w:name="_Toc120229027"/>
      <w:r>
        <w:rPr>
          <w:noProof/>
          <w:lang w:val="en-GB"/>
        </w:rPr>
        <w:t>Final position and velocity</w:t>
      </w:r>
      <w:bookmarkEnd w:id="8"/>
    </w:p>
    <w:p w14:paraId="105CBED3" w14:textId="77777777" w:rsidR="002928DB" w:rsidRPr="002928DB" w:rsidRDefault="002928DB" w:rsidP="002928DB">
      <w:pPr>
        <w:jc w:val="both"/>
        <w:rPr>
          <w:lang w:val="en-GB"/>
        </w:rPr>
      </w:pPr>
    </w:p>
    <w:p w14:paraId="51116CE2" w14:textId="7F746ED3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9" w:name="_Toc120229028"/>
      <w:r>
        <w:rPr>
          <w:rFonts w:eastAsiaTheme="minorEastAsia"/>
          <w:noProof/>
          <w:lang w:val="en-GB"/>
        </w:rPr>
        <w:t>Data interpretation</w:t>
      </w:r>
      <w:bookmarkEnd w:id="9"/>
    </w:p>
    <w:p w14:paraId="248AF7D7" w14:textId="77777777" w:rsidR="002928DB" w:rsidRPr="002928DB" w:rsidRDefault="002928DB" w:rsidP="002928DB">
      <w:pPr>
        <w:jc w:val="both"/>
        <w:rPr>
          <w:lang w:val="en-GB"/>
        </w:rPr>
      </w:pPr>
    </w:p>
    <w:p w14:paraId="0252AF80" w14:textId="5B77414C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0" w:name="_Toc120229029"/>
      <w:r>
        <w:rPr>
          <w:rFonts w:eastAsiaTheme="minorEastAsia"/>
          <w:noProof/>
          <w:lang w:val="en-GB"/>
        </w:rPr>
        <w:t>Graphical representation</w:t>
      </w:r>
      <w:bookmarkEnd w:id="10"/>
    </w:p>
    <w:p w14:paraId="3F275FB9" w14:textId="77777777" w:rsidR="002928DB" w:rsidRPr="002928DB" w:rsidRDefault="002928DB" w:rsidP="002928DB">
      <w:pPr>
        <w:jc w:val="both"/>
        <w:rPr>
          <w:lang w:val="en-GB"/>
        </w:rPr>
      </w:pPr>
    </w:p>
    <w:p w14:paraId="0ACB7AC3" w14:textId="7339FC49" w:rsidR="002928DB" w:rsidRPr="002928DB" w:rsidRDefault="002928DB" w:rsidP="002928DB">
      <w:pPr>
        <w:pStyle w:val="Titolo1"/>
        <w:rPr>
          <w:noProof/>
          <w:lang w:val="en-GB"/>
        </w:rPr>
      </w:pPr>
      <w:bookmarkStart w:id="11" w:name="_Toc120229030"/>
      <w:r>
        <w:rPr>
          <w:noProof/>
          <w:lang w:val="en-GB"/>
        </w:rPr>
        <w:lastRenderedPageBreak/>
        <w:t>Transfer trajectory definition and analysis</w:t>
      </w:r>
      <w:bookmarkEnd w:id="11"/>
    </w:p>
    <w:p w14:paraId="3B314E80" w14:textId="0CE63016" w:rsidR="002928DB" w:rsidRDefault="00DF29EE" w:rsidP="002928DB">
      <w:pPr>
        <w:pStyle w:val="Titolo2"/>
        <w:rPr>
          <w:noProof/>
          <w:lang w:val="en-GB"/>
        </w:rPr>
      </w:pPr>
      <w:bookmarkStart w:id="12" w:name="_Toc120229031"/>
      <w:r>
        <w:rPr>
          <w:noProof/>
          <w:lang w:val="en-GB"/>
        </w:rPr>
        <w:t>Standard manuever</w:t>
      </w:r>
      <w:bookmarkEnd w:id="12"/>
    </w:p>
    <w:p w14:paraId="6D9D5F29" w14:textId="77777777" w:rsidR="002928DB" w:rsidRPr="002928DB" w:rsidRDefault="002928DB" w:rsidP="002928DB">
      <w:pPr>
        <w:jc w:val="both"/>
        <w:rPr>
          <w:lang w:val="en-GB"/>
        </w:rPr>
      </w:pPr>
    </w:p>
    <w:p w14:paraId="49589FDB" w14:textId="42F51DD8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3" w:name="_Toc120229032"/>
      <w:r>
        <w:rPr>
          <w:rFonts w:eastAsiaTheme="minorEastAsia"/>
          <w:noProof/>
          <w:lang w:val="en-GB"/>
        </w:rPr>
        <w:t>Alternative manuevers</w:t>
      </w:r>
      <w:bookmarkEnd w:id="13"/>
    </w:p>
    <w:p w14:paraId="67F9670D" w14:textId="77777777" w:rsidR="002928DB" w:rsidRPr="002928DB" w:rsidRDefault="002928DB" w:rsidP="002928DB">
      <w:pPr>
        <w:jc w:val="both"/>
        <w:rPr>
          <w:lang w:val="en-GB"/>
        </w:rPr>
      </w:pPr>
    </w:p>
    <w:p w14:paraId="65F35D66" w14:textId="4FC9119D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4" w:name="_Toc120229033"/>
      <w:r>
        <w:rPr>
          <w:rFonts w:eastAsiaTheme="minorEastAsia"/>
          <w:noProof/>
          <w:lang w:val="en-GB"/>
        </w:rPr>
        <w:t>Graphical representation</w:t>
      </w:r>
      <w:bookmarkEnd w:id="14"/>
    </w:p>
    <w:p w14:paraId="27A9D9C0" w14:textId="12907DB3" w:rsidR="00A52419" w:rsidRDefault="00A52419" w:rsidP="002928DB">
      <w:pPr>
        <w:jc w:val="both"/>
        <w:rPr>
          <w:noProof/>
          <w:lang w:val="en-GB"/>
        </w:rPr>
      </w:pPr>
    </w:p>
    <w:p w14:paraId="788AB948" w14:textId="6066B189" w:rsidR="002928DB" w:rsidRDefault="002928DB" w:rsidP="002928DB">
      <w:pPr>
        <w:pStyle w:val="Titolo1"/>
        <w:rPr>
          <w:noProof/>
          <w:lang w:val="en-GB"/>
        </w:rPr>
      </w:pPr>
      <w:bookmarkStart w:id="15" w:name="_Toc120229034"/>
      <w:r>
        <w:rPr>
          <w:noProof/>
          <w:lang w:val="en-GB"/>
        </w:rPr>
        <w:t>Conclusions</w:t>
      </w:r>
      <w:bookmarkEnd w:id="15"/>
    </w:p>
    <w:p w14:paraId="5EB5B8B9" w14:textId="7C7C76E2" w:rsidR="002928DB" w:rsidRDefault="002928DB" w:rsidP="002928DB">
      <w:pPr>
        <w:jc w:val="both"/>
        <w:rPr>
          <w:lang w:val="en-GB"/>
        </w:rPr>
      </w:pPr>
    </w:p>
    <w:p w14:paraId="4DE9A899" w14:textId="656187DF" w:rsidR="002928DB" w:rsidRDefault="0002118E" w:rsidP="0002118E">
      <w:pPr>
        <w:pStyle w:val="Titolo1"/>
        <w:rPr>
          <w:lang w:val="en-GB"/>
        </w:rPr>
      </w:pPr>
      <w:bookmarkStart w:id="16" w:name="_Toc120229035"/>
      <w:r>
        <w:rPr>
          <w:lang w:val="en-GB"/>
        </w:rPr>
        <w:t>Appendix</w:t>
      </w:r>
      <w:bookmarkEnd w:id="16"/>
    </w:p>
    <w:p w14:paraId="69A66CC5" w14:textId="77777777" w:rsidR="0002118E" w:rsidRPr="0002118E" w:rsidRDefault="0002118E" w:rsidP="0002118E">
      <w:pPr>
        <w:jc w:val="both"/>
        <w:rPr>
          <w:lang w:val="en-GB"/>
        </w:rPr>
      </w:pPr>
    </w:p>
    <w:sectPr w:rsidR="0002118E" w:rsidRPr="0002118E" w:rsidSect="008253CF">
      <w:headerReference w:type="default" r:id="rId9"/>
      <w:footerReference w:type="default" r:id="rId10"/>
      <w:foot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A9FB" w14:textId="77777777" w:rsidR="00BF2F32" w:rsidRDefault="00BF2F32" w:rsidP="000D186D">
      <w:pPr>
        <w:spacing w:after="0" w:line="240" w:lineRule="auto"/>
      </w:pPr>
      <w:r>
        <w:separator/>
      </w:r>
    </w:p>
    <w:p w14:paraId="1503D728" w14:textId="77777777" w:rsidR="00BF2F32" w:rsidRDefault="00BF2F32"/>
    <w:p w14:paraId="4F61E343" w14:textId="77777777" w:rsidR="00BF2F32" w:rsidRDefault="00BF2F32" w:rsidP="007A06CD"/>
    <w:p w14:paraId="795850FC" w14:textId="77777777" w:rsidR="00BF2F32" w:rsidRDefault="00BF2F32"/>
    <w:p w14:paraId="4C27D6F8" w14:textId="77777777" w:rsidR="00BF2F32" w:rsidRDefault="00BF2F32" w:rsidP="002928DB"/>
  </w:endnote>
  <w:endnote w:type="continuationSeparator" w:id="0">
    <w:p w14:paraId="4A8817AA" w14:textId="77777777" w:rsidR="00BF2F32" w:rsidRDefault="00BF2F32" w:rsidP="000D186D">
      <w:pPr>
        <w:spacing w:after="0" w:line="240" w:lineRule="auto"/>
      </w:pPr>
      <w:r>
        <w:continuationSeparator/>
      </w:r>
    </w:p>
    <w:p w14:paraId="6200AAD9" w14:textId="77777777" w:rsidR="00BF2F32" w:rsidRDefault="00BF2F32"/>
    <w:p w14:paraId="4EA73BB8" w14:textId="77777777" w:rsidR="00BF2F32" w:rsidRDefault="00BF2F32" w:rsidP="007A06CD"/>
    <w:p w14:paraId="00AAE979" w14:textId="77777777" w:rsidR="00BF2F32" w:rsidRDefault="00BF2F32"/>
    <w:p w14:paraId="37CB8273" w14:textId="77777777" w:rsidR="00BF2F32" w:rsidRDefault="00BF2F32" w:rsidP="00292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693770"/>
      <w:docPartObj>
        <w:docPartGallery w:val="Page Numbers (Bottom of Page)"/>
        <w:docPartUnique/>
      </w:docPartObj>
    </w:sdtPr>
    <w:sdtContent>
      <w:p w14:paraId="249C42E1" w14:textId="3DC35AB2" w:rsidR="00B5292A" w:rsidRDefault="00B5292A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018828" wp14:editId="2A72D206">
                  <wp:extent cx="5467350" cy="45085"/>
                  <wp:effectExtent l="9525" t="9525" r="0" b="2540"/>
                  <wp:docPr id="3" name="Decisione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5436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9BE80B7" w14:textId="31BC4D71" w:rsidR="00B5292A" w:rsidRDefault="00B5292A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463C6" w14:textId="7C50E1DC" w:rsidR="000D186D" w:rsidRDefault="000D186D">
    <w:pPr>
      <w:pStyle w:val="Pidipagina"/>
    </w:pPr>
  </w:p>
  <w:p w14:paraId="23E9AE3F" w14:textId="77777777" w:rsidR="00634C66" w:rsidRDefault="00634C66"/>
  <w:p w14:paraId="36FDC5A4" w14:textId="77777777" w:rsidR="00634C66" w:rsidRDefault="00634C66" w:rsidP="007A06CD"/>
  <w:p w14:paraId="6C2844D3" w14:textId="77777777" w:rsidR="0044118A" w:rsidRDefault="0044118A"/>
  <w:p w14:paraId="0CBACA16" w14:textId="77777777" w:rsidR="0044118A" w:rsidRDefault="0044118A" w:rsidP="002928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681500"/>
      <w:docPartObj>
        <w:docPartGallery w:val="Page Numbers (Bottom of Page)"/>
        <w:docPartUnique/>
      </w:docPartObj>
    </w:sdtPr>
    <w:sdtContent>
      <w:p w14:paraId="79D4D761" w14:textId="35FBA36D" w:rsidR="000544E7" w:rsidRDefault="000544E7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319C76" wp14:editId="5B52EFA3">
                  <wp:extent cx="5467350" cy="45085"/>
                  <wp:effectExtent l="9525" t="9525" r="0" b="2540"/>
                  <wp:docPr id="7" name="Decisione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16D8D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5579BBF" w14:textId="7ACC1E90" w:rsidR="000544E7" w:rsidRDefault="000544E7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1E393" w14:textId="77777777" w:rsidR="007A06CD" w:rsidRDefault="007A06CD">
    <w:pPr>
      <w:pStyle w:val="Pidipagina"/>
    </w:pPr>
  </w:p>
  <w:p w14:paraId="019FFB81" w14:textId="77777777" w:rsidR="0044118A" w:rsidRDefault="0044118A"/>
  <w:p w14:paraId="3A4E93F9" w14:textId="77777777" w:rsidR="0044118A" w:rsidRDefault="0044118A" w:rsidP="00292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7311" w14:textId="77777777" w:rsidR="00BF2F32" w:rsidRDefault="00BF2F32" w:rsidP="000D186D">
      <w:pPr>
        <w:spacing w:after="0" w:line="240" w:lineRule="auto"/>
      </w:pPr>
      <w:r>
        <w:separator/>
      </w:r>
    </w:p>
    <w:p w14:paraId="1FD434E2" w14:textId="77777777" w:rsidR="00BF2F32" w:rsidRDefault="00BF2F32"/>
    <w:p w14:paraId="2AFD968C" w14:textId="77777777" w:rsidR="00BF2F32" w:rsidRDefault="00BF2F32" w:rsidP="007A06CD"/>
    <w:p w14:paraId="5D854788" w14:textId="77777777" w:rsidR="00BF2F32" w:rsidRDefault="00BF2F32"/>
    <w:p w14:paraId="5D1621F8" w14:textId="77777777" w:rsidR="00BF2F32" w:rsidRDefault="00BF2F32" w:rsidP="002928DB"/>
  </w:footnote>
  <w:footnote w:type="continuationSeparator" w:id="0">
    <w:p w14:paraId="748202E2" w14:textId="77777777" w:rsidR="00BF2F32" w:rsidRDefault="00BF2F32" w:rsidP="000D186D">
      <w:pPr>
        <w:spacing w:after="0" w:line="240" w:lineRule="auto"/>
      </w:pPr>
      <w:r>
        <w:continuationSeparator/>
      </w:r>
    </w:p>
    <w:p w14:paraId="3AB57DDB" w14:textId="77777777" w:rsidR="00BF2F32" w:rsidRDefault="00BF2F32"/>
    <w:p w14:paraId="5FAA07CF" w14:textId="77777777" w:rsidR="00BF2F32" w:rsidRDefault="00BF2F32" w:rsidP="007A06CD"/>
    <w:p w14:paraId="18FA7475" w14:textId="77777777" w:rsidR="00BF2F32" w:rsidRDefault="00BF2F32"/>
    <w:p w14:paraId="5B526154" w14:textId="77777777" w:rsidR="00BF2F32" w:rsidRDefault="00BF2F32" w:rsidP="00292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DFEA" w14:textId="6A82334C" w:rsidR="00634C66" w:rsidRPr="00DA09AB" w:rsidRDefault="00DA09AB" w:rsidP="00DA09AB">
    <w:pPr>
      <w:pStyle w:val="Intestazione"/>
      <w:rPr>
        <w:i/>
        <w:iCs/>
      </w:rPr>
    </w:pPr>
    <w:r w:rsidRPr="00DA09AB">
      <w:rPr>
        <w:i/>
        <w:iCs/>
      </w:rPr>
      <w:t>Pala Silvia, Turcu Alex Cristian, Vanelli Paolo</w:t>
    </w:r>
    <w:r w:rsidRPr="00DA09AB">
      <w:rPr>
        <w:i/>
        <w:iCs/>
      </w:rPr>
      <w:tab/>
    </w:r>
    <w:r>
      <w:rPr>
        <w:i/>
        <w:iCs/>
      </w:rPr>
      <w:t xml:space="preserve">               </w:t>
    </w:r>
    <w:r w:rsidRPr="00DA09AB">
      <w:rPr>
        <w:i/>
        <w:iCs/>
      </w:rPr>
      <w:t>Prova finale: Introduzione all’Analisi di Missioni Spaziali</w:t>
    </w:r>
  </w:p>
  <w:p w14:paraId="26BBCA01" w14:textId="77777777" w:rsidR="0044118A" w:rsidRDefault="0044118A"/>
  <w:p w14:paraId="0D59AD9A" w14:textId="77777777" w:rsidR="0044118A" w:rsidRDefault="0044118A" w:rsidP="002928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A7E"/>
    <w:multiLevelType w:val="hybridMultilevel"/>
    <w:tmpl w:val="87A8D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71FE"/>
    <w:multiLevelType w:val="hybridMultilevel"/>
    <w:tmpl w:val="E0F23AD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05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C82512"/>
    <w:multiLevelType w:val="hybridMultilevel"/>
    <w:tmpl w:val="BE344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6259"/>
    <w:multiLevelType w:val="multilevel"/>
    <w:tmpl w:val="013232B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43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1972A4"/>
    <w:multiLevelType w:val="hybridMultilevel"/>
    <w:tmpl w:val="88407A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F7295"/>
    <w:multiLevelType w:val="hybridMultilevel"/>
    <w:tmpl w:val="0824B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0307B"/>
    <w:multiLevelType w:val="hybridMultilevel"/>
    <w:tmpl w:val="1EA2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3D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1436A"/>
    <w:multiLevelType w:val="hybridMultilevel"/>
    <w:tmpl w:val="85963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71983">
    <w:abstractNumId w:val="2"/>
  </w:num>
  <w:num w:numId="2" w16cid:durableId="1014499073">
    <w:abstractNumId w:val="7"/>
  </w:num>
  <w:num w:numId="3" w16cid:durableId="1966041461">
    <w:abstractNumId w:val="9"/>
  </w:num>
  <w:num w:numId="4" w16cid:durableId="64694470">
    <w:abstractNumId w:val="5"/>
  </w:num>
  <w:num w:numId="5" w16cid:durableId="436020980">
    <w:abstractNumId w:val="3"/>
  </w:num>
  <w:num w:numId="6" w16cid:durableId="462698290">
    <w:abstractNumId w:val="6"/>
  </w:num>
  <w:num w:numId="7" w16cid:durableId="40330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1476243">
    <w:abstractNumId w:val="8"/>
  </w:num>
  <w:num w:numId="9" w16cid:durableId="1121876298">
    <w:abstractNumId w:val="4"/>
  </w:num>
  <w:num w:numId="10" w16cid:durableId="1395010763">
    <w:abstractNumId w:val="1"/>
  </w:num>
  <w:num w:numId="11" w16cid:durableId="10816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6"/>
    <w:rsid w:val="00001763"/>
    <w:rsid w:val="00005AAD"/>
    <w:rsid w:val="0001033B"/>
    <w:rsid w:val="0002118E"/>
    <w:rsid w:val="000544E7"/>
    <w:rsid w:val="00060D09"/>
    <w:rsid w:val="00075EEF"/>
    <w:rsid w:val="0009720D"/>
    <w:rsid w:val="000B3143"/>
    <w:rsid w:val="000B362E"/>
    <w:rsid w:val="000B638A"/>
    <w:rsid w:val="000D186D"/>
    <w:rsid w:val="000D4FD5"/>
    <w:rsid w:val="00100F21"/>
    <w:rsid w:val="00111793"/>
    <w:rsid w:val="00123BC5"/>
    <w:rsid w:val="001545C0"/>
    <w:rsid w:val="00190758"/>
    <w:rsid w:val="001A5A80"/>
    <w:rsid w:val="001A6414"/>
    <w:rsid w:val="001B1050"/>
    <w:rsid w:val="001E3229"/>
    <w:rsid w:val="001E5ADB"/>
    <w:rsid w:val="00207F01"/>
    <w:rsid w:val="00231166"/>
    <w:rsid w:val="002360A8"/>
    <w:rsid w:val="00244C64"/>
    <w:rsid w:val="00256BF1"/>
    <w:rsid w:val="00264E2C"/>
    <w:rsid w:val="0026543B"/>
    <w:rsid w:val="00276A43"/>
    <w:rsid w:val="002928DB"/>
    <w:rsid w:val="00294BA4"/>
    <w:rsid w:val="00296886"/>
    <w:rsid w:val="00306796"/>
    <w:rsid w:val="0031114B"/>
    <w:rsid w:val="00340AEB"/>
    <w:rsid w:val="0034518F"/>
    <w:rsid w:val="0035084F"/>
    <w:rsid w:val="003605DC"/>
    <w:rsid w:val="00361046"/>
    <w:rsid w:val="003757B8"/>
    <w:rsid w:val="00384D42"/>
    <w:rsid w:val="003928B4"/>
    <w:rsid w:val="003A4207"/>
    <w:rsid w:val="003B5923"/>
    <w:rsid w:val="003D5626"/>
    <w:rsid w:val="003E6D9A"/>
    <w:rsid w:val="003F3AD8"/>
    <w:rsid w:val="00401318"/>
    <w:rsid w:val="004016A7"/>
    <w:rsid w:val="0041199A"/>
    <w:rsid w:val="00423DD4"/>
    <w:rsid w:val="0044118A"/>
    <w:rsid w:val="00463B8D"/>
    <w:rsid w:val="004812FB"/>
    <w:rsid w:val="004837B7"/>
    <w:rsid w:val="0048388F"/>
    <w:rsid w:val="004908A4"/>
    <w:rsid w:val="00496014"/>
    <w:rsid w:val="00496DE5"/>
    <w:rsid w:val="004C3AA1"/>
    <w:rsid w:val="004D679E"/>
    <w:rsid w:val="004D6901"/>
    <w:rsid w:val="004E2482"/>
    <w:rsid w:val="004F4AE1"/>
    <w:rsid w:val="00501A8B"/>
    <w:rsid w:val="00511CB7"/>
    <w:rsid w:val="005201BD"/>
    <w:rsid w:val="005235C8"/>
    <w:rsid w:val="00523C61"/>
    <w:rsid w:val="005341FA"/>
    <w:rsid w:val="0053694B"/>
    <w:rsid w:val="00556C09"/>
    <w:rsid w:val="005705A2"/>
    <w:rsid w:val="00572C72"/>
    <w:rsid w:val="0059135A"/>
    <w:rsid w:val="005A49A1"/>
    <w:rsid w:val="005A4A98"/>
    <w:rsid w:val="005B3580"/>
    <w:rsid w:val="005C156A"/>
    <w:rsid w:val="005C165F"/>
    <w:rsid w:val="005F47F1"/>
    <w:rsid w:val="0060582F"/>
    <w:rsid w:val="006133E9"/>
    <w:rsid w:val="0062370D"/>
    <w:rsid w:val="00623B3F"/>
    <w:rsid w:val="00634C66"/>
    <w:rsid w:val="00636CC8"/>
    <w:rsid w:val="00653541"/>
    <w:rsid w:val="00693CD0"/>
    <w:rsid w:val="00695131"/>
    <w:rsid w:val="006A0D76"/>
    <w:rsid w:val="006B5AA5"/>
    <w:rsid w:val="006C3C5D"/>
    <w:rsid w:val="006C757D"/>
    <w:rsid w:val="006D4A40"/>
    <w:rsid w:val="006E27B7"/>
    <w:rsid w:val="006E7952"/>
    <w:rsid w:val="00705D77"/>
    <w:rsid w:val="00710A23"/>
    <w:rsid w:val="0072511A"/>
    <w:rsid w:val="007735E5"/>
    <w:rsid w:val="00786FA4"/>
    <w:rsid w:val="007A06CD"/>
    <w:rsid w:val="007A63C5"/>
    <w:rsid w:val="007A676D"/>
    <w:rsid w:val="007A6901"/>
    <w:rsid w:val="007B4ADA"/>
    <w:rsid w:val="007B646D"/>
    <w:rsid w:val="007D1015"/>
    <w:rsid w:val="007E5DE9"/>
    <w:rsid w:val="00817965"/>
    <w:rsid w:val="00822582"/>
    <w:rsid w:val="008253CF"/>
    <w:rsid w:val="00826E66"/>
    <w:rsid w:val="00830B53"/>
    <w:rsid w:val="00835712"/>
    <w:rsid w:val="008374DF"/>
    <w:rsid w:val="008407BA"/>
    <w:rsid w:val="00841104"/>
    <w:rsid w:val="00841C86"/>
    <w:rsid w:val="00844DA7"/>
    <w:rsid w:val="008A1376"/>
    <w:rsid w:val="008C3467"/>
    <w:rsid w:val="008F1243"/>
    <w:rsid w:val="008F66C1"/>
    <w:rsid w:val="008F6F5F"/>
    <w:rsid w:val="00900660"/>
    <w:rsid w:val="00901B1A"/>
    <w:rsid w:val="009030CF"/>
    <w:rsid w:val="00924695"/>
    <w:rsid w:val="00931168"/>
    <w:rsid w:val="0097289B"/>
    <w:rsid w:val="009904F5"/>
    <w:rsid w:val="00993ED2"/>
    <w:rsid w:val="009B2082"/>
    <w:rsid w:val="009C2EF2"/>
    <w:rsid w:val="00A3476A"/>
    <w:rsid w:val="00A50BFA"/>
    <w:rsid w:val="00A52419"/>
    <w:rsid w:val="00A60033"/>
    <w:rsid w:val="00A92953"/>
    <w:rsid w:val="00A97CC6"/>
    <w:rsid w:val="00AF0D23"/>
    <w:rsid w:val="00B024C8"/>
    <w:rsid w:val="00B04FF6"/>
    <w:rsid w:val="00B071CD"/>
    <w:rsid w:val="00B1765B"/>
    <w:rsid w:val="00B241E9"/>
    <w:rsid w:val="00B45DA6"/>
    <w:rsid w:val="00B476F3"/>
    <w:rsid w:val="00B5147E"/>
    <w:rsid w:val="00B5292A"/>
    <w:rsid w:val="00B84ADA"/>
    <w:rsid w:val="00B93AD7"/>
    <w:rsid w:val="00BB1FA7"/>
    <w:rsid w:val="00BB24E8"/>
    <w:rsid w:val="00BB5AA1"/>
    <w:rsid w:val="00BD1F5B"/>
    <w:rsid w:val="00BF2F32"/>
    <w:rsid w:val="00BF5F9C"/>
    <w:rsid w:val="00BF6CC7"/>
    <w:rsid w:val="00C02DF9"/>
    <w:rsid w:val="00C20BD4"/>
    <w:rsid w:val="00C243AF"/>
    <w:rsid w:val="00C32A54"/>
    <w:rsid w:val="00C34E40"/>
    <w:rsid w:val="00C37A90"/>
    <w:rsid w:val="00C40AD7"/>
    <w:rsid w:val="00C43DD4"/>
    <w:rsid w:val="00C51B95"/>
    <w:rsid w:val="00C93696"/>
    <w:rsid w:val="00CA35BE"/>
    <w:rsid w:val="00CA57BB"/>
    <w:rsid w:val="00CD711B"/>
    <w:rsid w:val="00CE3D00"/>
    <w:rsid w:val="00CF266C"/>
    <w:rsid w:val="00CF7652"/>
    <w:rsid w:val="00D16F7B"/>
    <w:rsid w:val="00D277EA"/>
    <w:rsid w:val="00D33393"/>
    <w:rsid w:val="00D3379D"/>
    <w:rsid w:val="00D44FC6"/>
    <w:rsid w:val="00D45219"/>
    <w:rsid w:val="00D452D5"/>
    <w:rsid w:val="00D46C00"/>
    <w:rsid w:val="00D523CB"/>
    <w:rsid w:val="00D61461"/>
    <w:rsid w:val="00D67367"/>
    <w:rsid w:val="00D96451"/>
    <w:rsid w:val="00DA09AB"/>
    <w:rsid w:val="00DE77EB"/>
    <w:rsid w:val="00DF29EE"/>
    <w:rsid w:val="00DF524A"/>
    <w:rsid w:val="00E15105"/>
    <w:rsid w:val="00E20552"/>
    <w:rsid w:val="00E21AAC"/>
    <w:rsid w:val="00E2690E"/>
    <w:rsid w:val="00E542F0"/>
    <w:rsid w:val="00E576AF"/>
    <w:rsid w:val="00E57F37"/>
    <w:rsid w:val="00E80808"/>
    <w:rsid w:val="00E93A56"/>
    <w:rsid w:val="00EA4231"/>
    <w:rsid w:val="00EB3E65"/>
    <w:rsid w:val="00ED1538"/>
    <w:rsid w:val="00ED39E1"/>
    <w:rsid w:val="00EE1666"/>
    <w:rsid w:val="00EF05CF"/>
    <w:rsid w:val="00F12BD1"/>
    <w:rsid w:val="00F21C62"/>
    <w:rsid w:val="00F47AC8"/>
    <w:rsid w:val="00F555E6"/>
    <w:rsid w:val="00F7235F"/>
    <w:rsid w:val="00F7409E"/>
    <w:rsid w:val="00F94A97"/>
    <w:rsid w:val="00F959E1"/>
    <w:rsid w:val="00FB1B70"/>
    <w:rsid w:val="00FC5A75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99948"/>
  <w15:chartTrackingRefBased/>
  <w15:docId w15:val="{722D521A-E399-4EFF-9E7D-366DC51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BD1"/>
    <w:pPr>
      <w:keepNext/>
      <w:keepLines/>
      <w:numPr>
        <w:numId w:val="9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12BD1"/>
    <w:pPr>
      <w:numPr>
        <w:ilvl w:val="1"/>
      </w:numPr>
      <w:ind w:left="0" w:firstLine="0"/>
      <w:outlineLvl w:val="1"/>
    </w:pPr>
    <w:rPr>
      <w:b w:val="0"/>
      <w:bCs w:val="0"/>
      <w:i/>
      <w:iCs/>
      <w:color w:val="002060"/>
      <w:sz w:val="28"/>
      <w:szCs w:val="2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186D"/>
  </w:style>
  <w:style w:type="paragraph" w:styleId="Pidipagina">
    <w:name w:val="footer"/>
    <w:basedOn w:val="Normale"/>
    <w:link w:val="Pidipagina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186D"/>
  </w:style>
  <w:style w:type="character" w:styleId="Titolodellibro">
    <w:name w:val="Book Title"/>
    <w:basedOn w:val="Carpredefinitoparagrafo"/>
    <w:uiPriority w:val="33"/>
    <w:qFormat/>
    <w:rsid w:val="00B5292A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2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3A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3A56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2BD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6C75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57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0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D673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3">
    <w:name w:val="Grid Table 2 Accent 3"/>
    <w:basedOn w:val="Tabellanormale"/>
    <w:uiPriority w:val="47"/>
    <w:rsid w:val="00D673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D67367"/>
    <w:rPr>
      <w:color w:val="808080"/>
    </w:rPr>
  </w:style>
  <w:style w:type="paragraph" w:styleId="Paragrafoelenco">
    <w:name w:val="List Paragraph"/>
    <w:basedOn w:val="Normale"/>
    <w:uiPriority w:val="34"/>
    <w:qFormat/>
    <w:rsid w:val="00E57F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12BD1"/>
    <w:rPr>
      <w:rFonts w:asciiTheme="majorHAnsi" w:eastAsiaTheme="majorEastAsia" w:hAnsiTheme="majorHAnsi" w:cstheme="majorBidi"/>
      <w:i/>
      <w:iCs/>
      <w:color w:val="002060"/>
      <w:sz w:val="28"/>
      <w:szCs w:val="28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CE3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41FA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41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41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341FA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341F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341F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341FA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DD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DD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23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D6FE-CA9E-4587-BF14-A06605F7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27</cp:revision>
  <dcterms:created xsi:type="dcterms:W3CDTF">2022-07-14T13:39:00Z</dcterms:created>
  <dcterms:modified xsi:type="dcterms:W3CDTF">2022-11-24T23:40:00Z</dcterms:modified>
</cp:coreProperties>
</file>