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35" w:rsidRDefault="00A54D0F" w:rsidP="00245E2B">
      <w:pPr>
        <w:pStyle w:val="LiChapters"/>
        <w:numPr>
          <w:ilvl w:val="0"/>
          <w:numId w:val="0"/>
        </w:numPr>
      </w:pPr>
      <w:bookmarkStart w:id="0" w:name="_Toc515634531"/>
      <w:bookmarkStart w:id="1" w:name="_Toc515744174"/>
      <w:r>
        <w:t>Abstract</w:t>
      </w:r>
      <w:bookmarkEnd w:id="0"/>
      <w:bookmarkEnd w:id="1"/>
    </w:p>
    <w:p w:rsidR="007623D4" w:rsidRPr="00245E2B" w:rsidRDefault="007623D4" w:rsidP="002661FC">
      <w:pPr>
        <w:pStyle w:val="LiTextNormal"/>
      </w:pPr>
      <w:r>
        <w:br w:type="page"/>
      </w:r>
    </w:p>
    <w:p w:rsidR="00EE341C" w:rsidRDefault="00EE341C" w:rsidP="00E577DE">
      <w:pPr>
        <w:pStyle w:val="LiChapters"/>
        <w:numPr>
          <w:ilvl w:val="0"/>
          <w:numId w:val="0"/>
        </w:numPr>
      </w:pPr>
      <w:bookmarkStart w:id="2" w:name="_Toc515744175"/>
      <w:r>
        <w:lastRenderedPageBreak/>
        <w:t>Lista figurilor</w:t>
      </w:r>
      <w:bookmarkEnd w:id="2"/>
    </w:p>
    <w:p w:rsidR="00245E2B" w:rsidRDefault="00245E2B">
      <w:r>
        <w:br w:type="page"/>
      </w:r>
    </w:p>
    <w:p w:rsidR="003B4783" w:rsidRPr="00993D77" w:rsidRDefault="003D64BC" w:rsidP="00993D77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bookmarkStart w:id="3" w:name="_Toc515744176"/>
      <w:r w:rsidRPr="00F662AA">
        <w:rPr>
          <w:rStyle w:val="LiChaptersChar"/>
        </w:rPr>
        <w:lastRenderedPageBreak/>
        <w:t>Cuprins</w:t>
      </w:r>
      <w:bookmarkStart w:id="4" w:name="_GoBack"/>
      <w:bookmarkEnd w:id="3"/>
      <w:bookmarkEnd w:id="4"/>
    </w:p>
    <w:bookmarkStart w:id="5" w:name="_Toc515625688" w:displacedByCustomXml="next"/>
    <w:sdt>
      <w:sdtPr>
        <w:id w:val="-1441530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478E" w:rsidRDefault="00C7017B">
          <w:pPr>
            <w:pStyle w:val="TOC2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744174" w:history="1">
            <w:r w:rsidR="000B478E" w:rsidRPr="007F4EE8">
              <w:rPr>
                <w:rStyle w:val="Hyperlink"/>
                <w:noProof/>
              </w:rPr>
              <w:t>Abstract</w:t>
            </w:r>
            <w:r w:rsidR="000B478E">
              <w:rPr>
                <w:noProof/>
                <w:webHidden/>
              </w:rPr>
              <w:tab/>
            </w:r>
            <w:r w:rsidR="000B478E">
              <w:rPr>
                <w:noProof/>
                <w:webHidden/>
              </w:rPr>
              <w:fldChar w:fldCharType="begin"/>
            </w:r>
            <w:r w:rsidR="000B478E">
              <w:rPr>
                <w:noProof/>
                <w:webHidden/>
              </w:rPr>
              <w:instrText xml:space="preserve"> PAGEREF _Toc515744174 \h </w:instrText>
            </w:r>
            <w:r w:rsidR="000B478E">
              <w:rPr>
                <w:noProof/>
                <w:webHidden/>
              </w:rPr>
            </w:r>
            <w:r w:rsidR="000B478E">
              <w:rPr>
                <w:noProof/>
                <w:webHidden/>
              </w:rPr>
              <w:fldChar w:fldCharType="separate"/>
            </w:r>
            <w:r w:rsidR="000B478E">
              <w:rPr>
                <w:noProof/>
                <w:webHidden/>
              </w:rPr>
              <w:t>i</w:t>
            </w:r>
            <w:r w:rsidR="000B478E"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75" w:history="1">
            <w:r w:rsidRPr="007F4EE8">
              <w:rPr>
                <w:rStyle w:val="Hyperlink"/>
                <w:noProof/>
              </w:rPr>
              <w:t>Lista figurilor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76" w:history="1">
            <w:r w:rsidRPr="007F4EE8">
              <w:rPr>
                <w:rStyle w:val="Hyperlink"/>
                <w:noProof/>
              </w:rPr>
              <w:t>Cuprins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77" w:history="1">
            <w:r w:rsidRPr="007F4EE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4EE8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78" w:history="1">
            <w:r w:rsidRPr="007F4EE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4EE8">
              <w:rPr>
                <w:rStyle w:val="Hyperlink"/>
                <w:noProof/>
              </w:rPr>
              <w:t>Motivație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79" w:history="1">
            <w:r w:rsidRPr="007F4EE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4EE8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80" w:history="1">
            <w:r w:rsidRPr="007F4EE8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4EE8">
              <w:rPr>
                <w:rStyle w:val="Hyperlink"/>
                <w:noProof/>
              </w:rPr>
              <w:t>Sistemele Smart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81" w:history="1">
            <w:r w:rsidRPr="007F4EE8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4EE8">
              <w:rPr>
                <w:rStyle w:val="Hyperlink"/>
                <w:noProof/>
              </w:rPr>
              <w:t>Dispozitive smart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82" w:history="1">
            <w:r w:rsidRPr="007F4EE8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4EE8">
              <w:rPr>
                <w:rStyle w:val="Hyperlink"/>
                <w:noProof/>
              </w:rPr>
              <w:t>Provocări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83" w:history="1">
            <w:r w:rsidRPr="007F4EE8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4EE8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84" w:history="1">
            <w:r w:rsidRPr="007F4EE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4EE8">
              <w:rPr>
                <w:rStyle w:val="Hyperlink"/>
                <w:noProof/>
              </w:rPr>
              <w:t>Contribuții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85" w:history="1">
            <w:r w:rsidRPr="007F4EE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4EE8">
              <w:rPr>
                <w:rStyle w:val="Hyperlink"/>
                <w:noProof/>
              </w:rPr>
              <w:t>Analiză și 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86" w:history="1">
            <w:r w:rsidRPr="007F4EE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4EE8">
              <w:rPr>
                <w:rStyle w:val="Hyperlink"/>
                <w:noProof/>
              </w:rPr>
              <w:t>Arhitectura sumară 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87" w:history="1">
            <w:r w:rsidRPr="007F4EE8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4EE8">
              <w:rPr>
                <w:rStyle w:val="Hyperlink"/>
                <w:noProof/>
              </w:rPr>
              <w:t>Modulul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88" w:history="1">
            <w:r w:rsidRPr="007F4EE8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4EE8">
              <w:rPr>
                <w:rStyle w:val="Hyperlink"/>
                <w:noProof/>
              </w:rPr>
              <w:t>Modulul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89" w:history="1">
            <w:r w:rsidRPr="007F4EE8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4EE8">
              <w:rPr>
                <w:rStyle w:val="Hyperlink"/>
                <w:noProof/>
              </w:rPr>
              <w:t>Modulul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90" w:history="1">
            <w:r w:rsidRPr="007F4EE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4EE8">
              <w:rPr>
                <w:rStyle w:val="Hyperlink"/>
                <w:noProof/>
              </w:rPr>
              <w:t>Direcții de viitor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91" w:history="1">
            <w:r w:rsidRPr="007F4EE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4EE8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8E" w:rsidRDefault="000B478E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744192" w:history="1">
            <w:r w:rsidRPr="007F4EE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4EE8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_Toc515744192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A59" w:rsidRPr="009901A1" w:rsidRDefault="00C7017B" w:rsidP="009901A1">
          <w:pPr>
            <w:rPr>
              <w:b/>
              <w:bCs/>
              <w:noProof/>
            </w:rPr>
            <w:sectPr w:rsidR="007A4A59" w:rsidRPr="009901A1" w:rsidSect="007623D4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7" w:h="16840" w:code="9"/>
              <w:pgMar w:top="1134" w:right="1134" w:bottom="1134" w:left="1701" w:header="720" w:footer="720" w:gutter="0"/>
              <w:pgNumType w:fmt="lowerRoman" w:start="1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35095" w:rsidRDefault="00FF58F9" w:rsidP="009E5E9C">
      <w:pPr>
        <w:pStyle w:val="LiChapters"/>
      </w:pPr>
      <w:bookmarkStart w:id="6" w:name="_Toc515744177"/>
      <w:r>
        <w:lastRenderedPageBreak/>
        <w:t>Introducere</w:t>
      </w:r>
      <w:bookmarkEnd w:id="5"/>
      <w:bookmarkEnd w:id="6"/>
    </w:p>
    <w:p w:rsidR="009E5E9C" w:rsidRPr="00FC0F90" w:rsidRDefault="009E5E9C" w:rsidP="00695DF7">
      <w:pPr>
        <w:pStyle w:val="LiTextNormal"/>
      </w:pPr>
    </w:p>
    <w:p w:rsidR="00646238" w:rsidRDefault="008B1FC2" w:rsidP="00836A7A">
      <w:pPr>
        <w:pStyle w:val="LiSubchapters"/>
        <w:numPr>
          <w:ilvl w:val="1"/>
          <w:numId w:val="4"/>
        </w:numPr>
      </w:pPr>
      <w:bookmarkStart w:id="7" w:name="_Toc515625689"/>
      <w:bookmarkStart w:id="8" w:name="_Toc515744178"/>
      <w:r>
        <w:t>Motivaț</w:t>
      </w:r>
      <w:r w:rsidR="0000263C">
        <w:t>ie</w:t>
      </w:r>
      <w:bookmarkEnd w:id="7"/>
      <w:bookmarkEnd w:id="8"/>
    </w:p>
    <w:p w:rsidR="009E5E9C" w:rsidRDefault="009E5E9C" w:rsidP="00695DF7">
      <w:pPr>
        <w:pStyle w:val="LiTextNormal"/>
      </w:pPr>
    </w:p>
    <w:p w:rsidR="009E5E9C" w:rsidRDefault="009E5E9C" w:rsidP="005B3C05">
      <w:pPr>
        <w:pStyle w:val="LiTextNormal"/>
      </w:pPr>
      <w:r>
        <w:t>Atunci când nu sunteți acasă, tot felul de suspiciuni pot începe să apară și să va adâncească mintea. Am oprit cafetieră? Am închis ușa de la intrare? Oar</w:t>
      </w:r>
      <w:r>
        <w:t>e am lăsat apă aprinsă în baie?</w:t>
      </w:r>
    </w:p>
    <w:p w:rsidR="002F0C12" w:rsidRDefault="009E5E9C" w:rsidP="005B3C05">
      <w:pPr>
        <w:pStyle w:val="LiTextNormal"/>
      </w:pPr>
      <w:r>
        <w:t>Cu o locuința inteligență, puteți să va liniștiți toate aceste îngrijorări, folosindu-va de tabletă, telefon, calculator personal. Puteți conecta dispozitivele și aparatele de la domiciliu pentru a comunica între ele și cu dumneavoastră.</w:t>
      </w:r>
      <w:sdt>
        <w:sdtPr>
          <w:id w:val="-998104194"/>
          <w:citation/>
        </w:sdtPr>
        <w:sdtContent>
          <w:r w:rsidR="00283D82">
            <w:fldChar w:fldCharType="begin"/>
          </w:r>
          <w:r w:rsidR="00283D82">
            <w:instrText xml:space="preserve"> CITATION Ros10 \l 1048 </w:instrText>
          </w:r>
          <w:r w:rsidR="00283D82">
            <w:fldChar w:fldCharType="separate"/>
          </w:r>
          <w:r w:rsidR="00786A2D">
            <w:rPr>
              <w:noProof/>
            </w:rPr>
            <w:t xml:space="preserve"> </w:t>
          </w:r>
          <w:r w:rsidR="00786A2D" w:rsidRPr="00786A2D">
            <w:rPr>
              <w:noProof/>
            </w:rPr>
            <w:t>[1]</w:t>
          </w:r>
          <w:r w:rsidR="00283D82">
            <w:fldChar w:fldCharType="end"/>
          </w:r>
        </w:sdtContent>
      </w:sdt>
    </w:p>
    <w:p w:rsidR="009E5E9C" w:rsidRDefault="009E5E9C" w:rsidP="009E5E9C">
      <w:pPr>
        <w:pStyle w:val="LiTextNormal"/>
      </w:pPr>
    </w:p>
    <w:p w:rsidR="0000263C" w:rsidRDefault="0000263C" w:rsidP="0000263C">
      <w:pPr>
        <w:pStyle w:val="LiSubchapters"/>
        <w:numPr>
          <w:ilvl w:val="1"/>
          <w:numId w:val="4"/>
        </w:numPr>
      </w:pPr>
      <w:bookmarkStart w:id="9" w:name="_Toc515625690"/>
      <w:bookmarkStart w:id="10" w:name="_Toc515744179"/>
      <w:r>
        <w:t>Context</w:t>
      </w:r>
      <w:bookmarkEnd w:id="9"/>
      <w:bookmarkEnd w:id="10"/>
    </w:p>
    <w:p w:rsidR="00F22E0A" w:rsidRDefault="00F22E0A" w:rsidP="00490E2B">
      <w:pPr>
        <w:pStyle w:val="LiTextNormal"/>
      </w:pPr>
    </w:p>
    <w:p w:rsidR="00D12C30" w:rsidRDefault="00D12C30" w:rsidP="00D12C30">
      <w:pPr>
        <w:pStyle w:val="LiSubchapters"/>
        <w:numPr>
          <w:ilvl w:val="1"/>
          <w:numId w:val="4"/>
        </w:numPr>
      </w:pPr>
      <w:bookmarkStart w:id="11" w:name="_Toc515744180"/>
      <w:r>
        <w:t>Sistemele Smart Home</w:t>
      </w:r>
      <w:bookmarkEnd w:id="11"/>
    </w:p>
    <w:p w:rsidR="005B3C05" w:rsidRDefault="005B3C05" w:rsidP="005B3C05">
      <w:pPr>
        <w:pStyle w:val="LiTextNormal"/>
      </w:pPr>
    </w:p>
    <w:p w:rsidR="00696A57" w:rsidRDefault="00696A57" w:rsidP="005B3C05">
      <w:pPr>
        <w:pStyle w:val="LiTextNormal"/>
      </w:pPr>
      <w:r w:rsidRPr="00696A57">
        <w:t>Smart home este termenul utilizat în mod obișnuit pentru a defini o reședința care utilizează un home controller pentru a integra diferitele sisteme de automatizare a locuinței.</w:t>
      </w:r>
    </w:p>
    <w:p w:rsidR="00696A57" w:rsidRDefault="00696A57" w:rsidP="005B3C05">
      <w:pPr>
        <w:pStyle w:val="LiTextNormal"/>
      </w:pPr>
    </w:p>
    <w:p w:rsidR="00D12C30" w:rsidRDefault="00D20C87" w:rsidP="00D12C30">
      <w:pPr>
        <w:pStyle w:val="LiSubchapters"/>
        <w:numPr>
          <w:ilvl w:val="1"/>
          <w:numId w:val="4"/>
        </w:numPr>
      </w:pPr>
      <w:bookmarkStart w:id="12" w:name="_Toc515744181"/>
      <w:r>
        <w:t xml:space="preserve">Dispozitive </w:t>
      </w:r>
      <w:r w:rsidR="004C32E2">
        <w:t>s</w:t>
      </w:r>
      <w:r>
        <w:t>mar</w:t>
      </w:r>
      <w:r w:rsidR="004C32E2">
        <w:t>t</w:t>
      </w:r>
      <w:bookmarkEnd w:id="12"/>
    </w:p>
    <w:p w:rsidR="00516094" w:rsidRDefault="00516094" w:rsidP="00516094">
      <w:pPr>
        <w:pStyle w:val="ListParagraph"/>
      </w:pPr>
    </w:p>
    <w:p w:rsidR="00516094" w:rsidRDefault="00516094" w:rsidP="00D12C30">
      <w:pPr>
        <w:pStyle w:val="LiSubchapters"/>
        <w:numPr>
          <w:ilvl w:val="1"/>
          <w:numId w:val="4"/>
        </w:numPr>
      </w:pPr>
      <w:bookmarkStart w:id="13" w:name="_Toc515744182"/>
      <w:r>
        <w:t>P</w:t>
      </w:r>
      <w:r w:rsidR="00382857">
        <w:t>rovocări</w:t>
      </w:r>
      <w:bookmarkEnd w:id="13"/>
    </w:p>
    <w:p w:rsidR="00382857" w:rsidRDefault="00382857" w:rsidP="00382857">
      <w:pPr>
        <w:pStyle w:val="ListParagraph"/>
      </w:pPr>
    </w:p>
    <w:p w:rsidR="00382857" w:rsidRDefault="00382857" w:rsidP="00D12C30">
      <w:pPr>
        <w:pStyle w:val="LiSubchapters"/>
        <w:numPr>
          <w:ilvl w:val="1"/>
          <w:numId w:val="4"/>
        </w:numPr>
      </w:pPr>
      <w:bookmarkStart w:id="14" w:name="_Toc515744183"/>
      <w:r>
        <w:t>Concluzii</w:t>
      </w:r>
      <w:bookmarkEnd w:id="14"/>
    </w:p>
    <w:p w:rsidR="00382857" w:rsidRDefault="00382857" w:rsidP="00382857">
      <w:pPr>
        <w:pStyle w:val="LiSubchapters"/>
      </w:pPr>
    </w:p>
    <w:p w:rsidR="00F22E0A" w:rsidRDefault="00F22E0A" w:rsidP="002661FC">
      <w:pPr>
        <w:pStyle w:val="LiTextNormal"/>
      </w:pPr>
    </w:p>
    <w:p w:rsidR="00646238" w:rsidRDefault="00646238" w:rsidP="002661FC">
      <w:pPr>
        <w:pStyle w:val="LiTextNormal"/>
      </w:pPr>
    </w:p>
    <w:p w:rsidR="00646238" w:rsidRDefault="00646238" w:rsidP="002661FC">
      <w:pPr>
        <w:pStyle w:val="LiTextNormal"/>
      </w:pPr>
    </w:p>
    <w:p w:rsidR="00646238" w:rsidRDefault="00646238" w:rsidP="002661FC">
      <w:pPr>
        <w:pStyle w:val="LiTextNormal"/>
      </w:pPr>
    </w:p>
    <w:p w:rsidR="00646238" w:rsidRDefault="00646238" w:rsidP="002661FC">
      <w:pPr>
        <w:pStyle w:val="LiTextNormal"/>
      </w:pPr>
    </w:p>
    <w:p w:rsidR="00646238" w:rsidRDefault="00646238" w:rsidP="002661FC">
      <w:pPr>
        <w:pStyle w:val="LiTextNormal"/>
      </w:pPr>
    </w:p>
    <w:p w:rsidR="00FC0F90" w:rsidRDefault="00FC0F90" w:rsidP="002661FC">
      <w:pPr>
        <w:pStyle w:val="LiTextNormal"/>
        <w:rPr>
          <w:rFonts w:eastAsiaTheme="majorEastAsia" w:cstheme="majorBidi"/>
          <w:color w:val="000000" w:themeColor="text1"/>
          <w:sz w:val="52"/>
          <w:szCs w:val="26"/>
        </w:rPr>
      </w:pPr>
      <w:r>
        <w:br w:type="page"/>
      </w:r>
    </w:p>
    <w:p w:rsidR="00462624" w:rsidRDefault="00462624" w:rsidP="007426C1">
      <w:pPr>
        <w:pStyle w:val="LiChapters"/>
      </w:pPr>
      <w:bookmarkStart w:id="15" w:name="_Toc515625693"/>
      <w:bookmarkStart w:id="16" w:name="_Toc515744184"/>
      <w:r>
        <w:lastRenderedPageBreak/>
        <w:t>Contribuții</w:t>
      </w:r>
      <w:bookmarkEnd w:id="16"/>
    </w:p>
    <w:p w:rsidR="00462624" w:rsidRPr="003103BB" w:rsidRDefault="00462624" w:rsidP="003103BB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r>
        <w:br w:type="page"/>
      </w:r>
    </w:p>
    <w:p w:rsidR="003B4783" w:rsidRPr="007426C1" w:rsidRDefault="00FF58F9" w:rsidP="007426C1">
      <w:pPr>
        <w:pStyle w:val="LiChapters"/>
      </w:pPr>
      <w:bookmarkStart w:id="17" w:name="_Toc515744185"/>
      <w:r>
        <w:lastRenderedPageBreak/>
        <w:t>A</w:t>
      </w:r>
      <w:r w:rsidR="008B1FC2">
        <w:t>naliză ș</w:t>
      </w:r>
      <w:r>
        <w:t>i proiectare</w:t>
      </w:r>
      <w:bookmarkEnd w:id="15"/>
      <w:bookmarkEnd w:id="17"/>
    </w:p>
    <w:p w:rsidR="007426C1" w:rsidRDefault="007426C1"/>
    <w:p w:rsidR="007426C1" w:rsidRDefault="007426C1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r>
        <w:br w:type="page"/>
      </w:r>
    </w:p>
    <w:p w:rsidR="00FF58F9" w:rsidRDefault="00FF58F9" w:rsidP="00FF58F9">
      <w:pPr>
        <w:pStyle w:val="LiChapters"/>
      </w:pPr>
      <w:bookmarkStart w:id="18" w:name="_Toc515625694"/>
      <w:bookmarkStart w:id="19" w:name="_Toc515744186"/>
      <w:r>
        <w:lastRenderedPageBreak/>
        <w:t>Arhitectura sumar</w:t>
      </w:r>
      <w:r w:rsidR="008B1FC2">
        <w:t>ă a aplicaț</w:t>
      </w:r>
      <w:r>
        <w:t>iei</w:t>
      </w:r>
      <w:bookmarkEnd w:id="18"/>
      <w:bookmarkEnd w:id="19"/>
    </w:p>
    <w:p w:rsidR="00FF58F9" w:rsidRPr="0003230B" w:rsidRDefault="00FF58F9" w:rsidP="000D4DCA">
      <w:pPr>
        <w:pStyle w:val="LiSubchapters"/>
        <w:numPr>
          <w:ilvl w:val="1"/>
          <w:numId w:val="4"/>
        </w:numPr>
        <w:rPr>
          <w:color w:val="000000" w:themeColor="text1"/>
          <w:sz w:val="52"/>
        </w:rPr>
      </w:pPr>
      <w:bookmarkStart w:id="20" w:name="_Toc515625695"/>
      <w:bookmarkStart w:id="21" w:name="_Toc515744187"/>
      <w:r>
        <w:t>Modulul 1</w:t>
      </w:r>
      <w:bookmarkEnd w:id="20"/>
      <w:bookmarkEnd w:id="21"/>
    </w:p>
    <w:p w:rsidR="00FF58F9" w:rsidRPr="0003230B" w:rsidRDefault="00FF58F9" w:rsidP="000D4DCA">
      <w:pPr>
        <w:pStyle w:val="LiSubchapters"/>
        <w:numPr>
          <w:ilvl w:val="1"/>
          <w:numId w:val="4"/>
        </w:numPr>
        <w:rPr>
          <w:color w:val="000000" w:themeColor="text1"/>
          <w:sz w:val="52"/>
        </w:rPr>
      </w:pPr>
      <w:bookmarkStart w:id="22" w:name="_Toc515625696"/>
      <w:bookmarkStart w:id="23" w:name="_Toc515744188"/>
      <w:r>
        <w:t>Modulul 2</w:t>
      </w:r>
      <w:bookmarkEnd w:id="22"/>
      <w:bookmarkEnd w:id="23"/>
    </w:p>
    <w:p w:rsidR="00FF58F9" w:rsidRPr="0003230B" w:rsidRDefault="00FF58F9" w:rsidP="000D4DCA">
      <w:pPr>
        <w:pStyle w:val="LiSubchapters"/>
        <w:numPr>
          <w:ilvl w:val="1"/>
          <w:numId w:val="4"/>
        </w:numPr>
        <w:rPr>
          <w:color w:val="000000" w:themeColor="text1"/>
          <w:sz w:val="52"/>
        </w:rPr>
      </w:pPr>
      <w:bookmarkStart w:id="24" w:name="_Toc515625697"/>
      <w:bookmarkStart w:id="25" w:name="_Toc515744189"/>
      <w:r>
        <w:t>Modulul 3</w:t>
      </w:r>
      <w:bookmarkEnd w:id="24"/>
      <w:bookmarkEnd w:id="25"/>
    </w:p>
    <w:p w:rsidR="006072B9" w:rsidRDefault="006072B9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bookmarkStart w:id="26" w:name="_Toc515625698"/>
      <w:r>
        <w:br w:type="page"/>
      </w:r>
    </w:p>
    <w:p w:rsidR="00FF58F9" w:rsidRDefault="008B1FC2" w:rsidP="00FF58F9">
      <w:pPr>
        <w:pStyle w:val="LiChapters"/>
      </w:pPr>
      <w:bookmarkStart w:id="27" w:name="_Toc515744190"/>
      <w:r>
        <w:lastRenderedPageBreak/>
        <w:t>Direcț</w:t>
      </w:r>
      <w:r w:rsidR="00FF58F9">
        <w:t>ii de viitor</w:t>
      </w:r>
      <w:bookmarkEnd w:id="26"/>
      <w:bookmarkEnd w:id="27"/>
    </w:p>
    <w:p w:rsidR="003979ED" w:rsidRDefault="003979ED">
      <w:bookmarkStart w:id="28" w:name="_Toc515625699"/>
    </w:p>
    <w:p w:rsidR="003979ED" w:rsidRDefault="003979ED"/>
    <w:p w:rsidR="008B720F" w:rsidRDefault="008B720F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r>
        <w:br w:type="page"/>
      </w:r>
    </w:p>
    <w:p w:rsidR="00FF58F9" w:rsidRDefault="00FF58F9" w:rsidP="00E233E3">
      <w:pPr>
        <w:pStyle w:val="LiChapters"/>
      </w:pPr>
      <w:bookmarkStart w:id="29" w:name="_Toc515744191"/>
      <w:r>
        <w:lastRenderedPageBreak/>
        <w:t>Concluzii</w:t>
      </w:r>
      <w:bookmarkEnd w:id="28"/>
      <w:bookmarkEnd w:id="29"/>
    </w:p>
    <w:p w:rsidR="00831BD9" w:rsidRDefault="00831BD9">
      <w:bookmarkStart w:id="30" w:name="_Toc515625701"/>
    </w:p>
    <w:p w:rsidR="006072B9" w:rsidRDefault="006072B9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r>
        <w:br w:type="page"/>
      </w:r>
    </w:p>
    <w:p w:rsidR="00FF58F9" w:rsidRDefault="00FF58F9" w:rsidP="00DF6FE2">
      <w:pPr>
        <w:pStyle w:val="LiChapters"/>
      </w:pPr>
      <w:bookmarkStart w:id="31" w:name="_Toc515744192"/>
      <w:r>
        <w:lastRenderedPageBreak/>
        <w:t>Bibliografie</w:t>
      </w:r>
      <w:bookmarkEnd w:id="30"/>
      <w:bookmarkEnd w:id="31"/>
    </w:p>
    <w:sdt>
      <w:sdtPr>
        <w:id w:val="120806856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sdt>
          <w:sdtPr>
            <w:id w:val="111145805"/>
            <w:bibliography/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sdtEndPr>
          <w:sdtContent>
            <w:p w:rsidR="00786A2D" w:rsidRDefault="00D76D23" w:rsidP="00C7714D">
              <w:pPr>
                <w:pStyle w:val="Heading1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786A2D">
                <w:trPr>
                  <w:divId w:val="7098875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86A2D" w:rsidRDefault="00786A2D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86A2D" w:rsidRDefault="00786A2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T.-h. K. Rosslin John Robles, „Applications, Systems and Methods in Smart Home Technology: A,”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Advanced Science and Technology, </w:t>
                    </w:r>
                    <w:r>
                      <w:rPr>
                        <w:noProof/>
                      </w:rPr>
                      <w:t xml:space="preserve">2010. </w:t>
                    </w:r>
                  </w:p>
                </w:tc>
              </w:tr>
            </w:tbl>
            <w:p w:rsidR="00786A2D" w:rsidRDefault="00786A2D">
              <w:pPr>
                <w:divId w:val="709887506"/>
                <w:rPr>
                  <w:rFonts w:eastAsia="Times New Roman"/>
                  <w:noProof/>
                </w:rPr>
              </w:pPr>
            </w:p>
            <w:p w:rsidR="00735438" w:rsidRPr="00B265E9" w:rsidRDefault="00D76D23" w:rsidP="00C7714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735438" w:rsidRPr="00B265E9" w:rsidSect="006009C6">
      <w:headerReference w:type="default" r:id="rId12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DE0" w:rsidRDefault="00547DE0" w:rsidP="00F23765">
      <w:pPr>
        <w:spacing w:after="0" w:line="240" w:lineRule="auto"/>
      </w:pPr>
      <w:r>
        <w:separator/>
      </w:r>
    </w:p>
  </w:endnote>
  <w:endnote w:type="continuationSeparator" w:id="0">
    <w:p w:rsidR="00547DE0" w:rsidRDefault="00547DE0" w:rsidP="00F2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500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23D4" w:rsidRDefault="007623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78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E2D31" w:rsidRDefault="002E2D31" w:rsidP="002E2D31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31" w:rsidRDefault="002E2D31">
    <w:pPr>
      <w:pStyle w:val="Footer"/>
      <w:jc w:val="right"/>
    </w:pPr>
  </w:p>
  <w:p w:rsidR="007A4A59" w:rsidRDefault="007A4A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DE0" w:rsidRDefault="00547DE0" w:rsidP="00F23765">
      <w:pPr>
        <w:spacing w:after="0" w:line="240" w:lineRule="auto"/>
      </w:pPr>
      <w:r>
        <w:separator/>
      </w:r>
    </w:p>
  </w:footnote>
  <w:footnote w:type="continuationSeparator" w:id="0">
    <w:p w:rsidR="00547DE0" w:rsidRDefault="00547DE0" w:rsidP="00F23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3D4" w:rsidRDefault="007623D4">
    <w:pPr>
      <w:pStyle w:val="Header"/>
      <w:jc w:val="right"/>
    </w:pPr>
  </w:p>
  <w:p w:rsidR="007623D4" w:rsidRDefault="007623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2182217"/>
      <w:docPartObj>
        <w:docPartGallery w:val="Page Numbers (Top of Page)"/>
        <w:docPartUnique/>
      </w:docPartObj>
    </w:sdtPr>
    <w:sdtEndPr>
      <w:rPr>
        <w:noProof/>
        <w:color w:val="5B9BD5" w:themeColor="accent1"/>
        <w:sz w:val="28"/>
        <w:szCs w:val="28"/>
      </w:rPr>
    </w:sdtEndPr>
    <w:sdtContent>
      <w:p w:rsidR="007623D4" w:rsidRDefault="007623D4">
        <w:pPr>
          <w:pStyle w:val="Header"/>
          <w:jc w:val="right"/>
          <w:rPr>
            <w:color w:val="5B9BD5" w:themeColor="accent1"/>
            <w:sz w:val="28"/>
            <w:szCs w:val="28"/>
          </w:rPr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Pr="007623D4">
          <w:rPr>
            <w:noProof/>
            <w:color w:val="5B9BD5" w:themeColor="accent1"/>
            <w:sz w:val="28"/>
            <w:szCs w:val="28"/>
          </w:rPr>
          <w:t xml:space="preserve"> </w:t>
        </w:r>
        <w:r>
          <w:rPr>
            <w:noProof/>
            <w:color w:val="5B9BD5" w:themeColor="accent1"/>
            <w:sz w:val="28"/>
            <w:szCs w:val="28"/>
          </w:rPr>
          <w:fldChar w:fldCharType="end"/>
        </w:r>
      </w:p>
    </w:sdtContent>
  </w:sdt>
  <w:p w:rsidR="007623D4" w:rsidRDefault="007623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0F" w:rsidRDefault="008B720F">
    <w:pPr>
      <w:pStyle w:val="Header"/>
      <w:jc w:val="right"/>
    </w:pPr>
  </w:p>
  <w:p w:rsidR="008B720F" w:rsidRDefault="008B72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3913"/>
    <w:multiLevelType w:val="multilevel"/>
    <w:tmpl w:val="2B1C1888"/>
    <w:lvl w:ilvl="0">
      <w:start w:val="1"/>
      <w:numFmt w:val="decimal"/>
      <w:pStyle w:val="LiChapters"/>
      <w:lvlText w:val="%1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9FF2FE5"/>
    <w:multiLevelType w:val="multilevel"/>
    <w:tmpl w:val="1D92F1E4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2" w15:restartNumberingAfterBreak="0">
    <w:nsid w:val="0A150BF0"/>
    <w:multiLevelType w:val="multilevel"/>
    <w:tmpl w:val="58B23EE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  <w:color w:val="auto"/>
        <w:sz w:val="36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  <w:color w:val="auto"/>
        <w:sz w:val="36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  <w:color w:val="auto"/>
        <w:sz w:val="36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  <w:color w:val="auto"/>
        <w:sz w:val="36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  <w:color w:val="auto"/>
        <w:sz w:val="36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  <w:color w:val="auto"/>
        <w:sz w:val="36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  <w:color w:val="auto"/>
        <w:sz w:val="36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  <w:color w:val="auto"/>
        <w:sz w:val="36"/>
      </w:rPr>
    </w:lvl>
  </w:abstractNum>
  <w:abstractNum w:abstractNumId="3" w15:restartNumberingAfterBreak="0">
    <w:nsid w:val="13455F88"/>
    <w:multiLevelType w:val="hybridMultilevel"/>
    <w:tmpl w:val="D8560050"/>
    <w:lvl w:ilvl="0" w:tplc="70503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85FE6"/>
    <w:multiLevelType w:val="hybridMultilevel"/>
    <w:tmpl w:val="85802890"/>
    <w:lvl w:ilvl="0" w:tplc="7A64DFE6">
      <w:start w:val="1"/>
      <w:numFmt w:val="decimal"/>
      <w:pStyle w:val="LiBibliografie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52AD6"/>
    <w:multiLevelType w:val="hybridMultilevel"/>
    <w:tmpl w:val="DBD03DB4"/>
    <w:lvl w:ilvl="0" w:tplc="77382C4A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D228B5"/>
    <w:multiLevelType w:val="hybridMultilevel"/>
    <w:tmpl w:val="4EF2FCF8"/>
    <w:lvl w:ilvl="0" w:tplc="3C1ED288">
      <w:start w:val="1"/>
      <w:numFmt w:val="upperRoman"/>
      <w:pStyle w:val="CapNumbering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01F30"/>
    <w:multiLevelType w:val="hybridMultilevel"/>
    <w:tmpl w:val="1F8A7C98"/>
    <w:lvl w:ilvl="0" w:tplc="5B2287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34933"/>
    <w:multiLevelType w:val="hybridMultilevel"/>
    <w:tmpl w:val="134A4C26"/>
    <w:lvl w:ilvl="0" w:tplc="2FDC5F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40"/>
    <w:rsid w:val="0000263C"/>
    <w:rsid w:val="00004CB4"/>
    <w:rsid w:val="000164E7"/>
    <w:rsid w:val="00022280"/>
    <w:rsid w:val="0003230B"/>
    <w:rsid w:val="0003291C"/>
    <w:rsid w:val="00032F89"/>
    <w:rsid w:val="00035095"/>
    <w:rsid w:val="00041112"/>
    <w:rsid w:val="00042848"/>
    <w:rsid w:val="00056CF9"/>
    <w:rsid w:val="00064F80"/>
    <w:rsid w:val="000717F2"/>
    <w:rsid w:val="000772EE"/>
    <w:rsid w:val="00091433"/>
    <w:rsid w:val="000A26C4"/>
    <w:rsid w:val="000B478E"/>
    <w:rsid w:val="000B4814"/>
    <w:rsid w:val="000C0224"/>
    <w:rsid w:val="000D4DCA"/>
    <w:rsid w:val="000E27E7"/>
    <w:rsid w:val="000E49F3"/>
    <w:rsid w:val="000E72AA"/>
    <w:rsid w:val="000F0837"/>
    <w:rsid w:val="00123124"/>
    <w:rsid w:val="00145835"/>
    <w:rsid w:val="001725DF"/>
    <w:rsid w:val="00183920"/>
    <w:rsid w:val="00197541"/>
    <w:rsid w:val="001A5935"/>
    <w:rsid w:val="001B5040"/>
    <w:rsid w:val="001E3E17"/>
    <w:rsid w:val="00214E54"/>
    <w:rsid w:val="00226B18"/>
    <w:rsid w:val="00230939"/>
    <w:rsid w:val="00232558"/>
    <w:rsid w:val="00245E2B"/>
    <w:rsid w:val="00246A07"/>
    <w:rsid w:val="0024781B"/>
    <w:rsid w:val="0024799C"/>
    <w:rsid w:val="00256196"/>
    <w:rsid w:val="002661FC"/>
    <w:rsid w:val="00272566"/>
    <w:rsid w:val="002830B1"/>
    <w:rsid w:val="00283D82"/>
    <w:rsid w:val="002C0065"/>
    <w:rsid w:val="002E2D31"/>
    <w:rsid w:val="002E6723"/>
    <w:rsid w:val="002F0C12"/>
    <w:rsid w:val="003103BB"/>
    <w:rsid w:val="00311314"/>
    <w:rsid w:val="003316B4"/>
    <w:rsid w:val="00331F76"/>
    <w:rsid w:val="00332EA5"/>
    <w:rsid w:val="003348EB"/>
    <w:rsid w:val="003359AF"/>
    <w:rsid w:val="003377D7"/>
    <w:rsid w:val="003706BA"/>
    <w:rsid w:val="00382857"/>
    <w:rsid w:val="00391406"/>
    <w:rsid w:val="00393C31"/>
    <w:rsid w:val="003979ED"/>
    <w:rsid w:val="003B4783"/>
    <w:rsid w:val="003B50A9"/>
    <w:rsid w:val="003D2474"/>
    <w:rsid w:val="003D43B2"/>
    <w:rsid w:val="003D64BC"/>
    <w:rsid w:val="00404E9E"/>
    <w:rsid w:val="00415D97"/>
    <w:rsid w:val="00423FFC"/>
    <w:rsid w:val="00437EB3"/>
    <w:rsid w:val="00452528"/>
    <w:rsid w:val="0045646A"/>
    <w:rsid w:val="00462624"/>
    <w:rsid w:val="00475B5A"/>
    <w:rsid w:val="004900C2"/>
    <w:rsid w:val="00490E2B"/>
    <w:rsid w:val="00492EF9"/>
    <w:rsid w:val="004966E4"/>
    <w:rsid w:val="004B08DF"/>
    <w:rsid w:val="004C32E2"/>
    <w:rsid w:val="004C4800"/>
    <w:rsid w:val="004D06AE"/>
    <w:rsid w:val="004D2DF3"/>
    <w:rsid w:val="004E04FF"/>
    <w:rsid w:val="0050306E"/>
    <w:rsid w:val="00510035"/>
    <w:rsid w:val="00515237"/>
    <w:rsid w:val="00516094"/>
    <w:rsid w:val="00527020"/>
    <w:rsid w:val="00545780"/>
    <w:rsid w:val="00547DE0"/>
    <w:rsid w:val="00553E2E"/>
    <w:rsid w:val="00554C95"/>
    <w:rsid w:val="0056677C"/>
    <w:rsid w:val="00587BA0"/>
    <w:rsid w:val="00595192"/>
    <w:rsid w:val="005B3C05"/>
    <w:rsid w:val="006009C6"/>
    <w:rsid w:val="006072B9"/>
    <w:rsid w:val="006253E9"/>
    <w:rsid w:val="006312AB"/>
    <w:rsid w:val="0064300F"/>
    <w:rsid w:val="00646238"/>
    <w:rsid w:val="006559D0"/>
    <w:rsid w:val="006772B3"/>
    <w:rsid w:val="00692A9D"/>
    <w:rsid w:val="00695DF7"/>
    <w:rsid w:val="00696A57"/>
    <w:rsid w:val="006A21D9"/>
    <w:rsid w:val="006C0AB5"/>
    <w:rsid w:val="006D32C6"/>
    <w:rsid w:val="006D4FF2"/>
    <w:rsid w:val="006E5261"/>
    <w:rsid w:val="006F021E"/>
    <w:rsid w:val="006F5E5E"/>
    <w:rsid w:val="007230F0"/>
    <w:rsid w:val="00735438"/>
    <w:rsid w:val="007426C1"/>
    <w:rsid w:val="00752E40"/>
    <w:rsid w:val="007623D4"/>
    <w:rsid w:val="00786A2D"/>
    <w:rsid w:val="00792266"/>
    <w:rsid w:val="007A1DA2"/>
    <w:rsid w:val="007A4A59"/>
    <w:rsid w:val="007B6B0F"/>
    <w:rsid w:val="007E7B28"/>
    <w:rsid w:val="007F1270"/>
    <w:rsid w:val="00801666"/>
    <w:rsid w:val="00812354"/>
    <w:rsid w:val="00813EA2"/>
    <w:rsid w:val="00827CC1"/>
    <w:rsid w:val="00830C92"/>
    <w:rsid w:val="00831BD9"/>
    <w:rsid w:val="0083670A"/>
    <w:rsid w:val="00836A7A"/>
    <w:rsid w:val="008764D1"/>
    <w:rsid w:val="00880195"/>
    <w:rsid w:val="008A5194"/>
    <w:rsid w:val="008B1FC2"/>
    <w:rsid w:val="008B720F"/>
    <w:rsid w:val="008D26A3"/>
    <w:rsid w:val="008D3545"/>
    <w:rsid w:val="008E4BBF"/>
    <w:rsid w:val="0091586C"/>
    <w:rsid w:val="0093567E"/>
    <w:rsid w:val="00945DA1"/>
    <w:rsid w:val="00967AC5"/>
    <w:rsid w:val="00977C91"/>
    <w:rsid w:val="009901A1"/>
    <w:rsid w:val="00993D77"/>
    <w:rsid w:val="009D05B8"/>
    <w:rsid w:val="009D291D"/>
    <w:rsid w:val="009E3DDE"/>
    <w:rsid w:val="009E5E9C"/>
    <w:rsid w:val="009E7425"/>
    <w:rsid w:val="00A02541"/>
    <w:rsid w:val="00A04C29"/>
    <w:rsid w:val="00A26796"/>
    <w:rsid w:val="00A30D69"/>
    <w:rsid w:val="00A30EA9"/>
    <w:rsid w:val="00A32209"/>
    <w:rsid w:val="00A36C23"/>
    <w:rsid w:val="00A477DC"/>
    <w:rsid w:val="00A54D0F"/>
    <w:rsid w:val="00A56370"/>
    <w:rsid w:val="00A56EF8"/>
    <w:rsid w:val="00A64C70"/>
    <w:rsid w:val="00A71EC6"/>
    <w:rsid w:val="00A73E07"/>
    <w:rsid w:val="00A85FCC"/>
    <w:rsid w:val="00A979A7"/>
    <w:rsid w:val="00AA15B3"/>
    <w:rsid w:val="00AA2C82"/>
    <w:rsid w:val="00AA6EFC"/>
    <w:rsid w:val="00AB2240"/>
    <w:rsid w:val="00AB5CB9"/>
    <w:rsid w:val="00AD37FA"/>
    <w:rsid w:val="00AF0517"/>
    <w:rsid w:val="00AF301D"/>
    <w:rsid w:val="00B0205E"/>
    <w:rsid w:val="00B0783E"/>
    <w:rsid w:val="00B125A3"/>
    <w:rsid w:val="00B265E9"/>
    <w:rsid w:val="00B365D0"/>
    <w:rsid w:val="00B411EC"/>
    <w:rsid w:val="00B5657D"/>
    <w:rsid w:val="00B6016E"/>
    <w:rsid w:val="00B674BC"/>
    <w:rsid w:val="00B8611D"/>
    <w:rsid w:val="00BE2B31"/>
    <w:rsid w:val="00BE770D"/>
    <w:rsid w:val="00C07664"/>
    <w:rsid w:val="00C11FC9"/>
    <w:rsid w:val="00C14624"/>
    <w:rsid w:val="00C363FF"/>
    <w:rsid w:val="00C57A7A"/>
    <w:rsid w:val="00C662C9"/>
    <w:rsid w:val="00C66CFE"/>
    <w:rsid w:val="00C7017B"/>
    <w:rsid w:val="00C74E3D"/>
    <w:rsid w:val="00C7714D"/>
    <w:rsid w:val="00C903C9"/>
    <w:rsid w:val="00C906C4"/>
    <w:rsid w:val="00CA23DD"/>
    <w:rsid w:val="00CB27E1"/>
    <w:rsid w:val="00CB2F5B"/>
    <w:rsid w:val="00CD3DB4"/>
    <w:rsid w:val="00CD5C64"/>
    <w:rsid w:val="00CE4F3B"/>
    <w:rsid w:val="00CF78ED"/>
    <w:rsid w:val="00D10202"/>
    <w:rsid w:val="00D12C30"/>
    <w:rsid w:val="00D13131"/>
    <w:rsid w:val="00D13E2D"/>
    <w:rsid w:val="00D14615"/>
    <w:rsid w:val="00D1535E"/>
    <w:rsid w:val="00D20C87"/>
    <w:rsid w:val="00D223F7"/>
    <w:rsid w:val="00D62896"/>
    <w:rsid w:val="00D75C0E"/>
    <w:rsid w:val="00D76D23"/>
    <w:rsid w:val="00D9057A"/>
    <w:rsid w:val="00D92818"/>
    <w:rsid w:val="00D92E19"/>
    <w:rsid w:val="00DB1E0B"/>
    <w:rsid w:val="00DB3DDB"/>
    <w:rsid w:val="00DB4C85"/>
    <w:rsid w:val="00DB4CC1"/>
    <w:rsid w:val="00DB5697"/>
    <w:rsid w:val="00DE0371"/>
    <w:rsid w:val="00DE17FB"/>
    <w:rsid w:val="00DE218C"/>
    <w:rsid w:val="00DF6FE2"/>
    <w:rsid w:val="00E01059"/>
    <w:rsid w:val="00E233E3"/>
    <w:rsid w:val="00E25512"/>
    <w:rsid w:val="00E3665E"/>
    <w:rsid w:val="00E47C3B"/>
    <w:rsid w:val="00E55AF0"/>
    <w:rsid w:val="00E569CE"/>
    <w:rsid w:val="00E577DE"/>
    <w:rsid w:val="00E618A6"/>
    <w:rsid w:val="00E63603"/>
    <w:rsid w:val="00E64096"/>
    <w:rsid w:val="00E65CBD"/>
    <w:rsid w:val="00E7796F"/>
    <w:rsid w:val="00E80659"/>
    <w:rsid w:val="00E821C6"/>
    <w:rsid w:val="00E87FDD"/>
    <w:rsid w:val="00E90929"/>
    <w:rsid w:val="00E95CE8"/>
    <w:rsid w:val="00EA4C0B"/>
    <w:rsid w:val="00EB19A7"/>
    <w:rsid w:val="00EC0F3C"/>
    <w:rsid w:val="00EC41AB"/>
    <w:rsid w:val="00EE341C"/>
    <w:rsid w:val="00EE45D8"/>
    <w:rsid w:val="00EF572E"/>
    <w:rsid w:val="00EF7EBE"/>
    <w:rsid w:val="00F22170"/>
    <w:rsid w:val="00F22E0A"/>
    <w:rsid w:val="00F234B1"/>
    <w:rsid w:val="00F23765"/>
    <w:rsid w:val="00F4086A"/>
    <w:rsid w:val="00F417AC"/>
    <w:rsid w:val="00F423D7"/>
    <w:rsid w:val="00F44ED7"/>
    <w:rsid w:val="00F662AA"/>
    <w:rsid w:val="00F814F4"/>
    <w:rsid w:val="00F85018"/>
    <w:rsid w:val="00F92154"/>
    <w:rsid w:val="00F935E6"/>
    <w:rsid w:val="00FA7320"/>
    <w:rsid w:val="00FA7519"/>
    <w:rsid w:val="00FC0F90"/>
    <w:rsid w:val="00FC2E07"/>
    <w:rsid w:val="00FC4C08"/>
    <w:rsid w:val="00FD42D5"/>
    <w:rsid w:val="00FE4F74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752804-91B6-4956-9D02-EC74D8D3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1FC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2661F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661FC"/>
  </w:style>
  <w:style w:type="character" w:customStyle="1" w:styleId="Heading1Char">
    <w:name w:val="Heading 1 Char"/>
    <w:basedOn w:val="DefaultParagraphFont"/>
    <w:link w:val="Heading1"/>
    <w:uiPriority w:val="9"/>
    <w:rsid w:val="00AF3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301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821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Chapters">
    <w:name w:val="Li Chapters"/>
    <w:basedOn w:val="Heading2"/>
    <w:link w:val="LiChaptersChar"/>
    <w:autoRedefine/>
    <w:qFormat/>
    <w:rsid w:val="00F662AA"/>
    <w:pPr>
      <w:numPr>
        <w:numId w:val="4"/>
      </w:numPr>
    </w:pPr>
    <w:rPr>
      <w:rFonts w:ascii="Times New Roman" w:hAnsi="Times New Roman"/>
      <w:color w:val="000000" w:themeColor="text1"/>
      <w:sz w:val="52"/>
    </w:rPr>
  </w:style>
  <w:style w:type="paragraph" w:styleId="TOC1">
    <w:name w:val="toc 1"/>
    <w:basedOn w:val="Normal"/>
    <w:next w:val="Normal"/>
    <w:autoRedefine/>
    <w:uiPriority w:val="39"/>
    <w:unhideWhenUsed/>
    <w:rsid w:val="006559D0"/>
    <w:pPr>
      <w:spacing w:after="100"/>
    </w:pPr>
  </w:style>
  <w:style w:type="character" w:customStyle="1" w:styleId="LiChaptersChar">
    <w:name w:val="Li Chapters Char"/>
    <w:basedOn w:val="Heading1Char"/>
    <w:link w:val="LiChapters"/>
    <w:rsid w:val="00F662AA"/>
    <w:rPr>
      <w:rFonts w:ascii="Times New Roman" w:eastAsiaTheme="majorEastAsia" w:hAnsi="Times New Roman" w:cstheme="majorBidi"/>
      <w:color w:val="000000" w:themeColor="text1"/>
      <w:sz w:val="52"/>
      <w:szCs w:val="26"/>
      <w:lang w:val="ro-RO"/>
    </w:rPr>
  </w:style>
  <w:style w:type="character" w:styleId="Hyperlink">
    <w:name w:val="Hyperlink"/>
    <w:basedOn w:val="DefaultParagraphFont"/>
    <w:uiPriority w:val="99"/>
    <w:unhideWhenUsed/>
    <w:rsid w:val="006559D0"/>
    <w:rPr>
      <w:color w:val="0563C1" w:themeColor="hyperlink"/>
      <w:u w:val="single"/>
    </w:rPr>
  </w:style>
  <w:style w:type="paragraph" w:customStyle="1" w:styleId="CapNumbering">
    <w:name w:val="Cap Numbering"/>
    <w:basedOn w:val="Normal"/>
    <w:rsid w:val="00A73E07"/>
    <w:pPr>
      <w:numPr>
        <w:numId w:val="2"/>
      </w:numPr>
    </w:pPr>
    <w:rPr>
      <w:sz w:val="24"/>
    </w:rPr>
  </w:style>
  <w:style w:type="paragraph" w:customStyle="1" w:styleId="Style1">
    <w:name w:val="Style1"/>
    <w:basedOn w:val="LiChapters"/>
    <w:next w:val="CapNumbering"/>
    <w:qFormat/>
    <w:rsid w:val="00A73E07"/>
    <w:pPr>
      <w:ind w:left="720" w:hanging="360"/>
    </w:pPr>
  </w:style>
  <w:style w:type="paragraph" w:customStyle="1" w:styleId="LiTextNormal">
    <w:name w:val="Li Text Normal"/>
    <w:basedOn w:val="Normal"/>
    <w:link w:val="LiTextNormalChar"/>
    <w:autoRedefine/>
    <w:qFormat/>
    <w:rsid w:val="005B3C05"/>
    <w:pPr>
      <w:spacing w:after="0" w:line="360" w:lineRule="auto"/>
      <w:ind w:firstLine="567"/>
      <w:jc w:val="both"/>
    </w:pPr>
    <w:rPr>
      <w:rFonts w:ascii="Times New Roman" w:hAnsi="Times New Roman"/>
      <w:sz w:val="24"/>
      <w:szCs w:val="96"/>
    </w:rPr>
  </w:style>
  <w:style w:type="paragraph" w:customStyle="1" w:styleId="LiFPTitle">
    <w:name w:val="Li FP Title"/>
    <w:basedOn w:val="LiTextNormal"/>
    <w:link w:val="LiFPTitleChar"/>
    <w:autoRedefine/>
    <w:rsid w:val="00A56EF8"/>
    <w:rPr>
      <w:sz w:val="96"/>
    </w:rPr>
  </w:style>
  <w:style w:type="character" w:customStyle="1" w:styleId="LiTextNormalChar">
    <w:name w:val="Li Text Normal Char"/>
    <w:basedOn w:val="DefaultParagraphFont"/>
    <w:link w:val="LiTextNormal"/>
    <w:rsid w:val="005B3C05"/>
    <w:rPr>
      <w:rFonts w:ascii="Times New Roman" w:hAnsi="Times New Roman"/>
      <w:sz w:val="24"/>
      <w:szCs w:val="96"/>
      <w:lang w:val="ro-RO"/>
    </w:rPr>
  </w:style>
  <w:style w:type="paragraph" w:customStyle="1" w:styleId="LiFPSubtitle">
    <w:name w:val="Li FP Subtitle"/>
    <w:basedOn w:val="LiFPTitle"/>
    <w:link w:val="LiFPSubtitleChar"/>
    <w:autoRedefine/>
    <w:rsid w:val="00183920"/>
    <w:pPr>
      <w:jc w:val="right"/>
    </w:pPr>
    <w:rPr>
      <w:sz w:val="56"/>
    </w:rPr>
  </w:style>
  <w:style w:type="character" w:customStyle="1" w:styleId="LiFPTitleChar">
    <w:name w:val="Li FP Title Char"/>
    <w:basedOn w:val="LiTextNormalChar"/>
    <w:link w:val="LiFPTitle"/>
    <w:rsid w:val="00A56EF8"/>
    <w:rPr>
      <w:rFonts w:ascii="Times New Roman" w:hAnsi="Times New Roman"/>
      <w:sz w:val="96"/>
      <w:szCs w:val="96"/>
      <w:lang w:val="ro-RO"/>
    </w:rPr>
  </w:style>
  <w:style w:type="paragraph" w:customStyle="1" w:styleId="LiSubtitle">
    <w:name w:val="Li Subtitle"/>
    <w:basedOn w:val="Heading2"/>
    <w:next w:val="Heading2"/>
    <w:link w:val="LiSubtitleChar"/>
    <w:autoRedefine/>
    <w:rsid w:val="00CE4F3B"/>
    <w:rPr>
      <w:sz w:val="40"/>
    </w:rPr>
  </w:style>
  <w:style w:type="character" w:customStyle="1" w:styleId="LiFPSubtitleChar">
    <w:name w:val="Li FP Subtitle Char"/>
    <w:basedOn w:val="LiFPTitleChar"/>
    <w:link w:val="LiFPSubtitle"/>
    <w:rsid w:val="00183920"/>
    <w:rPr>
      <w:rFonts w:ascii="Times New Roman" w:hAnsi="Times New Roman"/>
      <w:sz w:val="56"/>
      <w:szCs w:val="96"/>
      <w:lang w:val="ro-RO"/>
    </w:rPr>
  </w:style>
  <w:style w:type="character" w:customStyle="1" w:styleId="LiSubtitleChar">
    <w:name w:val="Li Subtitle Char"/>
    <w:basedOn w:val="LiChaptersChar"/>
    <w:link w:val="LiSubtitle"/>
    <w:rsid w:val="00CE4F3B"/>
    <w:rPr>
      <w:rFonts w:ascii="Times New Roman" w:eastAsiaTheme="majorEastAsia" w:hAnsi="Times New Roman" w:cstheme="majorBidi"/>
      <w:color w:val="000000" w:themeColor="text1"/>
      <w:sz w:val="40"/>
      <w:szCs w:val="26"/>
      <w:lang w:val="ro-RO"/>
    </w:rPr>
  </w:style>
  <w:style w:type="paragraph" w:customStyle="1" w:styleId="LiCod">
    <w:name w:val="Li Cod"/>
    <w:basedOn w:val="Normal"/>
    <w:link w:val="LiCodChar"/>
    <w:autoRedefine/>
    <w:qFormat/>
    <w:rsid w:val="006F5E5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ascii="Courier New" w:hAnsi="Courier New"/>
      <w:sz w:val="20"/>
    </w:rPr>
  </w:style>
  <w:style w:type="paragraph" w:customStyle="1" w:styleId="LiEticheta">
    <w:name w:val="Li Eticheta"/>
    <w:basedOn w:val="LiTextNormal"/>
    <w:link w:val="LiEtichetaChar"/>
    <w:autoRedefine/>
    <w:qFormat/>
    <w:rsid w:val="006F5E5E"/>
    <w:pPr>
      <w:ind w:firstLine="0"/>
      <w:jc w:val="center"/>
    </w:pPr>
    <w:rPr>
      <w:sz w:val="20"/>
    </w:rPr>
  </w:style>
  <w:style w:type="paragraph" w:customStyle="1" w:styleId="LiSubchapters">
    <w:name w:val="Li Subchapters"/>
    <w:basedOn w:val="Heading2"/>
    <w:link w:val="LiSubchaptersChar"/>
    <w:autoRedefine/>
    <w:qFormat/>
    <w:rsid w:val="00391406"/>
    <w:rPr>
      <w:rFonts w:ascii="Times New Roman" w:hAnsi="Times New Roman"/>
      <w:noProof/>
      <w:color w:val="auto"/>
      <w:sz w:val="36"/>
    </w:rPr>
  </w:style>
  <w:style w:type="character" w:customStyle="1" w:styleId="LiCodChar">
    <w:name w:val="Li Cod Char"/>
    <w:basedOn w:val="DefaultParagraphFont"/>
    <w:link w:val="LiCod"/>
    <w:rsid w:val="006F5E5E"/>
    <w:rPr>
      <w:rFonts w:ascii="Courier New" w:hAnsi="Courier New"/>
      <w:sz w:val="20"/>
    </w:rPr>
  </w:style>
  <w:style w:type="character" w:customStyle="1" w:styleId="LiEtichetaChar">
    <w:name w:val="Li Eticheta Char"/>
    <w:basedOn w:val="LiCodChar"/>
    <w:link w:val="LiEticheta"/>
    <w:rsid w:val="006F5E5E"/>
    <w:rPr>
      <w:rFonts w:ascii="Times New Roman" w:hAnsi="Times New Roman"/>
      <w:sz w:val="20"/>
      <w:szCs w:val="96"/>
      <w:lang w:val="ro-RO"/>
    </w:rPr>
  </w:style>
  <w:style w:type="paragraph" w:customStyle="1" w:styleId="LiTitle">
    <w:name w:val="Li Title"/>
    <w:basedOn w:val="LiTextNormal"/>
    <w:link w:val="LiTitleChar"/>
    <w:autoRedefine/>
    <w:qFormat/>
    <w:rsid w:val="00F92154"/>
    <w:pPr>
      <w:ind w:left="1080" w:hanging="720"/>
      <w:jc w:val="left"/>
    </w:pPr>
    <w:rPr>
      <w:sz w:val="48"/>
      <w:szCs w:val="22"/>
    </w:rPr>
  </w:style>
  <w:style w:type="character" w:customStyle="1" w:styleId="LiSubchaptersChar">
    <w:name w:val="Li Subchapters Char"/>
    <w:basedOn w:val="Heading2Char"/>
    <w:link w:val="LiSubchapters"/>
    <w:rsid w:val="00391406"/>
    <w:rPr>
      <w:rFonts w:ascii="Times New Roman" w:eastAsiaTheme="majorEastAsia" w:hAnsi="Times New Roman" w:cstheme="majorBidi"/>
      <w:noProof/>
      <w:color w:val="2E74B5" w:themeColor="accent1" w:themeShade="BF"/>
      <w:sz w:val="36"/>
      <w:szCs w:val="26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022280"/>
    <w:pPr>
      <w:tabs>
        <w:tab w:val="left" w:pos="880"/>
        <w:tab w:val="right" w:leader="dot" w:pos="9062"/>
      </w:tabs>
      <w:spacing w:after="100"/>
    </w:pPr>
  </w:style>
  <w:style w:type="character" w:customStyle="1" w:styleId="LiTitleChar">
    <w:name w:val="Li Title Char"/>
    <w:basedOn w:val="LiTextNormalChar"/>
    <w:link w:val="LiTitle"/>
    <w:rsid w:val="00F92154"/>
    <w:rPr>
      <w:rFonts w:ascii="Times New Roman" w:hAnsi="Times New Roman"/>
      <w:sz w:val="48"/>
      <w:szCs w:val="9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23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765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23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765"/>
    <w:rPr>
      <w:lang w:val="ro-RO"/>
    </w:rPr>
  </w:style>
  <w:style w:type="paragraph" w:styleId="ListParagraph">
    <w:name w:val="List Paragraph"/>
    <w:basedOn w:val="Normal"/>
    <w:uiPriority w:val="34"/>
    <w:qFormat/>
    <w:rsid w:val="0003230B"/>
    <w:pPr>
      <w:ind w:left="720"/>
      <w:contextualSpacing/>
    </w:pPr>
  </w:style>
  <w:style w:type="paragraph" w:customStyle="1" w:styleId="LiBibliografie">
    <w:name w:val="Li Bibliografie"/>
    <w:basedOn w:val="LiTextNormal"/>
    <w:link w:val="LiBibliografieChar"/>
    <w:autoRedefine/>
    <w:qFormat/>
    <w:rsid w:val="00B0783E"/>
    <w:pPr>
      <w:numPr>
        <w:numId w:val="9"/>
      </w:numPr>
      <w:ind w:left="0" w:firstLine="0"/>
      <w:jc w:val="left"/>
    </w:pPr>
  </w:style>
  <w:style w:type="paragraph" w:styleId="Bibliography">
    <w:name w:val="Bibliography"/>
    <w:basedOn w:val="Normal"/>
    <w:next w:val="Normal"/>
    <w:uiPriority w:val="37"/>
    <w:unhideWhenUsed/>
    <w:rsid w:val="00D76D23"/>
  </w:style>
  <w:style w:type="character" w:customStyle="1" w:styleId="LiBibliografieChar">
    <w:name w:val="Li Bibliografie Char"/>
    <w:basedOn w:val="LiTextNormalChar"/>
    <w:link w:val="LiBibliografie"/>
    <w:rsid w:val="00B0783E"/>
    <w:rPr>
      <w:rFonts w:ascii="Times New Roman" w:hAnsi="Times New Roman"/>
      <w:sz w:val="24"/>
      <w:szCs w:val="9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Ros10</b:Tag>
    <b:SourceType>JournalArticle</b:SourceType>
    <b:Guid>{D828EEBF-BDC2-4DE1-B152-19ABBE4D7CD5}</b:Guid>
    <b:Title>Applications, Systems and Methods in Smart Home Technology: A</b:Title>
    <b:Year>2010</b:Year>
    <b:Author>
      <b:Author>
        <b:NameList>
          <b:Person>
            <b:Last>Rosslin John Robles</b:Last>
            <b:First>Tai-hoon</b:First>
            <b:Middle>Kim</b:Middle>
          </b:Person>
        </b:NameList>
      </b:Author>
    </b:Author>
    <b:JournalName>International Journal of Advanced Science and Technology</b:JournalName>
    <b:RefOrder>1</b:RefOrder>
  </b:Source>
</b:Sources>
</file>

<file path=customXml/itemProps1.xml><?xml version="1.0" encoding="utf-8"?>
<ds:datastoreItem xmlns:ds="http://schemas.openxmlformats.org/officeDocument/2006/customXml" ds:itemID="{9711C14A-86C6-494E-A866-52D663B1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10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Turcu Nicusor</dc:creator>
  <cp:keywords/>
  <dc:description/>
  <cp:lastModifiedBy>Turcu Nicusor</cp:lastModifiedBy>
  <cp:revision>283</cp:revision>
  <cp:lastPrinted>2018-06-01T13:24:00Z</cp:lastPrinted>
  <dcterms:created xsi:type="dcterms:W3CDTF">2018-02-11T18:27:00Z</dcterms:created>
  <dcterms:modified xsi:type="dcterms:W3CDTF">2018-06-02T20:07:00Z</dcterms:modified>
</cp:coreProperties>
</file>