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48E" w:rsidRPr="00374118" w:rsidRDefault="0012148E" w:rsidP="00374118">
      <w:pPr>
        <w:spacing w:line="240" w:lineRule="auto"/>
        <w:ind w:left="360" w:right="0"/>
        <w:jc w:val="left"/>
        <w:rPr>
          <w:rFonts w:ascii="Times New Roman" w:hAnsi="Times New Roman"/>
          <w:lang w:eastAsia="cs-CZ"/>
        </w:rPr>
      </w:pPr>
    </w:p>
    <w:p w:rsidR="0012148E" w:rsidRPr="00374118" w:rsidRDefault="0012148E" w:rsidP="00374118">
      <w:pPr>
        <w:spacing w:line="240" w:lineRule="auto"/>
        <w:ind w:left="0" w:right="0"/>
        <w:jc w:val="left"/>
        <w:outlineLvl w:val="0"/>
        <w:rPr>
          <w:rFonts w:ascii="Times New Roman" w:hAnsi="Times New Roman"/>
          <w:b/>
          <w:bCs/>
          <w:kern w:val="36"/>
          <w:sz w:val="48"/>
          <w:szCs w:val="48"/>
          <w:lang w:eastAsia="cs-CZ"/>
        </w:rPr>
      </w:pPr>
      <w:r w:rsidRPr="00374118">
        <w:rPr>
          <w:rFonts w:ascii="Times New Roman" w:hAnsi="Times New Roman"/>
          <w:b/>
          <w:bCs/>
          <w:kern w:val="36"/>
          <w:sz w:val="48"/>
          <w:szCs w:val="48"/>
          <w:lang w:eastAsia="cs-CZ"/>
        </w:rPr>
        <w:t>Praktické ukázky citací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b/>
          <w:bCs/>
          <w:lang w:eastAsia="cs-CZ"/>
        </w:rPr>
        <w:t>V přehledu najdete ke každému typu dokumentů několik příkladů, jak správně tento typ dokumentu citovat podle normy ISO 690.</w:t>
      </w:r>
    </w:p>
    <w:p w:rsidR="0012148E" w:rsidRPr="00374118" w:rsidRDefault="0012148E" w:rsidP="00374118">
      <w:pPr>
        <w:spacing w:line="240" w:lineRule="auto"/>
        <w:ind w:left="0" w:right="0"/>
        <w:jc w:val="left"/>
        <w:outlineLvl w:val="1"/>
        <w:rPr>
          <w:rFonts w:ascii="Times New Roman" w:hAnsi="Times New Roman"/>
          <w:b/>
          <w:bCs/>
          <w:sz w:val="36"/>
          <w:szCs w:val="36"/>
          <w:lang w:eastAsia="cs-CZ"/>
        </w:rPr>
      </w:pPr>
      <w:r w:rsidRPr="00374118">
        <w:rPr>
          <w:rFonts w:ascii="Times New Roman" w:hAnsi="Times New Roman"/>
          <w:b/>
          <w:bCs/>
          <w:sz w:val="36"/>
          <w:szCs w:val="36"/>
          <w:lang w:eastAsia="cs-CZ"/>
        </w:rPr>
        <w:t>Kniha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 xml:space="preserve">ECO, Umberto. </w:t>
      </w:r>
      <w:r w:rsidRPr="00374118">
        <w:rPr>
          <w:rFonts w:ascii="Times New Roman" w:hAnsi="Times New Roman"/>
          <w:i/>
          <w:iCs/>
          <w:lang w:eastAsia="cs-CZ"/>
        </w:rPr>
        <w:t>Jak napsat diplomovou práci</w:t>
      </w:r>
      <w:r w:rsidRPr="00374118">
        <w:rPr>
          <w:rFonts w:ascii="Times New Roman" w:hAnsi="Times New Roman"/>
          <w:lang w:eastAsia="cs-CZ"/>
        </w:rPr>
        <w:t>. Přeložil Ivan Seidl. Olomouc: Votobia, 1997. Velká řada, sv. 27. ISBN 80-7198-173-7.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 xml:space="preserve">KOTLER, Philip a ARMSTRONG, Gary. </w:t>
      </w:r>
      <w:r w:rsidRPr="00374118">
        <w:rPr>
          <w:rFonts w:ascii="Times New Roman" w:hAnsi="Times New Roman"/>
          <w:i/>
          <w:iCs/>
          <w:lang w:eastAsia="cs-CZ"/>
        </w:rPr>
        <w:t>Marketing: an introduction</w:t>
      </w:r>
      <w:r w:rsidRPr="00374118">
        <w:rPr>
          <w:rFonts w:ascii="Times New Roman" w:hAnsi="Times New Roman"/>
          <w:lang w:eastAsia="cs-CZ"/>
        </w:rPr>
        <w:t>. 4th ed. Upper Saddle River: Prentice-Hall International, 1997. ISBN 0-13-263120-2.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>COOKE, Philip, DE LAURENTIS, Carla, TÖDTLING, Franz a TRIPPL, Michaela.</w:t>
      </w:r>
      <w:r w:rsidRPr="00374118">
        <w:rPr>
          <w:rFonts w:ascii="Times New Roman" w:hAnsi="Times New Roman"/>
          <w:i/>
          <w:iCs/>
          <w:lang w:eastAsia="cs-CZ"/>
        </w:rPr>
        <w:t xml:space="preserve"> Regional knowledge economies: markets, clusters and innovation</w:t>
      </w:r>
      <w:r w:rsidRPr="00374118">
        <w:rPr>
          <w:rFonts w:ascii="Times New Roman" w:hAnsi="Times New Roman"/>
          <w:lang w:eastAsia="cs-CZ"/>
        </w:rPr>
        <w:t>. Cheltenham (UK): Edward Elgar, 2007. New Horizons In Regional Science. ISBN 978-1-84542-529-6.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 xml:space="preserve">COOKE, Philip et al. </w:t>
      </w:r>
      <w:r w:rsidRPr="00374118">
        <w:rPr>
          <w:rFonts w:ascii="Times New Roman" w:hAnsi="Times New Roman"/>
          <w:i/>
          <w:iCs/>
          <w:lang w:eastAsia="cs-CZ"/>
        </w:rPr>
        <w:t>Regional knowledge economies: markets, clusters and innovation</w:t>
      </w:r>
      <w:r w:rsidRPr="00374118">
        <w:rPr>
          <w:rFonts w:ascii="Times New Roman" w:hAnsi="Times New Roman"/>
          <w:lang w:eastAsia="cs-CZ"/>
        </w:rPr>
        <w:t>. Cheltenham (UK): Edward Elgar, 2007. New Horizons In Regional Science. ISBN 978-1-84542-529-6.</w:t>
      </w:r>
    </w:p>
    <w:p w:rsidR="0012148E" w:rsidRPr="00374118" w:rsidRDefault="0012148E" w:rsidP="00374118">
      <w:pPr>
        <w:spacing w:line="240" w:lineRule="auto"/>
        <w:ind w:left="0" w:right="0"/>
        <w:jc w:val="left"/>
        <w:outlineLvl w:val="1"/>
        <w:rPr>
          <w:rFonts w:ascii="Times New Roman" w:hAnsi="Times New Roman"/>
          <w:b/>
          <w:bCs/>
          <w:sz w:val="36"/>
          <w:szCs w:val="36"/>
          <w:lang w:eastAsia="cs-CZ"/>
        </w:rPr>
      </w:pPr>
      <w:r w:rsidRPr="00374118">
        <w:rPr>
          <w:rFonts w:ascii="Times New Roman" w:hAnsi="Times New Roman"/>
          <w:b/>
          <w:bCs/>
          <w:sz w:val="36"/>
          <w:szCs w:val="36"/>
          <w:lang w:eastAsia="cs-CZ"/>
        </w:rPr>
        <w:t>E-kniha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 xml:space="preserve">RUBINSTEIN, Ariel. </w:t>
      </w:r>
      <w:r w:rsidRPr="00374118">
        <w:rPr>
          <w:rFonts w:ascii="Times New Roman" w:hAnsi="Times New Roman"/>
          <w:i/>
          <w:iCs/>
          <w:lang w:eastAsia="cs-CZ"/>
        </w:rPr>
        <w:t>Economic fables</w:t>
      </w:r>
      <w:r w:rsidRPr="00374118">
        <w:rPr>
          <w:rFonts w:ascii="Times New Roman" w:hAnsi="Times New Roman"/>
          <w:lang w:eastAsia="cs-CZ"/>
        </w:rPr>
        <w:t xml:space="preserve"> [e-kniha]. Cambridge (UK): Open Book Publishers, 2012 [vid. 2013-10-25]. ISBN 978-1-906924-79-9. Dostupné z: http://www.openbookpublishers.com/reader/136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 xml:space="preserve">ABBING, Hans. </w:t>
      </w:r>
      <w:r w:rsidRPr="00374118">
        <w:rPr>
          <w:rFonts w:ascii="Times New Roman" w:hAnsi="Times New Roman"/>
          <w:i/>
          <w:iCs/>
          <w:lang w:eastAsia="cs-CZ"/>
        </w:rPr>
        <w:t>Why are Artists poor?: the exceptional economy of the arts</w:t>
      </w:r>
      <w:r w:rsidRPr="00374118">
        <w:rPr>
          <w:rFonts w:ascii="Times New Roman" w:hAnsi="Times New Roman"/>
          <w:lang w:eastAsia="cs-CZ"/>
        </w:rPr>
        <w:t xml:space="preserve"> [online]. Amsterdam: Amesterdam University Press, ©2002 [vid. 2013-10-25]. ISBN 90-5356-565-5. Dostupné z: www.doabooks.org/doab?func=fulltext&amp;rid=12928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 xml:space="preserve">WATTS, Frank B. </w:t>
      </w:r>
      <w:r w:rsidRPr="00374118">
        <w:rPr>
          <w:rFonts w:ascii="Times New Roman" w:hAnsi="Times New Roman"/>
          <w:i/>
          <w:iCs/>
          <w:lang w:eastAsia="cs-CZ"/>
        </w:rPr>
        <w:t>Configuration management metrics: product life cycle and engineering documentation control process measurement and improvement</w:t>
      </w:r>
      <w:r w:rsidRPr="00374118">
        <w:rPr>
          <w:rFonts w:ascii="Times New Roman" w:hAnsi="Times New Roman"/>
          <w:lang w:eastAsia="cs-CZ"/>
        </w:rPr>
        <w:t xml:space="preserve"> [online]. Oxford: Elsevier, ©2010 [vid. 2012-06-05]. ISBN 978-0-08-096445-4. Dostupné z: http://www.sciencedirect.com/science/book/9780080964454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 xml:space="preserve">ASHBY, M. F. a JOHNSON, K. </w:t>
      </w:r>
      <w:r w:rsidRPr="00374118">
        <w:rPr>
          <w:rFonts w:ascii="Times New Roman" w:hAnsi="Times New Roman"/>
          <w:i/>
          <w:iCs/>
          <w:lang w:eastAsia="cs-CZ"/>
        </w:rPr>
        <w:t>Materials and design: the art and science of material selection in product design</w:t>
      </w:r>
      <w:r w:rsidRPr="00374118">
        <w:rPr>
          <w:rFonts w:ascii="Times New Roman" w:hAnsi="Times New Roman"/>
          <w:lang w:eastAsia="cs-CZ"/>
        </w:rPr>
        <w:t xml:space="preserve"> [online]. 2nd ed. Oxford: Butterworth-Heinemann, 2010 [cit. 2012-05-29]. ISBN 978-1-85617-497-8. Dostupné z: http://www.sciencedirect.com/science/book/9781856174978</w:t>
      </w:r>
    </w:p>
    <w:p w:rsidR="0012148E" w:rsidRPr="00374118" w:rsidRDefault="0012148E" w:rsidP="00374118">
      <w:pPr>
        <w:spacing w:line="240" w:lineRule="auto"/>
        <w:ind w:left="0" w:right="0"/>
        <w:jc w:val="left"/>
        <w:outlineLvl w:val="1"/>
        <w:rPr>
          <w:rFonts w:ascii="Times New Roman" w:hAnsi="Times New Roman"/>
          <w:b/>
          <w:bCs/>
          <w:sz w:val="36"/>
          <w:szCs w:val="36"/>
          <w:lang w:eastAsia="cs-CZ"/>
        </w:rPr>
      </w:pPr>
      <w:r w:rsidRPr="00374118">
        <w:rPr>
          <w:rFonts w:ascii="Times New Roman" w:hAnsi="Times New Roman"/>
          <w:b/>
          <w:bCs/>
          <w:sz w:val="36"/>
          <w:szCs w:val="36"/>
          <w:lang w:eastAsia="cs-CZ"/>
        </w:rPr>
        <w:t>Digitalizovaná kniha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 xml:space="preserve">DUARTE, Nancy. </w:t>
      </w:r>
      <w:r w:rsidRPr="00374118">
        <w:rPr>
          <w:rFonts w:ascii="Times New Roman" w:hAnsi="Times New Roman"/>
          <w:i/>
          <w:iCs/>
          <w:lang w:eastAsia="cs-CZ"/>
        </w:rPr>
        <w:t>Slide:ology: the art and science of creating great presentations</w:t>
      </w:r>
      <w:r w:rsidRPr="00374118">
        <w:rPr>
          <w:rFonts w:ascii="Times New Roman" w:hAnsi="Times New Roman"/>
          <w:lang w:eastAsia="cs-CZ"/>
        </w:rPr>
        <w:t>. Sebastopol: O’Reilly Media, ©2008. ISBN 978-0-596-52234-6. Dostupné také z: http://proquest.safaribooksonline.com/book/office-and-productivity-applications/9780596522346</w:t>
      </w:r>
    </w:p>
    <w:p w:rsidR="0012148E" w:rsidRPr="00374118" w:rsidRDefault="0012148E" w:rsidP="00374118">
      <w:pPr>
        <w:spacing w:line="240" w:lineRule="auto"/>
        <w:ind w:left="0" w:right="0"/>
        <w:jc w:val="left"/>
        <w:outlineLvl w:val="1"/>
        <w:rPr>
          <w:rFonts w:ascii="Times New Roman" w:hAnsi="Times New Roman"/>
          <w:b/>
          <w:bCs/>
          <w:sz w:val="36"/>
          <w:szCs w:val="36"/>
          <w:lang w:eastAsia="cs-CZ"/>
        </w:rPr>
      </w:pPr>
      <w:r w:rsidRPr="00374118">
        <w:rPr>
          <w:rFonts w:ascii="Times New Roman" w:hAnsi="Times New Roman"/>
          <w:b/>
          <w:bCs/>
          <w:sz w:val="36"/>
          <w:szCs w:val="36"/>
          <w:lang w:eastAsia="cs-CZ"/>
        </w:rPr>
        <w:t>Vícesvazkové dílo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 xml:space="preserve">KÁRNÍK, Zdeněk. </w:t>
      </w:r>
      <w:r w:rsidRPr="00374118">
        <w:rPr>
          <w:rFonts w:ascii="Times New Roman" w:hAnsi="Times New Roman"/>
          <w:i/>
          <w:iCs/>
          <w:lang w:eastAsia="cs-CZ"/>
        </w:rPr>
        <w:t>České země v éře První republiky (1918-1938).</w:t>
      </w:r>
      <w:r w:rsidRPr="00374118">
        <w:rPr>
          <w:rFonts w:ascii="Times New Roman" w:hAnsi="Times New Roman"/>
          <w:lang w:eastAsia="cs-CZ"/>
        </w:rPr>
        <w:t xml:space="preserve"> Díl druhý, Československo a České země v krizi a v ohrožení (1930-1935). Praha: Libri, 2002. Dějiny českých zemí. ISBN 80-7277-031-4.</w:t>
      </w:r>
    </w:p>
    <w:p w:rsidR="0012148E" w:rsidRPr="00374118" w:rsidRDefault="0012148E" w:rsidP="00374118">
      <w:pPr>
        <w:spacing w:line="240" w:lineRule="auto"/>
        <w:ind w:left="0" w:right="0"/>
        <w:jc w:val="left"/>
        <w:outlineLvl w:val="1"/>
        <w:rPr>
          <w:rFonts w:ascii="Times New Roman" w:hAnsi="Times New Roman"/>
          <w:b/>
          <w:bCs/>
          <w:sz w:val="36"/>
          <w:szCs w:val="36"/>
          <w:lang w:eastAsia="cs-CZ"/>
        </w:rPr>
      </w:pPr>
      <w:r w:rsidRPr="00374118">
        <w:rPr>
          <w:rFonts w:ascii="Times New Roman" w:hAnsi="Times New Roman"/>
          <w:b/>
          <w:bCs/>
          <w:sz w:val="36"/>
          <w:szCs w:val="36"/>
          <w:lang w:eastAsia="cs-CZ"/>
        </w:rPr>
        <w:t>Část knihy nebo kapitola v knize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 xml:space="preserve">FRIED, Jason a HANSSON, David Heinemeier. Prodávejte vedlejší produkty. In: </w:t>
      </w:r>
      <w:r w:rsidRPr="00374118">
        <w:rPr>
          <w:rFonts w:ascii="Times New Roman" w:hAnsi="Times New Roman"/>
          <w:i/>
          <w:iCs/>
          <w:lang w:eastAsia="cs-CZ"/>
        </w:rPr>
        <w:t>Restart: průvodce podnikatelským minimalismem</w:t>
      </w:r>
      <w:r w:rsidRPr="00374118">
        <w:rPr>
          <w:rFonts w:ascii="Times New Roman" w:hAnsi="Times New Roman"/>
          <w:lang w:eastAsia="cs-CZ"/>
        </w:rPr>
        <w:t>. Brno: Jan Melvin, 2010, s. 102-103. Žádná velká věda. ISBN 978-80-87270-04-2.</w:t>
      </w:r>
    </w:p>
    <w:p w:rsidR="0012148E" w:rsidRPr="00374118" w:rsidRDefault="0012148E" w:rsidP="00374118">
      <w:pPr>
        <w:spacing w:line="240" w:lineRule="auto"/>
        <w:ind w:left="0" w:right="0"/>
        <w:jc w:val="left"/>
        <w:outlineLvl w:val="1"/>
        <w:rPr>
          <w:rFonts w:ascii="Times New Roman" w:hAnsi="Times New Roman"/>
          <w:b/>
          <w:bCs/>
          <w:sz w:val="36"/>
          <w:szCs w:val="36"/>
          <w:lang w:eastAsia="cs-CZ"/>
        </w:rPr>
      </w:pPr>
      <w:r w:rsidRPr="00374118">
        <w:rPr>
          <w:rFonts w:ascii="Times New Roman" w:hAnsi="Times New Roman"/>
          <w:b/>
          <w:bCs/>
          <w:sz w:val="36"/>
          <w:szCs w:val="36"/>
          <w:lang w:eastAsia="cs-CZ"/>
        </w:rPr>
        <w:t>Časopis jako celek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i/>
          <w:iCs/>
          <w:lang w:eastAsia="cs-CZ"/>
        </w:rPr>
        <w:t>Prague Economic Papers: quarterly journal of economic theory and policy</w:t>
      </w:r>
      <w:r w:rsidRPr="00374118">
        <w:rPr>
          <w:rFonts w:ascii="Times New Roman" w:hAnsi="Times New Roman"/>
          <w:lang w:eastAsia="cs-CZ"/>
        </w:rPr>
        <w:t xml:space="preserve"> [online]. Praha: Vysoká škola ekonomická, 1992-</w:t>
      </w:r>
      <w:r w:rsidRPr="00374118">
        <w:rPr>
          <w:rFonts w:ascii="Times New Roman" w:hAnsi="Times New Roman"/>
          <w:lang w:eastAsia="cs-CZ"/>
        </w:rPr>
        <w:br/>
        <w:t xml:space="preserve">[vid. 2013-10-25]. ISSN 1210-0455. Dostupné z: </w:t>
      </w:r>
      <w:hyperlink r:id="rId5" w:history="1">
        <w:r w:rsidRPr="00374118">
          <w:rPr>
            <w:rFonts w:ascii="Times New Roman" w:hAnsi="Times New Roman"/>
            <w:color w:val="0000FF"/>
            <w:u w:val="single"/>
            <w:lang w:eastAsia="cs-CZ"/>
          </w:rPr>
          <w:t>https://www.vse.cz/pep/</w:t>
        </w:r>
      </w:hyperlink>
    </w:p>
    <w:p w:rsidR="0012148E" w:rsidRPr="00374118" w:rsidRDefault="0012148E" w:rsidP="00374118">
      <w:pPr>
        <w:spacing w:line="240" w:lineRule="auto"/>
        <w:ind w:left="0" w:right="0"/>
        <w:jc w:val="left"/>
        <w:outlineLvl w:val="1"/>
        <w:rPr>
          <w:rFonts w:ascii="Times New Roman" w:hAnsi="Times New Roman"/>
          <w:b/>
          <w:bCs/>
          <w:sz w:val="36"/>
          <w:szCs w:val="36"/>
          <w:lang w:eastAsia="cs-CZ"/>
        </w:rPr>
      </w:pPr>
      <w:r w:rsidRPr="00374118">
        <w:rPr>
          <w:rFonts w:ascii="Times New Roman" w:hAnsi="Times New Roman"/>
          <w:b/>
          <w:bCs/>
          <w:sz w:val="36"/>
          <w:szCs w:val="36"/>
          <w:lang w:eastAsia="cs-CZ"/>
        </w:rPr>
        <w:t>Číslo časopisu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i/>
          <w:iCs/>
          <w:lang w:eastAsia="cs-CZ"/>
        </w:rPr>
        <w:t>Psychologie dnes</w:t>
      </w:r>
      <w:r w:rsidRPr="00374118">
        <w:rPr>
          <w:rFonts w:ascii="Times New Roman" w:hAnsi="Times New Roman"/>
          <w:lang w:eastAsia="cs-CZ"/>
        </w:rPr>
        <w:t xml:space="preserve">. Praha: Portál, 2012, </w:t>
      </w:r>
      <w:r w:rsidRPr="00374118">
        <w:rPr>
          <w:rFonts w:ascii="Times New Roman" w:hAnsi="Times New Roman"/>
          <w:b/>
          <w:bCs/>
          <w:lang w:eastAsia="cs-CZ"/>
        </w:rPr>
        <w:t>15</w:t>
      </w:r>
      <w:r w:rsidRPr="00374118">
        <w:rPr>
          <w:rFonts w:ascii="Times New Roman" w:hAnsi="Times New Roman"/>
          <w:lang w:eastAsia="cs-CZ"/>
        </w:rPr>
        <w:t>(10). ISSN  1212-9607.</w:t>
      </w:r>
    </w:p>
    <w:p w:rsidR="0012148E" w:rsidRPr="00374118" w:rsidRDefault="0012148E" w:rsidP="00374118">
      <w:pPr>
        <w:spacing w:line="240" w:lineRule="auto"/>
        <w:ind w:left="0" w:right="0"/>
        <w:jc w:val="left"/>
        <w:outlineLvl w:val="1"/>
        <w:rPr>
          <w:rFonts w:ascii="Times New Roman" w:hAnsi="Times New Roman"/>
          <w:b/>
          <w:bCs/>
          <w:sz w:val="36"/>
          <w:szCs w:val="36"/>
          <w:lang w:eastAsia="cs-CZ"/>
        </w:rPr>
      </w:pPr>
      <w:r w:rsidRPr="00374118">
        <w:rPr>
          <w:rFonts w:ascii="Times New Roman" w:hAnsi="Times New Roman"/>
          <w:b/>
          <w:bCs/>
          <w:sz w:val="36"/>
          <w:szCs w:val="36"/>
          <w:lang w:eastAsia="cs-CZ"/>
        </w:rPr>
        <w:t>Článek v časopise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 xml:space="preserve">MENKHOFF, Lukas a TAYLOR, Mark P. The Obstinate passion of foreign exchange professionals: technical analysis. </w:t>
      </w:r>
      <w:r w:rsidRPr="00374118">
        <w:rPr>
          <w:rFonts w:ascii="Times New Roman" w:hAnsi="Times New Roman"/>
          <w:i/>
          <w:iCs/>
          <w:lang w:eastAsia="cs-CZ"/>
        </w:rPr>
        <w:t xml:space="preserve">Journal of Economic Literature. </w:t>
      </w:r>
      <w:r w:rsidRPr="00374118">
        <w:rPr>
          <w:rFonts w:ascii="Times New Roman" w:hAnsi="Times New Roman"/>
          <w:lang w:eastAsia="cs-CZ"/>
        </w:rPr>
        <w:t>December 2007, vol. 45, no. 4, s. 936-972. ISSN 0022-0515.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 xml:space="preserve">MENKHOFF, Lukas a TAYLOR, Mark P. The Obstinate passion of foreign exchange professionals: technical analysis. </w:t>
      </w:r>
      <w:r w:rsidRPr="00374118">
        <w:rPr>
          <w:rFonts w:ascii="Times New Roman" w:hAnsi="Times New Roman"/>
          <w:i/>
          <w:iCs/>
          <w:lang w:eastAsia="cs-CZ"/>
        </w:rPr>
        <w:t xml:space="preserve">Journal of Economic Literature. </w:t>
      </w:r>
      <w:r w:rsidRPr="00374118">
        <w:rPr>
          <w:rFonts w:ascii="Times New Roman" w:hAnsi="Times New Roman"/>
          <w:lang w:eastAsia="cs-CZ"/>
        </w:rPr>
        <w:t xml:space="preserve">December 2007, </w:t>
      </w:r>
      <w:r w:rsidRPr="00374118">
        <w:rPr>
          <w:rFonts w:ascii="Times New Roman" w:hAnsi="Times New Roman"/>
          <w:b/>
          <w:bCs/>
          <w:lang w:eastAsia="cs-CZ"/>
        </w:rPr>
        <w:t>45</w:t>
      </w:r>
      <w:r w:rsidRPr="00374118">
        <w:rPr>
          <w:rFonts w:ascii="Times New Roman" w:hAnsi="Times New Roman"/>
          <w:lang w:eastAsia="cs-CZ"/>
        </w:rPr>
        <w:t>(4), 936-972. ISSN 0022-0515.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>BEETSMA, Roel a Massiomo GIULIODORI. The Macroeconomic costs and benefits of the EMU and other Monetary Unions: an overview of recent research.</w:t>
      </w:r>
      <w:r w:rsidRPr="00374118">
        <w:rPr>
          <w:rFonts w:ascii="Times New Roman" w:hAnsi="Times New Roman"/>
          <w:i/>
          <w:iCs/>
          <w:lang w:eastAsia="cs-CZ"/>
        </w:rPr>
        <w:t xml:space="preserve"> Journal of Economic Literature</w:t>
      </w:r>
      <w:r w:rsidRPr="00374118">
        <w:rPr>
          <w:rFonts w:ascii="Times New Roman" w:hAnsi="Times New Roman"/>
          <w:lang w:eastAsia="cs-CZ"/>
        </w:rPr>
        <w:t>. September 2010, vol. 48, no. 3, s. 603-641. ISSN 0022-0515. DOI: 10.1257/jel.48.3.603. Dostupné také z: http://www.jstor.org/stable/20778763</w:t>
      </w:r>
    </w:p>
    <w:p w:rsidR="0012148E" w:rsidRPr="00374118" w:rsidRDefault="0012148E" w:rsidP="00374118">
      <w:pPr>
        <w:spacing w:line="240" w:lineRule="auto"/>
        <w:ind w:left="0" w:right="0"/>
        <w:jc w:val="left"/>
        <w:outlineLvl w:val="1"/>
        <w:rPr>
          <w:rFonts w:ascii="Times New Roman" w:hAnsi="Times New Roman"/>
          <w:b/>
          <w:bCs/>
          <w:sz w:val="36"/>
          <w:szCs w:val="36"/>
          <w:lang w:eastAsia="cs-CZ"/>
        </w:rPr>
      </w:pPr>
      <w:r w:rsidRPr="00374118">
        <w:rPr>
          <w:rFonts w:ascii="Times New Roman" w:hAnsi="Times New Roman"/>
          <w:b/>
          <w:bCs/>
          <w:sz w:val="36"/>
          <w:szCs w:val="36"/>
          <w:lang w:eastAsia="cs-CZ"/>
        </w:rPr>
        <w:t>Článek v elektronickém časopise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>DUFKA, Jiří. StaréMapy.cz – zkušenosti z pilotního provozu.</w:t>
      </w:r>
      <w:r w:rsidRPr="00374118">
        <w:rPr>
          <w:rFonts w:ascii="Times New Roman" w:hAnsi="Times New Roman"/>
          <w:i/>
          <w:iCs/>
          <w:lang w:eastAsia="cs-CZ"/>
        </w:rPr>
        <w:t xml:space="preserve"> Ikaros</w:t>
      </w:r>
      <w:r w:rsidRPr="00374118">
        <w:rPr>
          <w:rFonts w:ascii="Times New Roman" w:hAnsi="Times New Roman"/>
          <w:lang w:eastAsia="cs-CZ"/>
        </w:rPr>
        <w:t xml:space="preserve"> [online]. 2013, roč. 17, č. 7 [vid. 2013-10-31]. ISSN 1212-5075. Dostupný z: http://ikaros.cz/node/7984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 xml:space="preserve">GOMES, Orlando. Spatiotemporal inflation dynamics in response to a monetary policy shock. </w:t>
      </w:r>
      <w:r w:rsidRPr="00374118">
        <w:rPr>
          <w:rFonts w:ascii="Times New Roman" w:hAnsi="Times New Roman"/>
          <w:i/>
          <w:iCs/>
          <w:lang w:eastAsia="cs-CZ"/>
        </w:rPr>
        <w:t>Economics and business letters</w:t>
      </w:r>
      <w:r w:rsidRPr="00374118">
        <w:rPr>
          <w:rFonts w:ascii="Times New Roman" w:hAnsi="Times New Roman"/>
          <w:lang w:eastAsia="cs-CZ"/>
        </w:rPr>
        <w:t xml:space="preserve"> [online]. 2013, vol. 2, no. 2, s. 54-65 [vid. 2013-10-30]. ISSN 2254-4380. Dostupné z: http://www.unioviedo.es/reunido/index.php/EBL/article/</w:t>
      </w:r>
      <w:r w:rsidRPr="00374118">
        <w:rPr>
          <w:rFonts w:ascii="Times New Roman" w:hAnsi="Times New Roman"/>
          <w:lang w:eastAsia="cs-CZ"/>
        </w:rPr>
        <w:br/>
        <w:t>view/9897/9682</w:t>
      </w:r>
    </w:p>
    <w:p w:rsidR="0012148E" w:rsidRPr="00374118" w:rsidRDefault="0012148E" w:rsidP="00374118">
      <w:pPr>
        <w:spacing w:line="240" w:lineRule="auto"/>
        <w:ind w:left="0" w:right="0"/>
        <w:jc w:val="left"/>
        <w:outlineLvl w:val="1"/>
        <w:rPr>
          <w:rFonts w:ascii="Times New Roman" w:hAnsi="Times New Roman"/>
          <w:b/>
          <w:bCs/>
          <w:sz w:val="36"/>
          <w:szCs w:val="36"/>
          <w:lang w:eastAsia="cs-CZ"/>
        </w:rPr>
      </w:pPr>
      <w:r w:rsidRPr="00374118">
        <w:rPr>
          <w:rFonts w:ascii="Times New Roman" w:hAnsi="Times New Roman"/>
          <w:b/>
          <w:bCs/>
          <w:sz w:val="36"/>
          <w:szCs w:val="36"/>
          <w:lang w:eastAsia="cs-CZ"/>
        </w:rPr>
        <w:t>Článek v časopise dostupný přes dtb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 xml:space="preserve">MENKHOFF, Lukas a TAYLOR, Mark P. The Obstinate passion of foreign exchange professionals: technical analysis. </w:t>
      </w:r>
      <w:r w:rsidRPr="00374118">
        <w:rPr>
          <w:rFonts w:ascii="Times New Roman" w:hAnsi="Times New Roman"/>
          <w:i/>
          <w:iCs/>
          <w:lang w:eastAsia="cs-CZ"/>
        </w:rPr>
        <w:t>Journal of Economic Literature</w:t>
      </w:r>
      <w:r w:rsidRPr="00374118">
        <w:rPr>
          <w:rFonts w:ascii="Times New Roman" w:hAnsi="Times New Roman"/>
          <w:lang w:eastAsia="cs-CZ"/>
        </w:rPr>
        <w:t xml:space="preserve"> [online]. December 2007, </w:t>
      </w:r>
      <w:r w:rsidRPr="00374118">
        <w:rPr>
          <w:rFonts w:ascii="Times New Roman" w:hAnsi="Times New Roman"/>
          <w:b/>
          <w:bCs/>
          <w:lang w:eastAsia="cs-CZ"/>
        </w:rPr>
        <w:t>45</w:t>
      </w:r>
      <w:r w:rsidRPr="00374118">
        <w:rPr>
          <w:rFonts w:ascii="Times New Roman" w:hAnsi="Times New Roman"/>
          <w:lang w:eastAsia="cs-CZ"/>
        </w:rPr>
        <w:t>(4), 936-972 [vid. 2013-10-02]. ISSN 0022-0515. Dostupné prostřednictvím JSTOR z: http://www.jstor.org/stable/27646888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 xml:space="preserve">ZHU, Yanmei, Xinhua WITTMANN a Mike PENG. Institution-based barriers to innovation in SMEs in China. </w:t>
      </w:r>
      <w:r w:rsidRPr="00374118">
        <w:rPr>
          <w:rFonts w:ascii="Times New Roman" w:hAnsi="Times New Roman"/>
          <w:i/>
          <w:iCs/>
          <w:lang w:eastAsia="cs-CZ"/>
        </w:rPr>
        <w:t>Asia Pacific Journal of Management</w:t>
      </w:r>
      <w:r w:rsidRPr="00374118">
        <w:rPr>
          <w:rFonts w:ascii="Times New Roman" w:hAnsi="Times New Roman"/>
          <w:lang w:eastAsia="cs-CZ"/>
        </w:rPr>
        <w:t xml:space="preserve"> [online]. 2012, vol. 29, no. 4, s. 1131-1142 [vid. 2013-10-30]. ISSN 0217-4561. DOI: 10.1007/s10490-011-9263-7. Dostupné z: http://search.proquest.com/docview/1140922040?accountid=17203</w:t>
      </w:r>
    </w:p>
    <w:p w:rsidR="0012148E" w:rsidRPr="00374118" w:rsidRDefault="0012148E" w:rsidP="00374118">
      <w:pPr>
        <w:spacing w:line="240" w:lineRule="auto"/>
        <w:ind w:left="0" w:right="0"/>
        <w:jc w:val="left"/>
        <w:outlineLvl w:val="1"/>
        <w:rPr>
          <w:rFonts w:ascii="Times New Roman" w:hAnsi="Times New Roman"/>
          <w:b/>
          <w:bCs/>
          <w:sz w:val="36"/>
          <w:szCs w:val="36"/>
          <w:lang w:eastAsia="cs-CZ"/>
        </w:rPr>
      </w:pPr>
      <w:r w:rsidRPr="00374118">
        <w:rPr>
          <w:rFonts w:ascii="Times New Roman" w:hAnsi="Times New Roman"/>
          <w:b/>
          <w:bCs/>
          <w:sz w:val="36"/>
          <w:szCs w:val="36"/>
          <w:lang w:eastAsia="cs-CZ"/>
        </w:rPr>
        <w:t>Článek, který vyšel nejdříve on-line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 xml:space="preserve">KOCK, Carl J., SANTALÓ, Juan a DIESTRE, Luis. Corporate Governance and the Environment: What Type of Governance Creates Greener Companies?. </w:t>
      </w:r>
      <w:r w:rsidRPr="00374118">
        <w:rPr>
          <w:rFonts w:ascii="Times New Roman" w:hAnsi="Times New Roman"/>
          <w:i/>
          <w:iCs/>
          <w:lang w:eastAsia="cs-CZ"/>
        </w:rPr>
        <w:t>Journal of Management Studies</w:t>
      </w:r>
      <w:r w:rsidRPr="00374118">
        <w:rPr>
          <w:rFonts w:ascii="Times New Roman" w:hAnsi="Times New Roman"/>
          <w:lang w:eastAsia="cs-CZ"/>
        </w:rPr>
        <w:t xml:space="preserve"> [online]. Article first published online 17 March 2011 [vid. 2012-01-16]. ISSN 1467-6486. Dostupné z: doi: 10.1111/j.1467-6486.2010.00993.x</w:t>
      </w:r>
    </w:p>
    <w:p w:rsidR="0012148E" w:rsidRPr="00374118" w:rsidRDefault="0012148E" w:rsidP="00374118">
      <w:pPr>
        <w:spacing w:line="240" w:lineRule="auto"/>
        <w:ind w:left="0" w:right="0"/>
        <w:jc w:val="left"/>
        <w:outlineLvl w:val="1"/>
        <w:rPr>
          <w:rFonts w:ascii="Times New Roman" w:hAnsi="Times New Roman"/>
          <w:b/>
          <w:bCs/>
          <w:sz w:val="36"/>
          <w:szCs w:val="36"/>
          <w:lang w:eastAsia="cs-CZ"/>
        </w:rPr>
      </w:pPr>
      <w:r w:rsidRPr="00374118">
        <w:rPr>
          <w:rFonts w:ascii="Times New Roman" w:hAnsi="Times New Roman"/>
          <w:b/>
          <w:bCs/>
          <w:sz w:val="36"/>
          <w:szCs w:val="36"/>
          <w:lang w:eastAsia="cs-CZ"/>
        </w:rPr>
        <w:t>Working Paper dostupný přes SSRN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>SALZMAN, Astrid Juliane. The Integration of Sustainability into the theory and practise of finance: an overview of the state of the art and outline of future developments.</w:t>
      </w:r>
      <w:r w:rsidRPr="00374118">
        <w:rPr>
          <w:rFonts w:ascii="Times New Roman" w:hAnsi="Times New Roman"/>
          <w:i/>
          <w:iCs/>
          <w:lang w:eastAsia="cs-CZ"/>
        </w:rPr>
        <w:t xml:space="preserve"> Journal of Business Economics</w:t>
      </w:r>
      <w:r w:rsidRPr="00374118">
        <w:rPr>
          <w:rFonts w:ascii="Times New Roman" w:hAnsi="Times New Roman"/>
          <w:lang w:eastAsia="cs-CZ"/>
        </w:rPr>
        <w:t xml:space="preserve"> [online]. April 15, 2013, vol. 83, iss. 6, s. 555-576 [vid. 2013-10-25]. ISSN 1861-8928. DOI: 10.1007/s11573-013-0667-3. Dostupné prostřednictvím SRRN z: http://ssrn.com/abstract=2344247</w:t>
      </w:r>
    </w:p>
    <w:p w:rsidR="0012148E" w:rsidRPr="00374118" w:rsidRDefault="0012148E" w:rsidP="00374118">
      <w:pPr>
        <w:spacing w:line="240" w:lineRule="auto"/>
        <w:ind w:left="0" w:right="0"/>
        <w:jc w:val="left"/>
        <w:outlineLvl w:val="1"/>
        <w:rPr>
          <w:rFonts w:ascii="Times New Roman" w:hAnsi="Times New Roman"/>
          <w:b/>
          <w:bCs/>
          <w:sz w:val="36"/>
          <w:szCs w:val="36"/>
          <w:lang w:eastAsia="cs-CZ"/>
        </w:rPr>
      </w:pPr>
      <w:r w:rsidRPr="00374118">
        <w:rPr>
          <w:rFonts w:ascii="Times New Roman" w:hAnsi="Times New Roman"/>
          <w:b/>
          <w:bCs/>
          <w:sz w:val="36"/>
          <w:szCs w:val="36"/>
          <w:lang w:eastAsia="cs-CZ"/>
        </w:rPr>
        <w:t>Working Paper z CERGE-EI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b/>
          <w:bCs/>
          <w:lang w:eastAsia="cs-CZ"/>
        </w:rPr>
        <w:t>Elektronický zdroj</w:t>
      </w:r>
      <w:r w:rsidRPr="00374118">
        <w:rPr>
          <w:rFonts w:ascii="Times New Roman" w:hAnsi="Times New Roman"/>
          <w:lang w:eastAsia="cs-CZ"/>
        </w:rPr>
        <w:br/>
        <w:t>STANKOV, Petar.</w:t>
      </w:r>
      <w:r w:rsidRPr="00374118">
        <w:rPr>
          <w:rFonts w:ascii="Times New Roman" w:hAnsi="Times New Roman"/>
          <w:i/>
          <w:iCs/>
          <w:lang w:eastAsia="cs-CZ"/>
        </w:rPr>
        <w:t xml:space="preserve"> Firm size, market, liberalization and growth</w:t>
      </w:r>
      <w:r w:rsidRPr="00374118">
        <w:rPr>
          <w:rFonts w:ascii="Times New Roman" w:hAnsi="Times New Roman"/>
          <w:lang w:eastAsia="cs-CZ"/>
        </w:rPr>
        <w:t xml:space="preserve"> [online]. Prague: CERGE-EI, 2013</w:t>
      </w:r>
      <w:r w:rsidRPr="00374118">
        <w:rPr>
          <w:rFonts w:ascii="Times New Roman" w:hAnsi="Times New Roman"/>
          <w:lang w:eastAsia="cs-CZ"/>
        </w:rPr>
        <w:br/>
        <w:t>[vid. 2013-11-01]. Working Paper Series, 485. ISBN 978-80-7343-289-8. ISSN 1211-3298. Dostupné z: http://www.cerge-ei.cz/pdf/wp/Wp485.pdf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b/>
          <w:bCs/>
          <w:lang w:eastAsia="cs-CZ"/>
        </w:rPr>
        <w:t>Zdroj existující v tištěné i elektronické verzi</w:t>
      </w:r>
      <w:r w:rsidRPr="00374118">
        <w:rPr>
          <w:rFonts w:ascii="Times New Roman" w:hAnsi="Times New Roman"/>
          <w:lang w:eastAsia="cs-CZ"/>
        </w:rPr>
        <w:br/>
        <w:t>JANDA, Karel. Credit rationing and public support of commercial credit. Prague: CERGE-EI, 2011. Working paper series, 436. ISBN 978-80-7343-237-9. Dostupný také z: http://www.cerge-ei.cz/pdf/wp/Wp436.pdf</w:t>
      </w:r>
    </w:p>
    <w:p w:rsidR="0012148E" w:rsidRPr="00374118" w:rsidRDefault="0012148E" w:rsidP="00374118">
      <w:pPr>
        <w:spacing w:line="240" w:lineRule="auto"/>
        <w:ind w:left="0" w:right="0"/>
        <w:jc w:val="left"/>
        <w:outlineLvl w:val="1"/>
        <w:rPr>
          <w:rFonts w:ascii="Times New Roman" w:hAnsi="Times New Roman"/>
          <w:b/>
          <w:bCs/>
          <w:sz w:val="36"/>
          <w:szCs w:val="36"/>
          <w:lang w:eastAsia="cs-CZ"/>
        </w:rPr>
      </w:pPr>
      <w:r w:rsidRPr="00374118">
        <w:rPr>
          <w:rFonts w:ascii="Times New Roman" w:hAnsi="Times New Roman"/>
          <w:b/>
          <w:bCs/>
          <w:sz w:val="36"/>
          <w:szCs w:val="36"/>
          <w:lang w:eastAsia="cs-CZ"/>
        </w:rPr>
        <w:t>Sborník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 xml:space="preserve">QUINN, Michael S., Len BROBERG a Wayne A. FREIMUND, eds. </w:t>
      </w:r>
      <w:r w:rsidRPr="00374118">
        <w:rPr>
          <w:rFonts w:ascii="Times New Roman" w:hAnsi="Times New Roman"/>
          <w:i/>
          <w:iCs/>
          <w:lang w:eastAsia="cs-CZ"/>
        </w:rPr>
        <w:t>Parks, peace, and partnership global initiatives in transboundary conservation</w:t>
      </w:r>
      <w:r w:rsidRPr="00374118">
        <w:rPr>
          <w:rFonts w:ascii="Times New Roman" w:hAnsi="Times New Roman"/>
          <w:lang w:eastAsia="cs-CZ"/>
        </w:rPr>
        <w:t xml:space="preserve"> [online]. Calgary: University of Calgary Press, 2012 [vid. 2013-10-25]. Energy, ecology, and the environment series (Online), no. 4. ISBN 978-1552386439. ISSN 1919-7144. Dostupné z: http://www.deslibris.ca/ID/444836</w:t>
      </w:r>
    </w:p>
    <w:p w:rsidR="0012148E" w:rsidRPr="00374118" w:rsidRDefault="0012148E" w:rsidP="00374118">
      <w:pPr>
        <w:spacing w:line="240" w:lineRule="auto"/>
        <w:ind w:left="0" w:right="0"/>
        <w:jc w:val="left"/>
        <w:outlineLvl w:val="1"/>
        <w:rPr>
          <w:rFonts w:ascii="Times New Roman" w:hAnsi="Times New Roman"/>
          <w:b/>
          <w:bCs/>
          <w:sz w:val="36"/>
          <w:szCs w:val="36"/>
          <w:lang w:eastAsia="cs-CZ"/>
        </w:rPr>
      </w:pPr>
      <w:r w:rsidRPr="00374118">
        <w:rPr>
          <w:rFonts w:ascii="Times New Roman" w:hAnsi="Times New Roman"/>
          <w:b/>
          <w:bCs/>
          <w:sz w:val="36"/>
          <w:szCs w:val="36"/>
          <w:lang w:eastAsia="cs-CZ"/>
        </w:rPr>
        <w:t>Příspěvek ve sborníku</w:t>
      </w:r>
    </w:p>
    <w:p w:rsidR="0012148E" w:rsidRPr="00374118" w:rsidRDefault="0012148E" w:rsidP="00374118">
      <w:pPr>
        <w:spacing w:line="240" w:lineRule="auto"/>
        <w:ind w:left="0" w:right="0"/>
        <w:jc w:val="left"/>
        <w:outlineLvl w:val="2"/>
        <w:rPr>
          <w:rFonts w:ascii="Times New Roman" w:hAnsi="Times New Roman"/>
          <w:b/>
          <w:bCs/>
          <w:sz w:val="27"/>
          <w:szCs w:val="27"/>
          <w:lang w:eastAsia="cs-CZ"/>
        </w:rPr>
      </w:pPr>
      <w:r w:rsidRPr="00374118">
        <w:rPr>
          <w:rFonts w:ascii="Times New Roman" w:hAnsi="Times New Roman"/>
          <w:b/>
          <w:bCs/>
          <w:sz w:val="27"/>
          <w:szCs w:val="27"/>
          <w:lang w:eastAsia="cs-CZ"/>
        </w:rPr>
        <w:t>Příspěvek ve sborníku – tištěný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 xml:space="preserve">KRÁMSKÁ, L. Zjišťování premorbidního intelektu v psychologii. In: KRÁMSKÝ, D., ed. </w:t>
      </w:r>
      <w:r w:rsidRPr="00374118">
        <w:rPr>
          <w:rFonts w:ascii="Times New Roman" w:hAnsi="Times New Roman"/>
          <w:i/>
          <w:iCs/>
          <w:lang w:eastAsia="cs-CZ"/>
        </w:rPr>
        <w:t>Kognitivní věda dnes a zítra</w:t>
      </w:r>
      <w:r w:rsidRPr="00374118">
        <w:rPr>
          <w:rFonts w:ascii="Times New Roman" w:hAnsi="Times New Roman"/>
          <w:lang w:eastAsia="cs-CZ"/>
        </w:rPr>
        <w:t>. Liberec: Bor, 2009, s. 127–138. CogniSci. ISBN 978-80-86807-55-3.</w:t>
      </w:r>
    </w:p>
    <w:p w:rsidR="0012148E" w:rsidRPr="00374118" w:rsidRDefault="0012148E" w:rsidP="00374118">
      <w:pPr>
        <w:spacing w:line="240" w:lineRule="auto"/>
        <w:ind w:left="0" w:right="0"/>
        <w:jc w:val="left"/>
        <w:outlineLvl w:val="2"/>
        <w:rPr>
          <w:rFonts w:ascii="Times New Roman" w:hAnsi="Times New Roman"/>
          <w:b/>
          <w:bCs/>
          <w:sz w:val="27"/>
          <w:szCs w:val="27"/>
          <w:lang w:eastAsia="cs-CZ"/>
        </w:rPr>
      </w:pPr>
      <w:r w:rsidRPr="00374118">
        <w:rPr>
          <w:rFonts w:ascii="Times New Roman" w:hAnsi="Times New Roman"/>
          <w:b/>
          <w:bCs/>
          <w:sz w:val="27"/>
          <w:szCs w:val="27"/>
          <w:lang w:eastAsia="cs-CZ"/>
        </w:rPr>
        <w:t>Příspěvek ve sborníku – tištěný, rovněž dostupný prostřednictvím databáze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 xml:space="preserve">TANKOYEU, Ivan, PANIAGUA, Javier, STÖTTINGER, Julian a GIUNCHIGLIA, Fausto. Event detection and scene attraction by very simple contextual cues. In: </w:t>
      </w:r>
      <w:r w:rsidRPr="00374118">
        <w:rPr>
          <w:rFonts w:ascii="Times New Roman" w:hAnsi="Times New Roman"/>
          <w:i/>
          <w:iCs/>
          <w:lang w:eastAsia="cs-CZ"/>
        </w:rPr>
        <w:t>J-MRE ’11 Proceedings of the 2011 joint ACM workshop on Modeling and representing events: November 30, 2011, Scottsdale, Arizona, USA</w:t>
      </w:r>
      <w:r w:rsidRPr="00374118">
        <w:rPr>
          <w:rFonts w:ascii="Times New Roman" w:hAnsi="Times New Roman"/>
          <w:lang w:eastAsia="cs-CZ"/>
        </w:rPr>
        <w:t>. New York (USA): ACM, 2011, s. 1-6. ISBN 978-1-4503-0996-7. Dostupné z: doi: 10.1145/2072508.2072510</w:t>
      </w:r>
    </w:p>
    <w:p w:rsidR="0012148E" w:rsidRPr="00374118" w:rsidRDefault="0012148E" w:rsidP="00374118">
      <w:pPr>
        <w:spacing w:line="240" w:lineRule="auto"/>
        <w:ind w:left="0" w:right="0"/>
        <w:jc w:val="left"/>
        <w:outlineLvl w:val="2"/>
        <w:rPr>
          <w:rFonts w:ascii="Times New Roman" w:hAnsi="Times New Roman"/>
          <w:b/>
          <w:bCs/>
          <w:sz w:val="27"/>
          <w:szCs w:val="27"/>
          <w:lang w:eastAsia="cs-CZ"/>
        </w:rPr>
      </w:pPr>
      <w:r w:rsidRPr="00374118">
        <w:rPr>
          <w:rFonts w:ascii="Times New Roman" w:hAnsi="Times New Roman"/>
          <w:b/>
          <w:bCs/>
          <w:sz w:val="27"/>
          <w:szCs w:val="27"/>
          <w:lang w:eastAsia="cs-CZ"/>
        </w:rPr>
        <w:t>Příspěvek v on-line sborníku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 xml:space="preserve">TANKOYEU, Ivan, PANIAGUA, Javier, STÖTTINGER, Julian a GIUNCHIGLIA, Fausto. Event detection and scene attraction by very simple contextual cues. In: </w:t>
      </w:r>
      <w:r w:rsidRPr="00374118">
        <w:rPr>
          <w:rFonts w:ascii="Times New Roman" w:hAnsi="Times New Roman"/>
          <w:i/>
          <w:iCs/>
          <w:lang w:eastAsia="cs-CZ"/>
        </w:rPr>
        <w:t xml:space="preserve">J-MRE ’11 Proceedings of the 2011 joint ACM workshop on Modeling and representing events: November 30, 2011, Scottsdale, Arizona, USA </w:t>
      </w:r>
      <w:r w:rsidRPr="00374118">
        <w:rPr>
          <w:rFonts w:ascii="Times New Roman" w:hAnsi="Times New Roman"/>
          <w:lang w:eastAsia="cs-CZ"/>
        </w:rPr>
        <w:t>[online]. New York (USA): ACM, 2011, s. 1-6 [vid. 2012-02-17]. ISBN 978-1-4503-0996-7. Dostupné z: doi: 10.1145/2072508.2072510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 xml:space="preserve">SCHUMANN, René. Engineering Coordination: Selection of Coordination Mechanisms. In: Francien DECHESNE, Hiromitsu HATTORI, Adriaan ter MORS, Jose Miguel SUCH, Danny WEYNS a Frank DIGNUM, eds. </w:t>
      </w:r>
      <w:r w:rsidRPr="00374118">
        <w:rPr>
          <w:rFonts w:ascii="Times New Roman" w:hAnsi="Times New Roman"/>
          <w:i/>
          <w:iCs/>
          <w:lang w:eastAsia="cs-CZ"/>
        </w:rPr>
        <w:t>Advanced Agent Technology</w:t>
      </w:r>
      <w:r w:rsidRPr="00374118">
        <w:rPr>
          <w:rFonts w:ascii="Times New Roman" w:hAnsi="Times New Roman"/>
          <w:lang w:eastAsia="cs-CZ"/>
        </w:rPr>
        <w:t xml:space="preserve"> [online]. Berlin: Springer, 2012, Lecture Notes in Computer Science, 7068, s. 164–186 [vid. 23. říjen 2013]. ISBN 978-3-642-27215-8. Dostupné z: http://link.springer.com/chapter/10.1007/978-3-642-27216-5_12</w:t>
      </w:r>
    </w:p>
    <w:p w:rsidR="0012148E" w:rsidRPr="00374118" w:rsidRDefault="0012148E" w:rsidP="00374118">
      <w:pPr>
        <w:spacing w:line="240" w:lineRule="auto"/>
        <w:ind w:left="0" w:right="0"/>
        <w:jc w:val="left"/>
        <w:outlineLvl w:val="1"/>
        <w:rPr>
          <w:rFonts w:ascii="Times New Roman" w:hAnsi="Times New Roman"/>
          <w:b/>
          <w:bCs/>
          <w:sz w:val="36"/>
          <w:szCs w:val="36"/>
          <w:lang w:eastAsia="cs-CZ"/>
        </w:rPr>
      </w:pPr>
      <w:r w:rsidRPr="00374118">
        <w:rPr>
          <w:rFonts w:ascii="Times New Roman" w:hAnsi="Times New Roman"/>
          <w:b/>
          <w:bCs/>
          <w:sz w:val="36"/>
          <w:szCs w:val="36"/>
          <w:lang w:eastAsia="cs-CZ"/>
        </w:rPr>
        <w:t>Kapitola v knize z OECD iLibrary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 xml:space="preserve">OECD. Argentina. In: </w:t>
      </w:r>
      <w:r w:rsidRPr="00374118">
        <w:rPr>
          <w:rFonts w:ascii="Times New Roman" w:hAnsi="Times New Roman"/>
          <w:i/>
          <w:iCs/>
          <w:lang w:eastAsia="cs-CZ"/>
        </w:rPr>
        <w:t>Review of fisheries in OECD countries 2009: policies and summary statistics</w:t>
      </w:r>
      <w:r w:rsidRPr="00374118">
        <w:rPr>
          <w:rFonts w:ascii="Times New Roman" w:hAnsi="Times New Roman"/>
          <w:lang w:eastAsia="cs-CZ"/>
        </w:rPr>
        <w:t xml:space="preserve"> [Paris]: OECD, 2010, s. 377–387. ISBN 978-9264079755. Dostupné také z: doi: 10.1787/rev_fish_pol-2009-31-en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 xml:space="preserve">OECD. Exploring data-driven innovation as a new source of growth: mapping the policy issues raised by „big data“. In: </w:t>
      </w:r>
      <w:r w:rsidRPr="00374118">
        <w:rPr>
          <w:rFonts w:ascii="Times New Roman" w:hAnsi="Times New Roman"/>
          <w:i/>
          <w:iCs/>
          <w:lang w:eastAsia="cs-CZ"/>
        </w:rPr>
        <w:t>Supporting investment in knowledge capital, growth and innovation</w:t>
      </w:r>
      <w:r w:rsidRPr="00374118">
        <w:rPr>
          <w:rFonts w:ascii="Times New Roman" w:hAnsi="Times New Roman"/>
          <w:lang w:eastAsia="cs-CZ"/>
        </w:rPr>
        <w:t xml:space="preserve"> [online]. [Paris]: OECD, 2013, s. 319-356 [vid. 2013-11-01]. Dostupné z: doi: 10.1787/9789264193307-12-en</w:t>
      </w:r>
    </w:p>
    <w:p w:rsidR="0012148E" w:rsidRPr="00374118" w:rsidRDefault="0012148E" w:rsidP="00374118">
      <w:pPr>
        <w:spacing w:line="240" w:lineRule="auto"/>
        <w:ind w:left="0" w:right="0"/>
        <w:jc w:val="left"/>
        <w:outlineLvl w:val="1"/>
        <w:rPr>
          <w:rFonts w:ascii="Times New Roman" w:hAnsi="Times New Roman"/>
          <w:b/>
          <w:bCs/>
          <w:sz w:val="36"/>
          <w:szCs w:val="36"/>
          <w:lang w:eastAsia="cs-CZ"/>
        </w:rPr>
      </w:pPr>
      <w:r w:rsidRPr="00374118">
        <w:rPr>
          <w:rFonts w:ascii="Times New Roman" w:hAnsi="Times New Roman"/>
          <w:b/>
          <w:bCs/>
          <w:sz w:val="36"/>
          <w:szCs w:val="36"/>
          <w:lang w:eastAsia="cs-CZ"/>
        </w:rPr>
        <w:t>Statistická data z OECD iLibrary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 xml:space="preserve">OECD. Economic Outlook No 90 – December 2011 – OECD Annual Projections In: </w:t>
      </w:r>
      <w:r w:rsidRPr="00374118">
        <w:rPr>
          <w:rFonts w:ascii="Times New Roman" w:hAnsi="Times New Roman"/>
          <w:i/>
          <w:iCs/>
          <w:lang w:eastAsia="cs-CZ"/>
        </w:rPr>
        <w:t>OECD.Stat</w:t>
      </w:r>
      <w:r w:rsidRPr="00374118">
        <w:rPr>
          <w:rFonts w:ascii="Times New Roman" w:hAnsi="Times New Roman"/>
          <w:lang w:eastAsia="cs-CZ"/>
        </w:rPr>
        <w:t xml:space="preserve"> [online]. Data last updated 28 November 2011 [vid. 2012-08-31]. ISSN 2074-4390. Dostupné z: doi: 10.1787/data-00285-en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 xml:space="preserve">OECD. Monthly monetary and financial statistics (MEI): Monetary aggregates – Broad Money (M3). In: </w:t>
      </w:r>
      <w:r w:rsidRPr="00374118">
        <w:rPr>
          <w:rFonts w:ascii="Times New Roman" w:hAnsi="Times New Roman"/>
          <w:i/>
          <w:iCs/>
          <w:lang w:eastAsia="cs-CZ"/>
        </w:rPr>
        <w:t>OECD.Stat</w:t>
      </w:r>
      <w:r w:rsidRPr="00374118">
        <w:rPr>
          <w:rFonts w:ascii="Times New Roman" w:hAnsi="Times New Roman"/>
          <w:lang w:eastAsia="cs-CZ"/>
        </w:rPr>
        <w:t xml:space="preserve"> [online]. Data last updated 31-Oct-2013 7:42:27 AM [vid. 2013-11-01]. ISSN 2074-4390. Dostupné z: doi: 10.1787/data-00285-en</w:t>
      </w:r>
    </w:p>
    <w:p w:rsidR="0012148E" w:rsidRPr="00374118" w:rsidRDefault="0012148E" w:rsidP="00374118">
      <w:pPr>
        <w:spacing w:line="240" w:lineRule="auto"/>
        <w:ind w:left="0" w:right="0"/>
        <w:jc w:val="left"/>
        <w:outlineLvl w:val="1"/>
        <w:rPr>
          <w:rFonts w:ascii="Times New Roman" w:hAnsi="Times New Roman"/>
          <w:b/>
          <w:bCs/>
          <w:sz w:val="36"/>
          <w:szCs w:val="36"/>
          <w:lang w:eastAsia="cs-CZ"/>
        </w:rPr>
      </w:pPr>
      <w:r w:rsidRPr="00374118">
        <w:rPr>
          <w:rFonts w:ascii="Times New Roman" w:hAnsi="Times New Roman"/>
          <w:b/>
          <w:bCs/>
          <w:sz w:val="36"/>
          <w:szCs w:val="36"/>
          <w:lang w:eastAsia="cs-CZ"/>
        </w:rPr>
        <w:t>Databáze OECD.Stat (jako celek)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 xml:space="preserve">OECD. </w:t>
      </w:r>
      <w:r w:rsidRPr="00374118">
        <w:rPr>
          <w:rFonts w:ascii="Times New Roman" w:hAnsi="Times New Roman"/>
          <w:i/>
          <w:iCs/>
          <w:lang w:eastAsia="cs-CZ"/>
        </w:rPr>
        <w:t>OECD.Stat</w:t>
      </w:r>
      <w:r w:rsidRPr="00374118">
        <w:rPr>
          <w:rFonts w:ascii="Times New Roman" w:hAnsi="Times New Roman"/>
          <w:lang w:eastAsia="cs-CZ"/>
        </w:rPr>
        <w:t xml:space="preserve"> [online databáze]. [Paris]: OECD [vid. 2015-01-27]. ISSN 2074-4390. Časové pokrytí 1950-2014. Dostupné z: doi: 10.1787/data-00285-en</w:t>
      </w:r>
    </w:p>
    <w:p w:rsidR="0012148E" w:rsidRPr="00374118" w:rsidRDefault="0012148E" w:rsidP="00374118">
      <w:pPr>
        <w:spacing w:line="240" w:lineRule="auto"/>
        <w:ind w:left="0" w:right="0"/>
        <w:jc w:val="left"/>
        <w:outlineLvl w:val="1"/>
        <w:rPr>
          <w:rFonts w:ascii="Times New Roman" w:hAnsi="Times New Roman"/>
          <w:b/>
          <w:bCs/>
          <w:sz w:val="36"/>
          <w:szCs w:val="36"/>
          <w:lang w:eastAsia="cs-CZ"/>
        </w:rPr>
      </w:pPr>
      <w:r w:rsidRPr="00374118">
        <w:rPr>
          <w:rFonts w:ascii="Times New Roman" w:hAnsi="Times New Roman"/>
          <w:b/>
          <w:bCs/>
          <w:sz w:val="36"/>
          <w:szCs w:val="36"/>
          <w:lang w:eastAsia="cs-CZ"/>
        </w:rPr>
        <w:t>Přednáška z HSTalks: The Business and Management Collection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 xml:space="preserve">EDMONDSON, Amy C. Teams and learning in organizations [přednáška]. In: </w:t>
      </w:r>
      <w:r w:rsidRPr="00374118">
        <w:rPr>
          <w:rFonts w:ascii="Times New Roman" w:hAnsi="Times New Roman"/>
          <w:i/>
          <w:iCs/>
          <w:lang w:eastAsia="cs-CZ"/>
        </w:rPr>
        <w:t>HSTalks: The Business and Management Collection</w:t>
      </w:r>
      <w:r w:rsidRPr="00374118">
        <w:rPr>
          <w:rFonts w:ascii="Times New Roman" w:hAnsi="Times New Roman"/>
          <w:lang w:eastAsia="cs-CZ"/>
        </w:rPr>
        <w:t xml:space="preserve"> [online]. © Henry Stewart Talks. Published on July 31, 2013 [vid. 2016-01-27]. Dostupné z: https://hstalks.com/bm/2599/</w:t>
      </w:r>
    </w:p>
    <w:p w:rsidR="0012148E" w:rsidRPr="00374118" w:rsidRDefault="0012148E" w:rsidP="00374118">
      <w:pPr>
        <w:spacing w:line="240" w:lineRule="auto"/>
        <w:ind w:left="0" w:right="0"/>
        <w:jc w:val="left"/>
        <w:outlineLvl w:val="1"/>
        <w:rPr>
          <w:rFonts w:ascii="Times New Roman" w:hAnsi="Times New Roman"/>
          <w:b/>
          <w:bCs/>
          <w:sz w:val="36"/>
          <w:szCs w:val="36"/>
          <w:lang w:eastAsia="cs-CZ"/>
        </w:rPr>
      </w:pPr>
      <w:r w:rsidRPr="00374118">
        <w:rPr>
          <w:rFonts w:ascii="Times New Roman" w:hAnsi="Times New Roman"/>
          <w:b/>
          <w:bCs/>
          <w:sz w:val="36"/>
          <w:szCs w:val="36"/>
          <w:lang w:eastAsia="cs-CZ"/>
        </w:rPr>
        <w:t>Celé webové sídlo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 xml:space="preserve">ČNB. </w:t>
      </w:r>
      <w:r w:rsidRPr="00374118">
        <w:rPr>
          <w:rFonts w:ascii="Times New Roman" w:hAnsi="Times New Roman"/>
          <w:i/>
          <w:iCs/>
          <w:lang w:eastAsia="cs-CZ"/>
        </w:rPr>
        <w:t>Česká národní banka</w:t>
      </w:r>
      <w:r w:rsidRPr="00374118">
        <w:rPr>
          <w:rFonts w:ascii="Times New Roman" w:hAnsi="Times New Roman"/>
          <w:lang w:eastAsia="cs-CZ"/>
        </w:rPr>
        <w:t xml:space="preserve"> [online]. [Praha]: Česká národní banka, © 2003-2015 [vid. 2015-11-25]. Dostupné z: http://www.cnb.cz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i/>
          <w:iCs/>
          <w:lang w:eastAsia="cs-CZ"/>
        </w:rPr>
        <w:t>Rada pro výzkum, vývoj a inovace</w:t>
      </w:r>
      <w:r w:rsidRPr="00374118">
        <w:rPr>
          <w:rFonts w:ascii="Times New Roman" w:hAnsi="Times New Roman"/>
          <w:lang w:eastAsia="cs-CZ"/>
        </w:rPr>
        <w:t xml:space="preserve"> [online]. Praha: Rada pro výzkum, vývoj a inovace, ©2012. Poslední změna 31.10.2013 14.56 [vid. 2013-11-01]. Dostupné z: http://www.vyzkum.cz/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i/>
          <w:iCs/>
          <w:lang w:eastAsia="cs-CZ"/>
        </w:rPr>
        <w:t>Český rozhlas</w:t>
      </w:r>
      <w:r w:rsidRPr="00374118">
        <w:rPr>
          <w:rFonts w:ascii="Times New Roman" w:hAnsi="Times New Roman"/>
          <w:lang w:eastAsia="cs-CZ"/>
        </w:rPr>
        <w:t xml:space="preserve"> [online]. [Praha]: Český rozhlas, ©1997-2015 [vid. 2015-01-27]. Dostupné z: http://www.rozhlas.cz/portal/portal/</w:t>
      </w:r>
    </w:p>
    <w:p w:rsidR="0012148E" w:rsidRPr="00374118" w:rsidRDefault="0012148E" w:rsidP="00374118">
      <w:pPr>
        <w:spacing w:line="240" w:lineRule="auto"/>
        <w:ind w:left="0" w:right="0"/>
        <w:jc w:val="left"/>
        <w:outlineLvl w:val="1"/>
        <w:rPr>
          <w:rFonts w:ascii="Times New Roman" w:hAnsi="Times New Roman"/>
          <w:b/>
          <w:bCs/>
          <w:sz w:val="36"/>
          <w:szCs w:val="36"/>
          <w:lang w:eastAsia="cs-CZ"/>
        </w:rPr>
      </w:pPr>
      <w:r w:rsidRPr="00374118">
        <w:rPr>
          <w:rFonts w:ascii="Times New Roman" w:hAnsi="Times New Roman"/>
          <w:b/>
          <w:bCs/>
          <w:sz w:val="36"/>
          <w:szCs w:val="36"/>
          <w:lang w:eastAsia="cs-CZ"/>
        </w:rPr>
        <w:t>Webová stránka, část webu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 xml:space="preserve">Osobnosti hospodářských dějin. </w:t>
      </w:r>
      <w:r w:rsidRPr="00374118">
        <w:rPr>
          <w:rFonts w:ascii="Times New Roman" w:hAnsi="Times New Roman"/>
          <w:i/>
          <w:iCs/>
          <w:lang w:eastAsia="cs-CZ"/>
        </w:rPr>
        <w:t xml:space="preserve">Euroekonom.cz </w:t>
      </w:r>
      <w:r w:rsidRPr="00374118">
        <w:rPr>
          <w:rFonts w:ascii="Times New Roman" w:hAnsi="Times New Roman"/>
          <w:lang w:eastAsia="cs-CZ"/>
        </w:rPr>
        <w:t>[online]. [vid. 2012-10-30]. Dostupné z: http://www.euroekonom.cz/osobnosti.php</w:t>
      </w:r>
    </w:p>
    <w:p w:rsidR="0012148E" w:rsidRPr="00374118" w:rsidRDefault="0012148E" w:rsidP="00374118">
      <w:pPr>
        <w:spacing w:line="240" w:lineRule="auto"/>
        <w:ind w:left="0" w:right="0"/>
        <w:jc w:val="left"/>
        <w:outlineLvl w:val="1"/>
        <w:rPr>
          <w:rFonts w:ascii="Times New Roman" w:hAnsi="Times New Roman"/>
          <w:b/>
          <w:bCs/>
          <w:sz w:val="36"/>
          <w:szCs w:val="36"/>
          <w:lang w:eastAsia="cs-CZ"/>
        </w:rPr>
      </w:pPr>
      <w:r w:rsidRPr="00374118">
        <w:rPr>
          <w:rFonts w:ascii="Times New Roman" w:hAnsi="Times New Roman"/>
          <w:b/>
          <w:bCs/>
          <w:sz w:val="36"/>
          <w:szCs w:val="36"/>
          <w:lang w:eastAsia="cs-CZ"/>
        </w:rPr>
        <w:t>Příspěvky na webových stránkách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 xml:space="preserve">MANKIW, Greg. PhD or not?. In: </w:t>
      </w:r>
      <w:r w:rsidRPr="00374118">
        <w:rPr>
          <w:rFonts w:ascii="Times New Roman" w:hAnsi="Times New Roman"/>
          <w:i/>
          <w:iCs/>
          <w:lang w:eastAsia="cs-CZ"/>
        </w:rPr>
        <w:t>Greg Mankiw´s blog: random observations for students of economics</w:t>
      </w:r>
      <w:r w:rsidRPr="00374118">
        <w:rPr>
          <w:rFonts w:ascii="Times New Roman" w:hAnsi="Times New Roman"/>
          <w:lang w:eastAsia="cs-CZ"/>
        </w:rPr>
        <w:t xml:space="preserve"> [online]. 2012-08-11</w:t>
      </w:r>
      <w:r w:rsidRPr="00374118">
        <w:rPr>
          <w:rFonts w:ascii="Times New Roman" w:hAnsi="Times New Roman"/>
          <w:lang w:eastAsia="cs-CZ"/>
        </w:rPr>
        <w:br/>
        <w:t>[vid. 2012-08-31]. Dostupné z: http://gregmankiw.blogspot.cz/2007/08/phd-or-not.html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 xml:space="preserve">TAYLOR, Timothy. Richard Thaler on Behavioral Economics. In: </w:t>
      </w:r>
      <w:r w:rsidRPr="00374118">
        <w:rPr>
          <w:rFonts w:ascii="Times New Roman" w:hAnsi="Times New Roman"/>
          <w:i/>
          <w:iCs/>
          <w:lang w:eastAsia="cs-CZ"/>
        </w:rPr>
        <w:t>Conversable Economist</w:t>
      </w:r>
      <w:r w:rsidRPr="00374118">
        <w:rPr>
          <w:rFonts w:ascii="Times New Roman" w:hAnsi="Times New Roman"/>
          <w:lang w:eastAsia="cs-CZ"/>
        </w:rPr>
        <w:t xml:space="preserve"> [online]. October 28, 2013 [vid. 2013-10-29]. Dostupné z: http://conversableeconomist.blogspot.cz/2013/10/rilchard-thaler-on-behavioral-economics.html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 xml:space="preserve">KLIMÁNKOVÁ, Gabriela. Pojištění chat a chalup: které je nejlevnější?. In: </w:t>
      </w:r>
      <w:r w:rsidRPr="00374118">
        <w:rPr>
          <w:rFonts w:ascii="Times New Roman" w:hAnsi="Times New Roman"/>
          <w:i/>
          <w:iCs/>
          <w:lang w:eastAsia="cs-CZ"/>
        </w:rPr>
        <w:t>Měšec: váš průvodce finančním světem</w:t>
      </w:r>
      <w:r w:rsidRPr="00374118">
        <w:rPr>
          <w:rFonts w:ascii="Times New Roman" w:hAnsi="Times New Roman"/>
          <w:lang w:eastAsia="cs-CZ"/>
        </w:rPr>
        <w:t xml:space="preserve"> [online]. 29.10.2013</w:t>
      </w:r>
      <w:r w:rsidRPr="00374118">
        <w:rPr>
          <w:rFonts w:ascii="Times New Roman" w:hAnsi="Times New Roman"/>
          <w:lang w:eastAsia="cs-CZ"/>
        </w:rPr>
        <w:br/>
        <w:t>[vid. 2013-10-29]. ISSN 1213-4414. Dostupné z: http://www.mesec.cz/clanky/pojisteni-chat-a-chalup-ktere-je-nejlevnejsi/</w:t>
      </w:r>
    </w:p>
    <w:p w:rsidR="0012148E" w:rsidRPr="00374118" w:rsidRDefault="0012148E" w:rsidP="00374118">
      <w:pPr>
        <w:spacing w:line="240" w:lineRule="auto"/>
        <w:ind w:left="0" w:right="0"/>
        <w:jc w:val="left"/>
        <w:outlineLvl w:val="1"/>
        <w:rPr>
          <w:rFonts w:ascii="Times New Roman" w:hAnsi="Times New Roman"/>
          <w:b/>
          <w:bCs/>
          <w:sz w:val="36"/>
          <w:szCs w:val="36"/>
          <w:lang w:eastAsia="cs-CZ"/>
        </w:rPr>
      </w:pPr>
      <w:r w:rsidRPr="00374118">
        <w:rPr>
          <w:rFonts w:ascii="Times New Roman" w:hAnsi="Times New Roman"/>
          <w:b/>
          <w:bCs/>
          <w:sz w:val="36"/>
          <w:szCs w:val="36"/>
          <w:lang w:eastAsia="cs-CZ"/>
        </w:rPr>
        <w:t>Výroční zpráva na webu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 xml:space="preserve">ACER. </w:t>
      </w:r>
      <w:r w:rsidRPr="00374118">
        <w:rPr>
          <w:rFonts w:ascii="Times New Roman" w:hAnsi="Times New Roman"/>
          <w:i/>
          <w:iCs/>
          <w:lang w:eastAsia="cs-CZ"/>
        </w:rPr>
        <w:t xml:space="preserve">Acer Incorporated 2012 Annual report </w:t>
      </w:r>
      <w:r w:rsidRPr="00374118">
        <w:rPr>
          <w:rFonts w:ascii="Times New Roman" w:hAnsi="Times New Roman"/>
          <w:lang w:eastAsia="cs-CZ"/>
        </w:rPr>
        <w:t>[online]. [Taipei]: Acer, May 7, 2013 [vid. 2013-10-30]. Dostupný z:</w:t>
      </w:r>
      <w:r w:rsidRPr="00374118">
        <w:rPr>
          <w:rFonts w:ascii="Times New Roman" w:hAnsi="Times New Roman"/>
          <w:lang w:eastAsia="cs-CZ"/>
        </w:rPr>
        <w:br/>
        <w:t>http://www.acer-group.com/public/Investor_Relations/pdf/2012_Acer_Annual_Report-English.pdf</w:t>
      </w:r>
    </w:p>
    <w:p w:rsidR="0012148E" w:rsidRPr="00374118" w:rsidRDefault="0012148E" w:rsidP="00374118">
      <w:pPr>
        <w:spacing w:line="240" w:lineRule="auto"/>
        <w:ind w:left="0" w:right="0"/>
        <w:jc w:val="left"/>
        <w:outlineLvl w:val="1"/>
        <w:rPr>
          <w:rFonts w:ascii="Times New Roman" w:hAnsi="Times New Roman"/>
          <w:b/>
          <w:bCs/>
          <w:sz w:val="36"/>
          <w:szCs w:val="36"/>
          <w:lang w:eastAsia="cs-CZ"/>
        </w:rPr>
      </w:pPr>
      <w:r w:rsidRPr="00374118">
        <w:rPr>
          <w:rFonts w:ascii="Times New Roman" w:hAnsi="Times New Roman"/>
          <w:b/>
          <w:bCs/>
          <w:sz w:val="36"/>
          <w:szCs w:val="36"/>
          <w:lang w:eastAsia="cs-CZ"/>
        </w:rPr>
        <w:t>Informační leták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>COSMOTRON BOHEMIA &amp; SLOVAKIA. BiblioChip: přehled nejdůležitějších možností, které RFID nabízí. [Hodonín]: Cosmotron Bohemia &amp; Slovakia, © 2011.</w:t>
      </w:r>
    </w:p>
    <w:p w:rsidR="0012148E" w:rsidRPr="00374118" w:rsidRDefault="0012148E" w:rsidP="00374118">
      <w:pPr>
        <w:spacing w:line="240" w:lineRule="auto"/>
        <w:ind w:left="0" w:right="0"/>
        <w:jc w:val="left"/>
        <w:outlineLvl w:val="1"/>
        <w:rPr>
          <w:rFonts w:ascii="Times New Roman" w:hAnsi="Times New Roman"/>
          <w:b/>
          <w:bCs/>
          <w:sz w:val="36"/>
          <w:szCs w:val="36"/>
          <w:lang w:eastAsia="cs-CZ"/>
        </w:rPr>
      </w:pPr>
      <w:r w:rsidRPr="00374118">
        <w:rPr>
          <w:rFonts w:ascii="Times New Roman" w:hAnsi="Times New Roman"/>
          <w:b/>
          <w:bCs/>
          <w:sz w:val="36"/>
          <w:szCs w:val="36"/>
          <w:lang w:eastAsia="cs-CZ"/>
        </w:rPr>
        <w:t>Normy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i/>
          <w:iCs/>
          <w:lang w:eastAsia="cs-CZ"/>
        </w:rPr>
        <w:t>ČSN ISO 690 Informace a dokumentace – Pravidla pro bibliografické odkazy a citace informačních zdrojů</w:t>
      </w:r>
      <w:r w:rsidRPr="00374118">
        <w:rPr>
          <w:rFonts w:ascii="Times New Roman" w:hAnsi="Times New Roman"/>
          <w:lang w:eastAsia="cs-CZ"/>
        </w:rPr>
        <w:t>. Praha: Úřad pro technickou normalizaci, metrologii a státní zkušebnictví, 2011. 40 s. Třídící znak 01 0197.</w:t>
      </w:r>
    </w:p>
    <w:p w:rsidR="0012148E" w:rsidRPr="00374118" w:rsidRDefault="0012148E" w:rsidP="00374118">
      <w:pPr>
        <w:spacing w:line="240" w:lineRule="auto"/>
        <w:ind w:left="0" w:right="0"/>
        <w:jc w:val="left"/>
        <w:outlineLvl w:val="1"/>
        <w:rPr>
          <w:rFonts w:ascii="Times New Roman" w:hAnsi="Times New Roman"/>
          <w:b/>
          <w:bCs/>
          <w:sz w:val="36"/>
          <w:szCs w:val="36"/>
          <w:lang w:eastAsia="cs-CZ"/>
        </w:rPr>
      </w:pPr>
      <w:r w:rsidRPr="00374118">
        <w:rPr>
          <w:rFonts w:ascii="Times New Roman" w:hAnsi="Times New Roman"/>
          <w:b/>
          <w:bCs/>
          <w:sz w:val="36"/>
          <w:szCs w:val="36"/>
          <w:lang w:eastAsia="cs-CZ"/>
        </w:rPr>
        <w:t>Data z PASSPORT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 xml:space="preserve">EUROMONITOR INTERNATIONAL. Statistická data vyhledaná dne 30. října 2013. In: </w:t>
      </w:r>
      <w:r w:rsidRPr="00374118">
        <w:rPr>
          <w:rFonts w:ascii="Times New Roman" w:hAnsi="Times New Roman"/>
          <w:i/>
          <w:iCs/>
          <w:lang w:eastAsia="cs-CZ"/>
        </w:rPr>
        <w:t>Passport</w:t>
      </w:r>
      <w:r w:rsidRPr="00374118">
        <w:rPr>
          <w:rFonts w:ascii="Times New Roman" w:hAnsi="Times New Roman"/>
          <w:lang w:eastAsia="cs-CZ"/>
        </w:rPr>
        <w:t xml:space="preserve"> [online]. c2013 [vid. 2013-10-30]. Dostupné z: http://www.portal.euromonitor.com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 xml:space="preserve">EUROMONITOR INTERNATIONAL. Production of Cocoa, Chocolate and Sugar Confectionery [statistická data]. In: </w:t>
      </w:r>
      <w:r w:rsidRPr="00374118">
        <w:rPr>
          <w:rFonts w:ascii="Times New Roman" w:hAnsi="Times New Roman"/>
          <w:i/>
          <w:iCs/>
          <w:lang w:eastAsia="cs-CZ"/>
        </w:rPr>
        <w:t>Passport</w:t>
      </w:r>
      <w:r w:rsidRPr="00374118">
        <w:rPr>
          <w:rFonts w:ascii="Times New Roman" w:hAnsi="Times New Roman"/>
          <w:lang w:eastAsia="cs-CZ"/>
        </w:rPr>
        <w:t xml:space="preserve"> [online]. c2013 [vid. 2013-10-30]. Dostupné z: http://www.portal.euromonitor.com</w:t>
      </w:r>
    </w:p>
    <w:p w:rsidR="0012148E" w:rsidRPr="00374118" w:rsidRDefault="0012148E" w:rsidP="00374118">
      <w:pPr>
        <w:spacing w:line="240" w:lineRule="auto"/>
        <w:ind w:left="0" w:right="0"/>
        <w:jc w:val="left"/>
        <w:outlineLvl w:val="1"/>
        <w:rPr>
          <w:rFonts w:ascii="Times New Roman" w:hAnsi="Times New Roman"/>
          <w:b/>
          <w:bCs/>
          <w:sz w:val="36"/>
          <w:szCs w:val="36"/>
          <w:lang w:eastAsia="cs-CZ"/>
        </w:rPr>
      </w:pPr>
      <w:r w:rsidRPr="00374118">
        <w:rPr>
          <w:rFonts w:ascii="Times New Roman" w:hAnsi="Times New Roman"/>
          <w:b/>
          <w:bCs/>
          <w:sz w:val="36"/>
          <w:szCs w:val="36"/>
          <w:lang w:eastAsia="cs-CZ"/>
        </w:rPr>
        <w:t>Data z ČSÚ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 xml:space="preserve">ČSÚ [Český statistický úřad]. </w:t>
      </w:r>
      <w:r w:rsidRPr="00374118">
        <w:rPr>
          <w:rFonts w:ascii="Times New Roman" w:hAnsi="Times New Roman"/>
          <w:i/>
          <w:iCs/>
          <w:lang w:eastAsia="cs-CZ"/>
        </w:rPr>
        <w:t>Vývoj cen průmyslových výrobců (základní období – rok 2005)</w:t>
      </w:r>
      <w:r w:rsidRPr="00374118">
        <w:rPr>
          <w:rFonts w:ascii="Times New Roman" w:hAnsi="Times New Roman"/>
          <w:lang w:eastAsia="cs-CZ"/>
        </w:rPr>
        <w:t xml:space="preserve"> [online graf]. 16.12.2015 [vid. 2016-01-15]. Dostupné z: https://www.czso.cz/documents/10180/25818866/gipccr121615_1.xlsx/12dfa676-ee14-434f-b30f-40bb7463feae?version=1.0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 xml:space="preserve">ČESKÝ STATISTICKÝ ÚŘAD. Příjmy domácností podle postavení osoby v čele domácnosti [tabulka]. In: </w:t>
      </w:r>
      <w:r w:rsidRPr="00374118">
        <w:rPr>
          <w:rFonts w:ascii="Times New Roman" w:hAnsi="Times New Roman"/>
          <w:i/>
          <w:iCs/>
          <w:lang w:eastAsia="cs-CZ"/>
        </w:rPr>
        <w:t>Český statistický úřad</w:t>
      </w:r>
      <w:r w:rsidRPr="00374118">
        <w:rPr>
          <w:rFonts w:ascii="Times New Roman" w:hAnsi="Times New Roman"/>
          <w:lang w:eastAsia="cs-CZ"/>
        </w:rPr>
        <w:t xml:space="preserve"> [online]. [Praha]: Český statistický úřad. Vygenerováno 15.01.2016 12:00:35 [vid. 2016-01-15]. Dostupné z: https://vdb.czso.cz/vdbvo2/faces/cs/index.jsf?page=vystup-objekt&amp;katalog=30847&amp;zo=N&amp;nahled=N&amp;sp=N&amp;filtr=G~F_M~F_Z~F_R~F_P~_S~_null_null_&amp;z=T&amp;f=TABULKA&amp;verze=-1&amp;pvo=ZUR01&amp;c=v3__RP2014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 xml:space="preserve">ČESKÝ STATISTICKÝ ÚŘAD [ČSÚ]. Zahraniční obchod podle zboží a zemí: káva čaj maté koření: dovoz. In: Český statistický úřad. </w:t>
      </w:r>
      <w:r w:rsidRPr="00374118">
        <w:rPr>
          <w:rFonts w:ascii="Times New Roman" w:hAnsi="Times New Roman"/>
          <w:i/>
          <w:iCs/>
          <w:lang w:eastAsia="cs-CZ"/>
        </w:rPr>
        <w:t>Databáze zahraničního obchodu v přeshraničním pojetí</w:t>
      </w:r>
      <w:r w:rsidRPr="00374118">
        <w:rPr>
          <w:rFonts w:ascii="Times New Roman" w:hAnsi="Times New Roman"/>
          <w:lang w:eastAsia="cs-CZ"/>
        </w:rPr>
        <w:t xml:space="preserve"> [online]. ©2012. Datum generování: 29.5.2017 09:57:02 [vid. 2017-05-29]. Dostupné z: https://apl.czso.cz/pll/stazo/STAZO.STAZO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>ČESKÝ STATISTICKÝ ÚŘAD [ČSÚ]. Indexy spotřebitelských cen podle klasifikace COICOP – meziroční index: 2017. In: ČSÚ</w:t>
      </w:r>
      <w:r w:rsidRPr="00374118">
        <w:rPr>
          <w:rFonts w:ascii="Times New Roman" w:hAnsi="Times New Roman"/>
          <w:i/>
          <w:iCs/>
          <w:lang w:eastAsia="cs-CZ"/>
        </w:rPr>
        <w:t>. Veřejná databáze</w:t>
      </w:r>
      <w:r w:rsidRPr="00374118">
        <w:rPr>
          <w:rFonts w:ascii="Times New Roman" w:hAnsi="Times New Roman"/>
          <w:lang w:eastAsia="cs-CZ"/>
        </w:rPr>
        <w:t xml:space="preserve"> [online]. Vygenerováno 29.05.2017 10:26:29 [vid. 2017-05-29]. Dostupné z: https://vdb.czso.cz/vdbvo2/faces/cs/</w:t>
      </w:r>
      <w:r w:rsidRPr="00374118">
        <w:rPr>
          <w:rFonts w:ascii="Times New Roman" w:hAnsi="Times New Roman"/>
          <w:lang w:eastAsia="cs-CZ"/>
        </w:rPr>
        <w:br/>
        <w:t>index.jsf?page=vystup-objekt&amp;pvo=CEN08B1&amp;z=T&amp;f=TABULKA&amp;skupId=1773&amp;katalog=31779&amp;pvo=CEN08B1&amp;str=v2121&amp;evo=v2327_!_CEN08B1-2017_1&amp;evo=v2261_!_CEN08klasifikacelek_1</w:t>
      </w:r>
    </w:p>
    <w:p w:rsidR="0012148E" w:rsidRPr="00374118" w:rsidRDefault="0012148E" w:rsidP="00374118">
      <w:pPr>
        <w:spacing w:line="240" w:lineRule="auto"/>
        <w:ind w:left="0" w:right="0"/>
        <w:jc w:val="left"/>
        <w:outlineLvl w:val="1"/>
        <w:rPr>
          <w:rFonts w:ascii="Times New Roman" w:hAnsi="Times New Roman"/>
          <w:b/>
          <w:bCs/>
          <w:sz w:val="36"/>
          <w:szCs w:val="36"/>
          <w:lang w:eastAsia="cs-CZ"/>
        </w:rPr>
      </w:pPr>
      <w:r w:rsidRPr="00374118">
        <w:rPr>
          <w:rFonts w:ascii="Times New Roman" w:hAnsi="Times New Roman"/>
          <w:b/>
          <w:bCs/>
          <w:sz w:val="36"/>
          <w:szCs w:val="36"/>
          <w:lang w:eastAsia="cs-CZ"/>
        </w:rPr>
        <w:t>Statistická data ze systému časových řad ČNB – ARAD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>ČESKÁ NÁRODNÍ BANKA [ČNB]. Agregovaná rozvaha měnových finančních institucí v ČR (bez ČNB) – aktiva (číslo sestavy = 40675/1013) [tabulka]. In</w:t>
      </w:r>
      <w:r w:rsidRPr="00374118">
        <w:rPr>
          <w:rFonts w:ascii="Times New Roman" w:hAnsi="Times New Roman"/>
          <w:i/>
          <w:iCs/>
          <w:lang w:eastAsia="cs-CZ"/>
        </w:rPr>
        <w:t xml:space="preserve">: Databáze časových řad ARAD </w:t>
      </w:r>
      <w:r w:rsidRPr="00374118">
        <w:rPr>
          <w:rFonts w:ascii="Times New Roman" w:hAnsi="Times New Roman"/>
          <w:lang w:eastAsia="cs-CZ"/>
        </w:rPr>
        <w:t xml:space="preserve">[online]. Česká národní banka, c2003-2017. Sestava vygenerována dne 16. 5. 2017 [vid. 2017-05-16]. Dostupné z: </w:t>
      </w:r>
      <w:hyperlink r:id="rId6" w:history="1">
        <w:r w:rsidRPr="00374118">
          <w:rPr>
            <w:rFonts w:ascii="Times New Roman" w:hAnsi="Times New Roman"/>
            <w:color w:val="0000FF"/>
            <w:u w:val="single"/>
            <w:lang w:eastAsia="cs-CZ"/>
          </w:rPr>
          <w:t>https://www.cnb.cz/cnb/STAT.ARADY_PKG.VYSTUP?p_period=1&amp;p_sort=2&amp;p_des=50&amp;p_sestuid=40675&amp;p_uka=1%2C2%2C3%2C4%2C5%2C6%2C7%2C8%2C9%2C10%2C11%2C12%2C13%2C14%2C15%2C16&amp;p_strid=AAAAB&amp;p_od=200201&amp;p_do=201703&amp;p_lang=CS&amp;p_format=0&amp;p_decsep=%2C</w:t>
        </w:r>
      </w:hyperlink>
      <w:r w:rsidRPr="00374118">
        <w:rPr>
          <w:rFonts w:ascii="Times New Roman" w:hAnsi="Times New Roman"/>
          <w:lang w:eastAsia="cs-CZ"/>
        </w:rPr>
        <w:t xml:space="preserve"> .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>Pozn.: pokud by se jednalo o zdroj/dokument, který je na stávající adrese dostupný jen dočasně, je vhodné uvést k němu tzv. cestu: např. Path: Databáze časových řad ARAD; Statistická data; Měnová a finanční statistika; Měnová statistika; A. Statistika měnového vývoje v ČR; Agregovaná rozvaha ostatních MFI (bez ČNB). Uvádí se na konci citace.</w:t>
      </w:r>
    </w:p>
    <w:p w:rsidR="0012148E" w:rsidRPr="00374118" w:rsidRDefault="0012148E" w:rsidP="00374118">
      <w:pPr>
        <w:spacing w:line="240" w:lineRule="auto"/>
        <w:ind w:left="0" w:right="0"/>
        <w:jc w:val="left"/>
        <w:outlineLvl w:val="1"/>
        <w:rPr>
          <w:rFonts w:ascii="Times New Roman" w:hAnsi="Times New Roman"/>
          <w:b/>
          <w:bCs/>
          <w:sz w:val="36"/>
          <w:szCs w:val="36"/>
          <w:lang w:eastAsia="cs-CZ"/>
        </w:rPr>
      </w:pPr>
      <w:r w:rsidRPr="00374118">
        <w:rPr>
          <w:rFonts w:ascii="Times New Roman" w:hAnsi="Times New Roman"/>
          <w:b/>
          <w:bCs/>
          <w:sz w:val="36"/>
          <w:szCs w:val="36"/>
          <w:lang w:eastAsia="cs-CZ"/>
        </w:rPr>
        <w:t>Zákon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>Pozn.: zákony, legislativní dokumenty, Nařízení komise EU, mezinárodní smlouvy atd. norma ISO 690 neřeší!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>Zákon č. 111/1998 Sb., o vysokých školách a o změně a doplnění dalších zákonů (zákon o vysokých školách). In:</w:t>
      </w:r>
      <w:r w:rsidRPr="00374118">
        <w:rPr>
          <w:rFonts w:ascii="Times New Roman" w:hAnsi="Times New Roman"/>
          <w:i/>
          <w:iCs/>
          <w:lang w:eastAsia="cs-CZ"/>
        </w:rPr>
        <w:t xml:space="preserve"> Sbírka zákonů</w:t>
      </w:r>
      <w:r w:rsidRPr="00374118">
        <w:rPr>
          <w:rFonts w:ascii="Times New Roman" w:hAnsi="Times New Roman"/>
          <w:lang w:eastAsia="cs-CZ"/>
        </w:rPr>
        <w:t>. 22. 4. 1998. ISSN 1211-1244.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 xml:space="preserve">ČESKO. Zákon č. 106/1999 Sb. ze dne 11. května 1999 o svobodném přístupu k informacím. In: </w:t>
      </w:r>
      <w:r w:rsidRPr="00374118">
        <w:rPr>
          <w:rFonts w:ascii="Times New Roman" w:hAnsi="Times New Roman"/>
          <w:i/>
          <w:iCs/>
          <w:lang w:eastAsia="cs-CZ"/>
        </w:rPr>
        <w:t>Sbírka zákonů České republiky</w:t>
      </w:r>
      <w:r w:rsidRPr="00374118">
        <w:rPr>
          <w:rFonts w:ascii="Times New Roman" w:hAnsi="Times New Roman"/>
          <w:lang w:eastAsia="cs-CZ"/>
        </w:rPr>
        <w:t>. 1999, částka 39, s. 2578-2582. ISSN 1211-1244. Dostupné také z: http://ftp.aspi.cz/opispdf/1999/039-1999.pdf</w:t>
      </w:r>
    </w:p>
    <w:p w:rsidR="0012148E" w:rsidRPr="00374118" w:rsidRDefault="0012148E" w:rsidP="00374118">
      <w:pPr>
        <w:spacing w:line="240" w:lineRule="auto"/>
        <w:ind w:left="0" w:right="0"/>
        <w:jc w:val="left"/>
        <w:outlineLvl w:val="1"/>
        <w:rPr>
          <w:rFonts w:ascii="Times New Roman" w:hAnsi="Times New Roman"/>
          <w:b/>
          <w:bCs/>
          <w:sz w:val="36"/>
          <w:szCs w:val="36"/>
          <w:lang w:eastAsia="cs-CZ"/>
        </w:rPr>
      </w:pPr>
      <w:r w:rsidRPr="00374118">
        <w:rPr>
          <w:rFonts w:ascii="Times New Roman" w:hAnsi="Times New Roman"/>
          <w:b/>
          <w:bCs/>
          <w:sz w:val="36"/>
          <w:szCs w:val="36"/>
          <w:lang w:eastAsia="cs-CZ"/>
        </w:rPr>
        <w:t>Vládní dokumenty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 xml:space="preserve">ČESKO. Ministerstvo školství, mládeže a tělovýchovy. Vyhláška č. 317 ze dne 27. července 2005 o dalším vzdělávání pedagogických pracovníků, akreditační komisi a kariérním systému pedagogických pracovníků. In: </w:t>
      </w:r>
      <w:r w:rsidRPr="00374118">
        <w:rPr>
          <w:rFonts w:ascii="Times New Roman" w:hAnsi="Times New Roman"/>
          <w:i/>
          <w:iCs/>
          <w:lang w:eastAsia="cs-CZ"/>
        </w:rPr>
        <w:t>Sbírka zákonů, Česká republika</w:t>
      </w:r>
      <w:r w:rsidRPr="00374118">
        <w:rPr>
          <w:rFonts w:ascii="Times New Roman" w:hAnsi="Times New Roman"/>
          <w:lang w:eastAsia="cs-CZ"/>
        </w:rPr>
        <w:t>. 2005, částka 111,</w:t>
      </w:r>
      <w:r w:rsidRPr="00374118">
        <w:rPr>
          <w:rFonts w:ascii="Times New Roman" w:hAnsi="Times New Roman"/>
          <w:lang w:eastAsia="cs-CZ"/>
        </w:rPr>
        <w:br/>
        <w:t>s. 5654-5674. Dostupný také z: http//www.mvcr.cz/sbirka/2005/sb111-05.pdf</w:t>
      </w:r>
    </w:p>
    <w:p w:rsidR="0012148E" w:rsidRPr="00374118" w:rsidRDefault="0012148E" w:rsidP="00374118">
      <w:pPr>
        <w:spacing w:line="240" w:lineRule="auto"/>
        <w:ind w:left="0" w:right="0"/>
        <w:jc w:val="left"/>
        <w:outlineLvl w:val="1"/>
        <w:rPr>
          <w:rFonts w:ascii="Times New Roman" w:hAnsi="Times New Roman"/>
          <w:b/>
          <w:bCs/>
          <w:sz w:val="36"/>
          <w:szCs w:val="36"/>
          <w:lang w:eastAsia="cs-CZ"/>
        </w:rPr>
      </w:pPr>
      <w:r w:rsidRPr="00374118">
        <w:rPr>
          <w:rFonts w:ascii="Times New Roman" w:hAnsi="Times New Roman"/>
          <w:b/>
          <w:bCs/>
          <w:sz w:val="36"/>
          <w:szCs w:val="36"/>
          <w:lang w:eastAsia="cs-CZ"/>
        </w:rPr>
        <w:t>Nařízení komise EU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 xml:space="preserve">Nařízení Komise (EU) č. 1255/2012 ze dne 11. prosince 2012, kterým se mění nařízení (ES) č. 1126/2008, kterým se přijímají některé mezinárodní účetní standardy v souladu s nařízením Evropského parlamentu a Rady (ES) č. 1606/2002, pokud jde o mezinárodní účetní standard 12, mezinárodní standard účetního výkaznictví 1, mezinárodní standard účetního výkaznictví 13 a výklad Výboru pro interpretace mezinárodního účetního výkaznictví 20. In: </w:t>
      </w:r>
      <w:r w:rsidRPr="00374118">
        <w:rPr>
          <w:rFonts w:ascii="Times New Roman" w:hAnsi="Times New Roman"/>
          <w:i/>
          <w:iCs/>
          <w:lang w:eastAsia="cs-CZ"/>
        </w:rPr>
        <w:t>Úřední věstník.</w:t>
      </w:r>
      <w:r w:rsidRPr="00374118">
        <w:rPr>
          <w:rFonts w:ascii="Times New Roman" w:hAnsi="Times New Roman"/>
          <w:lang w:eastAsia="cs-CZ"/>
        </w:rPr>
        <w:t xml:space="preserve"> L 360, 29. 12. 2012, sv. 55, s. 78—144. ISSN 1977-0626. Dostupné také z: </w:t>
      </w:r>
      <w:hyperlink r:id="rId7" w:history="1">
        <w:r w:rsidRPr="00374118">
          <w:rPr>
            <w:rFonts w:ascii="Times New Roman" w:hAnsi="Times New Roman"/>
            <w:color w:val="0000FF"/>
            <w:u w:val="single"/>
            <w:lang w:eastAsia="cs-CZ"/>
          </w:rPr>
          <w:t>http://eur-lex.europa.eu/legal-content/CS/TXT/?qid=1494504975382&amp;uri=CELEX:32012R1255</w:t>
        </w:r>
      </w:hyperlink>
    </w:p>
    <w:p w:rsidR="0012148E" w:rsidRPr="00374118" w:rsidRDefault="0012148E" w:rsidP="00374118">
      <w:pPr>
        <w:spacing w:line="240" w:lineRule="auto"/>
        <w:ind w:left="0" w:right="0"/>
        <w:jc w:val="left"/>
        <w:outlineLvl w:val="1"/>
        <w:rPr>
          <w:rFonts w:ascii="Times New Roman" w:hAnsi="Times New Roman"/>
          <w:b/>
          <w:bCs/>
          <w:sz w:val="36"/>
          <w:szCs w:val="36"/>
          <w:lang w:eastAsia="cs-CZ"/>
        </w:rPr>
      </w:pPr>
      <w:r w:rsidRPr="00374118">
        <w:rPr>
          <w:rFonts w:ascii="Times New Roman" w:hAnsi="Times New Roman"/>
          <w:b/>
          <w:bCs/>
          <w:sz w:val="36"/>
          <w:szCs w:val="36"/>
          <w:lang w:eastAsia="cs-CZ"/>
        </w:rPr>
        <w:t>Směrnice EU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>Směrnice Evropského parlamentu a Rady 2014/17/ЕU ze dne 4. února 2014 o smlouvách o spotřebitelském úvěru na nemovitosti určené k bydlení a o změně směrnic 2008/48/ES a 2013/36/EU a nařízení (EU) č. 1093/2010. In</w:t>
      </w:r>
      <w:r w:rsidRPr="00374118">
        <w:rPr>
          <w:rFonts w:ascii="Times New Roman" w:hAnsi="Times New Roman"/>
          <w:i/>
          <w:iCs/>
          <w:lang w:eastAsia="cs-CZ"/>
        </w:rPr>
        <w:t>: Úřední věstník</w:t>
      </w:r>
      <w:r w:rsidRPr="00374118">
        <w:rPr>
          <w:rFonts w:ascii="Times New Roman" w:hAnsi="Times New Roman"/>
          <w:lang w:eastAsia="cs-CZ"/>
        </w:rPr>
        <w:t>, L 60, 28. 2. 2014, s. 34—85. ISSN 1977-0626. Dostupné také z: http://eur-lex.europa.eu/legal-content/CS/ALL/</w:t>
      </w:r>
      <w:r w:rsidRPr="00374118">
        <w:rPr>
          <w:rFonts w:ascii="Times New Roman" w:hAnsi="Times New Roman"/>
          <w:lang w:eastAsia="cs-CZ"/>
        </w:rPr>
        <w:br/>
        <w:t>?uri=CELEX:32014L0017&amp;qid=1494940010899</w:t>
      </w:r>
    </w:p>
    <w:p w:rsidR="0012148E" w:rsidRPr="00374118" w:rsidRDefault="0012148E" w:rsidP="00374118">
      <w:pPr>
        <w:spacing w:line="240" w:lineRule="auto"/>
        <w:ind w:left="0" w:right="0"/>
        <w:jc w:val="left"/>
        <w:outlineLvl w:val="1"/>
        <w:rPr>
          <w:rFonts w:ascii="Times New Roman" w:hAnsi="Times New Roman"/>
          <w:b/>
          <w:bCs/>
          <w:sz w:val="36"/>
          <w:szCs w:val="36"/>
          <w:lang w:eastAsia="cs-CZ"/>
        </w:rPr>
      </w:pPr>
      <w:r w:rsidRPr="00374118">
        <w:rPr>
          <w:rFonts w:ascii="Times New Roman" w:hAnsi="Times New Roman"/>
          <w:b/>
          <w:bCs/>
          <w:sz w:val="36"/>
          <w:szCs w:val="36"/>
          <w:lang w:eastAsia="cs-CZ"/>
        </w:rPr>
        <w:t>Mezinárodní smlouva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 xml:space="preserve">Smlouva č. 23/2015 Sb. m. s. mezi Českou republikou a Slovenskou republikou o vzájemném uznávání rovnocennosti dokladů o vzdělání vydávaných v České republice a ve Slovenské republice. In: </w:t>
      </w:r>
      <w:r w:rsidRPr="00374118">
        <w:rPr>
          <w:rFonts w:ascii="Times New Roman" w:hAnsi="Times New Roman"/>
          <w:i/>
          <w:iCs/>
          <w:lang w:eastAsia="cs-CZ"/>
        </w:rPr>
        <w:t>Sbírka mezinárodních smluv.</w:t>
      </w:r>
      <w:r w:rsidRPr="00374118">
        <w:rPr>
          <w:rFonts w:ascii="Times New Roman" w:hAnsi="Times New Roman"/>
          <w:lang w:eastAsia="cs-CZ"/>
        </w:rPr>
        <w:t xml:space="preserve"> č. 23/2015, částka 13, s. 5058-5063 Dostupné také z: http://aplikace.mvcr.cz/sbirka-zakonu/SearchResult.aspx?q=23/</w:t>
      </w:r>
      <w:r w:rsidRPr="00374118">
        <w:rPr>
          <w:rFonts w:ascii="Times New Roman" w:hAnsi="Times New Roman"/>
          <w:lang w:eastAsia="cs-CZ"/>
        </w:rPr>
        <w:br/>
        <w:t>2015&amp;typeLaw=mezinarodni_smlouva&amp;what=Cislo_zakona_smlouvy</w:t>
      </w:r>
    </w:p>
    <w:p w:rsidR="0012148E" w:rsidRPr="00374118" w:rsidRDefault="0012148E" w:rsidP="00374118">
      <w:pPr>
        <w:spacing w:line="240" w:lineRule="auto"/>
        <w:ind w:left="0" w:right="0"/>
        <w:jc w:val="left"/>
        <w:outlineLvl w:val="1"/>
        <w:rPr>
          <w:rFonts w:ascii="Times New Roman" w:hAnsi="Times New Roman"/>
          <w:b/>
          <w:bCs/>
          <w:sz w:val="36"/>
          <w:szCs w:val="36"/>
          <w:lang w:eastAsia="cs-CZ"/>
        </w:rPr>
      </w:pPr>
      <w:r w:rsidRPr="00374118">
        <w:rPr>
          <w:rFonts w:ascii="Times New Roman" w:hAnsi="Times New Roman"/>
          <w:b/>
          <w:bCs/>
          <w:sz w:val="36"/>
          <w:szCs w:val="36"/>
          <w:lang w:eastAsia="cs-CZ"/>
        </w:rPr>
        <w:t>Diplomová práce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 xml:space="preserve">NELEŠOVSKÁ, Magda. </w:t>
      </w:r>
      <w:r w:rsidRPr="00374118">
        <w:rPr>
          <w:rFonts w:ascii="Times New Roman" w:hAnsi="Times New Roman"/>
          <w:i/>
          <w:iCs/>
          <w:lang w:eastAsia="cs-CZ"/>
        </w:rPr>
        <w:t>Venture Capital a možnosti jeho využití při expanzi podniku do zahraničí.</w:t>
      </w:r>
      <w:r w:rsidRPr="00374118">
        <w:rPr>
          <w:rFonts w:ascii="Times New Roman" w:hAnsi="Times New Roman"/>
          <w:lang w:eastAsia="cs-CZ"/>
        </w:rPr>
        <w:t xml:space="preserve"> Praha, 2008. Diplomová práce. Vysoká škola ekonomická v Praze, Fakulta mezinárodních vztahů. Vedoucí práce Eva Černohlávková. Dostupné také z: https://insis.vse.cz/zp/portal_zp.pl?podrobnosti=46612</w:t>
      </w:r>
    </w:p>
    <w:p w:rsidR="0012148E" w:rsidRPr="00374118" w:rsidRDefault="0012148E" w:rsidP="00374118">
      <w:pPr>
        <w:spacing w:line="240" w:lineRule="auto"/>
        <w:ind w:left="0" w:right="0"/>
        <w:jc w:val="left"/>
        <w:outlineLvl w:val="1"/>
        <w:rPr>
          <w:rFonts w:ascii="Times New Roman" w:hAnsi="Times New Roman"/>
          <w:b/>
          <w:bCs/>
          <w:sz w:val="36"/>
          <w:szCs w:val="36"/>
          <w:lang w:eastAsia="cs-CZ"/>
        </w:rPr>
      </w:pPr>
      <w:r w:rsidRPr="00374118">
        <w:rPr>
          <w:rFonts w:ascii="Times New Roman" w:hAnsi="Times New Roman"/>
          <w:b/>
          <w:bCs/>
          <w:sz w:val="36"/>
          <w:szCs w:val="36"/>
          <w:lang w:eastAsia="cs-CZ"/>
        </w:rPr>
        <w:t>YouTube video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 xml:space="preserve">PHILLIPS, Ben. Using APA style for references and citations. In: </w:t>
      </w:r>
      <w:r w:rsidRPr="00374118">
        <w:rPr>
          <w:rFonts w:ascii="Times New Roman" w:hAnsi="Times New Roman"/>
          <w:i/>
          <w:iCs/>
          <w:lang w:eastAsia="cs-CZ"/>
        </w:rPr>
        <w:t>Youtube</w:t>
      </w:r>
      <w:r w:rsidRPr="00374118">
        <w:rPr>
          <w:rFonts w:ascii="Times New Roman" w:hAnsi="Times New Roman"/>
          <w:lang w:eastAsia="cs-CZ"/>
        </w:rPr>
        <w:t xml:space="preserve"> [online]. Zveřejněno 16. 04. 2012 [vid. 2013-10-30]. Dostupné z: http://www.youtube.com/watch?v=10eg_GB_A9E&amp;feature=youtube_gdata_player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 xml:space="preserve">OPENACCESSNET. Go open access: I. what is open access?. In: </w:t>
      </w:r>
      <w:r w:rsidRPr="00374118">
        <w:rPr>
          <w:rFonts w:ascii="Times New Roman" w:hAnsi="Times New Roman"/>
          <w:i/>
          <w:iCs/>
          <w:lang w:eastAsia="cs-CZ"/>
        </w:rPr>
        <w:t>Youtube</w:t>
      </w:r>
      <w:r w:rsidRPr="00374118">
        <w:rPr>
          <w:rFonts w:ascii="Times New Roman" w:hAnsi="Times New Roman"/>
          <w:lang w:eastAsia="cs-CZ"/>
        </w:rPr>
        <w:t xml:space="preserve"> [online]. 18. 03. 2011 [vid. 2012-09-05]. Dostupné z: http://www.youtube.com/watch?feature=player_embedded&amp;v=aN1JcfRc6Xs#!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 xml:space="preserve">Go open access: I. what is open access?. In: </w:t>
      </w:r>
      <w:r w:rsidRPr="00374118">
        <w:rPr>
          <w:rFonts w:ascii="Times New Roman" w:hAnsi="Times New Roman"/>
          <w:i/>
          <w:iCs/>
          <w:lang w:eastAsia="cs-CZ"/>
        </w:rPr>
        <w:t>Youtube</w:t>
      </w:r>
      <w:r w:rsidRPr="00374118">
        <w:rPr>
          <w:rFonts w:ascii="Times New Roman" w:hAnsi="Times New Roman"/>
          <w:lang w:eastAsia="cs-CZ"/>
        </w:rPr>
        <w:t xml:space="preserve"> [online]. 18. 03. 2011 [vid. 2012-09-05]. Kanál uživatele openaccessnet. Dostupné z: http://www.youtube.com/watch?feature=player_embedded&amp;v=aN1JcfRc6Xs#!</w:t>
      </w:r>
    </w:p>
    <w:p w:rsidR="0012148E" w:rsidRPr="00374118" w:rsidRDefault="0012148E" w:rsidP="00374118">
      <w:pPr>
        <w:spacing w:line="240" w:lineRule="auto"/>
        <w:ind w:left="0" w:right="0"/>
        <w:jc w:val="left"/>
        <w:outlineLvl w:val="1"/>
        <w:rPr>
          <w:rFonts w:ascii="Times New Roman" w:hAnsi="Times New Roman"/>
          <w:b/>
          <w:bCs/>
          <w:sz w:val="36"/>
          <w:szCs w:val="36"/>
          <w:lang w:eastAsia="cs-CZ"/>
        </w:rPr>
      </w:pPr>
      <w:r w:rsidRPr="00374118">
        <w:rPr>
          <w:rFonts w:ascii="Times New Roman" w:hAnsi="Times New Roman"/>
          <w:b/>
          <w:bCs/>
          <w:sz w:val="36"/>
          <w:szCs w:val="36"/>
          <w:lang w:eastAsia="cs-CZ"/>
        </w:rPr>
        <w:t>Facebook a Twitter status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>SCHWARZENBERG, Karel. [Tím, že si uvědomujeme vlastní chyby…]. In:</w:t>
      </w:r>
      <w:r w:rsidRPr="00374118">
        <w:rPr>
          <w:rFonts w:ascii="Times New Roman" w:hAnsi="Times New Roman"/>
          <w:i/>
          <w:iCs/>
          <w:lang w:eastAsia="cs-CZ"/>
        </w:rPr>
        <w:t xml:space="preserve"> Facebook</w:t>
      </w:r>
      <w:r w:rsidRPr="00374118">
        <w:rPr>
          <w:rFonts w:ascii="Times New Roman" w:hAnsi="Times New Roman"/>
          <w:lang w:eastAsia="cs-CZ"/>
        </w:rPr>
        <w:t xml:space="preserve"> [online] 10 říjen 2013 v 1:04 [vid. 2013-10-30]. Dostupné z: https://www.facebook.com/karel.schwarzenberg/posts/10151735567773925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 xml:space="preserve">OBAMA, Barack. [„Don’t tell me we can afford to shut down…]. In: </w:t>
      </w:r>
      <w:r w:rsidRPr="00374118">
        <w:rPr>
          <w:rFonts w:ascii="Times New Roman" w:hAnsi="Times New Roman"/>
          <w:i/>
          <w:iCs/>
          <w:lang w:eastAsia="cs-CZ"/>
        </w:rPr>
        <w:t xml:space="preserve">Twitter </w:t>
      </w:r>
      <w:r w:rsidRPr="00374118">
        <w:rPr>
          <w:rFonts w:ascii="Times New Roman" w:hAnsi="Times New Roman"/>
          <w:lang w:eastAsia="cs-CZ"/>
        </w:rPr>
        <w:t>[online]. 25. Říj. 13, 1:19 odp. [vid. 2013-10-30]. Dostupné z: https://twitter.com/BarackObama/status/393834245497425920</w:t>
      </w:r>
    </w:p>
    <w:p w:rsidR="0012148E" w:rsidRPr="00374118" w:rsidRDefault="0012148E" w:rsidP="00374118">
      <w:pPr>
        <w:spacing w:line="240" w:lineRule="auto"/>
        <w:ind w:left="0" w:right="0"/>
        <w:jc w:val="left"/>
        <w:outlineLvl w:val="1"/>
        <w:rPr>
          <w:rFonts w:ascii="Times New Roman" w:hAnsi="Times New Roman"/>
          <w:b/>
          <w:bCs/>
          <w:sz w:val="36"/>
          <w:szCs w:val="36"/>
          <w:lang w:eastAsia="cs-CZ"/>
        </w:rPr>
      </w:pPr>
      <w:r w:rsidRPr="00374118">
        <w:rPr>
          <w:rFonts w:ascii="Times New Roman" w:hAnsi="Times New Roman"/>
          <w:b/>
          <w:bCs/>
          <w:sz w:val="36"/>
          <w:szCs w:val="36"/>
          <w:lang w:eastAsia="cs-CZ"/>
        </w:rPr>
        <w:t>Příspěvek na diskuzním fóru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 xml:space="preserve">ATTORNEYPAJA. Re: jak citovat [příspěvek v diskuzním fóru]. In: </w:t>
      </w:r>
      <w:r w:rsidRPr="00374118">
        <w:rPr>
          <w:rFonts w:ascii="Times New Roman" w:hAnsi="Times New Roman"/>
          <w:i/>
          <w:iCs/>
          <w:lang w:eastAsia="cs-CZ"/>
        </w:rPr>
        <w:t>Diskuze PF UK: diskuzní fóra Právnické fakulty UK</w:t>
      </w:r>
      <w:r w:rsidRPr="00374118">
        <w:rPr>
          <w:rFonts w:ascii="Times New Roman" w:hAnsi="Times New Roman"/>
          <w:lang w:eastAsia="cs-CZ"/>
        </w:rPr>
        <w:t xml:space="preserve"> [online]. 24.05.12, 22:14 [vid. 2016-01-27]. Dostupné z: https://diskuze.prf.cuni.cz/viewtopic.php?f=1&amp;t=72826#p297976</w:t>
      </w:r>
    </w:p>
    <w:p w:rsidR="0012148E" w:rsidRPr="00374118" w:rsidRDefault="0012148E" w:rsidP="00374118">
      <w:pPr>
        <w:spacing w:line="240" w:lineRule="auto"/>
        <w:ind w:left="0" w:right="0"/>
        <w:jc w:val="left"/>
        <w:outlineLvl w:val="1"/>
        <w:rPr>
          <w:rFonts w:ascii="Times New Roman" w:hAnsi="Times New Roman"/>
          <w:b/>
          <w:bCs/>
          <w:sz w:val="36"/>
          <w:szCs w:val="36"/>
          <w:lang w:eastAsia="cs-CZ"/>
        </w:rPr>
      </w:pPr>
      <w:r w:rsidRPr="00374118">
        <w:rPr>
          <w:rFonts w:ascii="Times New Roman" w:hAnsi="Times New Roman"/>
          <w:b/>
          <w:bCs/>
          <w:sz w:val="36"/>
          <w:szCs w:val="36"/>
          <w:lang w:eastAsia="cs-CZ"/>
        </w:rPr>
        <w:t>Rozhovor, publikovaný v tisku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 xml:space="preserve">GALLISTL, Vladan a Singer, Miroslav. Intervence nás dostaly na špičku [rozhovor]. </w:t>
      </w:r>
      <w:r w:rsidRPr="00374118">
        <w:rPr>
          <w:rFonts w:ascii="Times New Roman" w:hAnsi="Times New Roman"/>
          <w:i/>
          <w:iCs/>
          <w:lang w:eastAsia="cs-CZ"/>
        </w:rPr>
        <w:t xml:space="preserve">EURO. </w:t>
      </w:r>
      <w:r w:rsidRPr="00374118">
        <w:rPr>
          <w:rFonts w:ascii="Times New Roman" w:hAnsi="Times New Roman"/>
          <w:lang w:eastAsia="cs-CZ"/>
        </w:rPr>
        <w:t>25. dubna 2016, č. 17, s. 22. ISSN 1212-3129.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 xml:space="preserve">GALLISTL, Vladan (tazatel) a Singer, Miroslav (dotazovaný). Intervence nás dostaly na špičku. </w:t>
      </w:r>
      <w:r w:rsidRPr="00374118">
        <w:rPr>
          <w:rFonts w:ascii="Times New Roman" w:hAnsi="Times New Roman"/>
          <w:i/>
          <w:iCs/>
          <w:lang w:eastAsia="cs-CZ"/>
        </w:rPr>
        <w:t xml:space="preserve">EURO. </w:t>
      </w:r>
      <w:r w:rsidRPr="00374118">
        <w:rPr>
          <w:rFonts w:ascii="Times New Roman" w:hAnsi="Times New Roman"/>
          <w:lang w:eastAsia="cs-CZ"/>
        </w:rPr>
        <w:t>25. dubna 2016, č. 17, s. 22. ISSN 1212-3129.</w:t>
      </w:r>
    </w:p>
    <w:p w:rsidR="0012148E" w:rsidRPr="00374118" w:rsidRDefault="0012148E" w:rsidP="00374118">
      <w:pPr>
        <w:spacing w:line="240" w:lineRule="auto"/>
        <w:ind w:left="0" w:right="0"/>
        <w:jc w:val="left"/>
        <w:outlineLvl w:val="1"/>
        <w:rPr>
          <w:rFonts w:ascii="Times New Roman" w:hAnsi="Times New Roman"/>
          <w:b/>
          <w:bCs/>
          <w:sz w:val="36"/>
          <w:szCs w:val="36"/>
          <w:lang w:eastAsia="cs-CZ"/>
        </w:rPr>
      </w:pPr>
      <w:r w:rsidRPr="00374118">
        <w:rPr>
          <w:rFonts w:ascii="Times New Roman" w:hAnsi="Times New Roman"/>
          <w:b/>
          <w:bCs/>
          <w:sz w:val="36"/>
          <w:szCs w:val="36"/>
          <w:lang w:eastAsia="cs-CZ"/>
        </w:rPr>
        <w:t>Interview, část vysílání TV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 xml:space="preserve">LÁSKA, Václav. Interview. In: </w:t>
      </w:r>
      <w:r w:rsidRPr="00374118">
        <w:rPr>
          <w:rFonts w:ascii="Times New Roman" w:hAnsi="Times New Roman"/>
          <w:i/>
          <w:iCs/>
          <w:lang w:eastAsia="cs-CZ"/>
        </w:rPr>
        <w:t>Hyde Park ČT 24</w:t>
      </w:r>
      <w:r w:rsidRPr="00374118">
        <w:rPr>
          <w:rFonts w:ascii="Times New Roman" w:hAnsi="Times New Roman"/>
          <w:lang w:eastAsia="cs-CZ"/>
        </w:rPr>
        <w:t>. TV, ČT 24, 30. 8. 2012, 20:05. Dostupný také z: http://www.ceskatelevize.cz/ivysilani/10252839638-hyde-park-ct24/212411058080830-hyde-park/</w:t>
      </w:r>
    </w:p>
    <w:p w:rsidR="0012148E" w:rsidRPr="00374118" w:rsidRDefault="0012148E" w:rsidP="00374118">
      <w:pPr>
        <w:spacing w:line="240" w:lineRule="auto"/>
        <w:ind w:left="0" w:right="0"/>
        <w:jc w:val="left"/>
        <w:outlineLvl w:val="1"/>
        <w:rPr>
          <w:rFonts w:ascii="Times New Roman" w:hAnsi="Times New Roman"/>
          <w:b/>
          <w:bCs/>
          <w:sz w:val="36"/>
          <w:szCs w:val="36"/>
          <w:lang w:eastAsia="cs-CZ"/>
        </w:rPr>
      </w:pPr>
      <w:r w:rsidRPr="00374118">
        <w:rPr>
          <w:rFonts w:ascii="Times New Roman" w:hAnsi="Times New Roman"/>
          <w:b/>
          <w:bCs/>
          <w:sz w:val="36"/>
          <w:szCs w:val="36"/>
          <w:lang w:eastAsia="cs-CZ"/>
        </w:rPr>
        <w:t>Počítačový program/software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 xml:space="preserve">AVAST SOFTWARE. </w:t>
      </w:r>
      <w:r w:rsidRPr="00374118">
        <w:rPr>
          <w:rFonts w:ascii="Times New Roman" w:hAnsi="Times New Roman"/>
          <w:i/>
          <w:iCs/>
          <w:lang w:eastAsia="cs-CZ"/>
        </w:rPr>
        <w:t>Avast! Pro Antivirus</w:t>
      </w:r>
      <w:r w:rsidRPr="00374118">
        <w:rPr>
          <w:rFonts w:ascii="Times New Roman" w:hAnsi="Times New Roman"/>
          <w:lang w:eastAsia="cs-CZ"/>
        </w:rPr>
        <w:t xml:space="preserve"> [software]. [přístup 2013-10-30]. Dostupné z: http://www.avast.com/cs-cz/pro-antivirus. Požadavky na systém: Processor Pentium 3, 128 MB RAM, 250 MB volného místa na pevném disku, Windows 7, Windows Vista (kromě Starter Edition), Windows XP Service Pack 2 nebo vyšší.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 xml:space="preserve">MOZILLA EUROPE a MOZILLA FOUNDATION. </w:t>
      </w:r>
      <w:r w:rsidRPr="00374118">
        <w:rPr>
          <w:rFonts w:ascii="Times New Roman" w:hAnsi="Times New Roman"/>
          <w:i/>
          <w:iCs/>
          <w:lang w:eastAsia="cs-CZ"/>
        </w:rPr>
        <w:t xml:space="preserve">Mozilla Firefox 4.0 </w:t>
      </w:r>
      <w:r w:rsidRPr="00374118">
        <w:rPr>
          <w:rFonts w:ascii="Times New Roman" w:hAnsi="Times New Roman"/>
          <w:lang w:eastAsia="cs-CZ"/>
        </w:rPr>
        <w:t>[software]. [přístup 26. dubna 2011]. Dostupné z: http://www.mozilla-europe.org/cs/. Požadavky na systém: PC Windows 2000, XP, Server 2003, Vista 7; 512 MB RAM; 200MB místa na disku.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 xml:space="preserve">ROY ROSENZWEIG CENTER FOR HISTORY AND NEW MEDIA. </w:t>
      </w:r>
      <w:r w:rsidRPr="00374118">
        <w:rPr>
          <w:rFonts w:ascii="Times New Roman" w:hAnsi="Times New Roman"/>
          <w:i/>
          <w:iCs/>
          <w:lang w:eastAsia="cs-CZ"/>
        </w:rPr>
        <w:t>Zotero</w:t>
      </w:r>
      <w:r w:rsidRPr="00374118">
        <w:rPr>
          <w:rFonts w:ascii="Times New Roman" w:hAnsi="Times New Roman"/>
          <w:lang w:eastAsia="cs-CZ"/>
        </w:rPr>
        <w:t xml:space="preserve"> [software]. Verze Zotero 4.0 for Firefox [přístup 2015-11-25]. Dostupné z: https://www.zotero.org/.</w:t>
      </w:r>
      <w:r w:rsidRPr="00374118">
        <w:rPr>
          <w:rFonts w:ascii="Times New Roman" w:hAnsi="Times New Roman"/>
          <w:lang w:eastAsia="cs-CZ"/>
        </w:rPr>
        <w:br/>
        <w:t>K dispozici pro Mac, Windows, and Linux.</w:t>
      </w:r>
    </w:p>
    <w:p w:rsidR="0012148E" w:rsidRPr="00374118" w:rsidRDefault="0012148E" w:rsidP="00374118">
      <w:pPr>
        <w:spacing w:line="240" w:lineRule="auto"/>
        <w:ind w:left="0" w:right="0"/>
        <w:jc w:val="left"/>
        <w:outlineLvl w:val="1"/>
        <w:rPr>
          <w:rFonts w:ascii="Times New Roman" w:hAnsi="Times New Roman"/>
          <w:b/>
          <w:bCs/>
          <w:sz w:val="36"/>
          <w:szCs w:val="36"/>
          <w:lang w:eastAsia="cs-CZ"/>
        </w:rPr>
      </w:pPr>
      <w:r w:rsidRPr="00374118">
        <w:rPr>
          <w:rFonts w:ascii="Times New Roman" w:hAnsi="Times New Roman"/>
          <w:b/>
          <w:bCs/>
          <w:sz w:val="36"/>
          <w:szCs w:val="36"/>
          <w:lang w:eastAsia="cs-CZ"/>
        </w:rPr>
        <w:t>Program na CD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 xml:space="preserve">U.S. DEPARTMENT OF HEALTH AND HUMAN SERVICES. </w:t>
      </w:r>
      <w:r w:rsidRPr="00374118">
        <w:rPr>
          <w:rFonts w:ascii="Times New Roman" w:hAnsi="Times New Roman"/>
          <w:i/>
          <w:iCs/>
          <w:lang w:eastAsia="cs-CZ"/>
        </w:rPr>
        <w:t>1998 National hospital ambulatory medical care survey</w:t>
      </w:r>
      <w:r w:rsidRPr="00374118">
        <w:rPr>
          <w:rFonts w:ascii="Times New Roman" w:hAnsi="Times New Roman"/>
          <w:lang w:eastAsia="cs-CZ"/>
        </w:rPr>
        <w:t xml:space="preserve"> [CD-ROM]. Hyattsville: NCHS, 2000. CD-ROM series. 13; no. 25. Požadavky na systém: MS Windows 95/98 nebo Windows NT 4.0 nebo vyšší verze; min. 16 MB RAM, 40 MB volného místa na pevném disku; VGA barevný monitor s rozlišením 640×480; CD-ROM mechanika.</w:t>
      </w:r>
    </w:p>
    <w:p w:rsidR="0012148E" w:rsidRPr="00374118" w:rsidRDefault="0012148E" w:rsidP="00374118">
      <w:pPr>
        <w:spacing w:line="240" w:lineRule="auto"/>
        <w:ind w:left="0" w:right="0"/>
        <w:jc w:val="left"/>
        <w:outlineLvl w:val="1"/>
        <w:rPr>
          <w:rFonts w:ascii="Times New Roman" w:hAnsi="Times New Roman"/>
          <w:b/>
          <w:bCs/>
          <w:sz w:val="36"/>
          <w:szCs w:val="36"/>
          <w:lang w:eastAsia="cs-CZ"/>
        </w:rPr>
      </w:pPr>
      <w:r w:rsidRPr="00374118">
        <w:rPr>
          <w:rFonts w:ascii="Times New Roman" w:hAnsi="Times New Roman"/>
          <w:b/>
          <w:bCs/>
          <w:sz w:val="36"/>
          <w:szCs w:val="36"/>
          <w:lang w:eastAsia="cs-CZ"/>
        </w:rPr>
        <w:t>Konkrétní elektronická zpráva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 xml:space="preserve">EREADING.CZ NEWSLETTER. </w:t>
      </w:r>
      <w:r w:rsidRPr="00374118">
        <w:rPr>
          <w:rFonts w:ascii="Times New Roman" w:hAnsi="Times New Roman"/>
          <w:i/>
          <w:iCs/>
          <w:lang w:eastAsia="cs-CZ"/>
        </w:rPr>
        <w:t>První eknihy od nakladatelství Albatros</w:t>
      </w:r>
      <w:r w:rsidRPr="00374118">
        <w:rPr>
          <w:rFonts w:ascii="Times New Roman" w:hAnsi="Times New Roman"/>
          <w:lang w:eastAsia="cs-CZ"/>
        </w:rPr>
        <w:t xml:space="preserve"> [online]. 13. května 2013 12:12 [vid. 2013-10-30]. Message-ID: 5190BB7F.5000800@ereading.cz. Dostupné z: Internet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>Pozn.: Pokud je elektronická zpráva poslána v rámci elektronické konference, je vhodné doplnit citaci o tuto informaci ve formátu: In: Název konference. Totéž platí v případě, má-li elektronická konference veřejně dostupný archiv.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 xml:space="preserve">LONSKÁ, Pavlína. Koncepce rozvoje knihoven – Priorita 19. In: </w:t>
      </w:r>
      <w:r w:rsidRPr="00374118">
        <w:rPr>
          <w:rFonts w:ascii="Times New Roman" w:hAnsi="Times New Roman"/>
          <w:i/>
          <w:iCs/>
          <w:lang w:eastAsia="cs-CZ"/>
        </w:rPr>
        <w:t>Knihovna</w:t>
      </w:r>
      <w:r w:rsidRPr="00374118">
        <w:rPr>
          <w:rFonts w:ascii="Times New Roman" w:hAnsi="Times New Roman"/>
          <w:lang w:eastAsia="cs-CZ"/>
        </w:rPr>
        <w:t xml:space="preserve"> [online]. 22. srpna 2013 11:50 [vid. 2013-10-30]. Message-ID: 5215DEF0.6060607@mlp.cz. Dostupné z: http://listserv.cesnet.cz/cgi-bin/wa?A2=ind1308&amp;L=knihovna&amp;T=0&amp;O=D&amp;P=6118</w:t>
      </w:r>
    </w:p>
    <w:p w:rsidR="0012148E" w:rsidRPr="00374118" w:rsidRDefault="0012148E" w:rsidP="00374118">
      <w:pPr>
        <w:spacing w:line="240" w:lineRule="auto"/>
        <w:ind w:left="0" w:right="0"/>
        <w:jc w:val="left"/>
        <w:outlineLvl w:val="1"/>
        <w:rPr>
          <w:rFonts w:ascii="Times New Roman" w:hAnsi="Times New Roman"/>
          <w:b/>
          <w:bCs/>
          <w:sz w:val="36"/>
          <w:szCs w:val="36"/>
          <w:lang w:eastAsia="cs-CZ"/>
        </w:rPr>
      </w:pPr>
      <w:r w:rsidRPr="00374118">
        <w:rPr>
          <w:rFonts w:ascii="Times New Roman" w:hAnsi="Times New Roman"/>
          <w:b/>
          <w:bCs/>
          <w:sz w:val="36"/>
          <w:szCs w:val="36"/>
          <w:lang w:eastAsia="cs-CZ"/>
        </w:rPr>
        <w:t>Osobní rozhovor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>JOHNSON, Frederick. Osobní rozhovor. Praha, 16. 2. 2013.</w:t>
      </w:r>
    </w:p>
    <w:p w:rsidR="0012148E" w:rsidRPr="00374118" w:rsidRDefault="0012148E" w:rsidP="00374118">
      <w:pPr>
        <w:spacing w:line="240" w:lineRule="auto"/>
        <w:ind w:left="0" w:right="0"/>
        <w:jc w:val="left"/>
        <w:rPr>
          <w:rFonts w:ascii="Times New Roman" w:hAnsi="Times New Roman"/>
          <w:lang w:eastAsia="cs-CZ"/>
        </w:rPr>
      </w:pPr>
      <w:r w:rsidRPr="00374118">
        <w:rPr>
          <w:rFonts w:ascii="Times New Roman" w:hAnsi="Times New Roman"/>
          <w:lang w:eastAsia="cs-CZ"/>
        </w:rPr>
        <w:t>JOHNSON, Frederick. Osobní rozhovor s ředitelem firmy XY. Praha, 16. 1. 2015.</w:t>
      </w:r>
    </w:p>
    <w:p w:rsidR="0012148E" w:rsidRPr="0029141D" w:rsidRDefault="0012148E" w:rsidP="0029141D">
      <w:pPr>
        <w:rPr>
          <w:szCs w:val="28"/>
        </w:rPr>
      </w:pPr>
    </w:p>
    <w:sectPr w:rsidR="0012148E" w:rsidRPr="0029141D" w:rsidSect="00AC25B7">
      <w:pgSz w:w="11906" w:h="16838"/>
      <w:pgMar w:top="1418" w:right="567" w:bottom="851" w:left="1985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9A1AD9"/>
    <w:multiLevelType w:val="multilevel"/>
    <w:tmpl w:val="541C4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  <w:lvlOverride w:ilvl="0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50AA2"/>
    <w:rsid w:val="00080478"/>
    <w:rsid w:val="00091D04"/>
    <w:rsid w:val="000B22C9"/>
    <w:rsid w:val="000C017C"/>
    <w:rsid w:val="000D1829"/>
    <w:rsid w:val="00100742"/>
    <w:rsid w:val="00111932"/>
    <w:rsid w:val="0012148E"/>
    <w:rsid w:val="00155AE8"/>
    <w:rsid w:val="00161F66"/>
    <w:rsid w:val="001B305B"/>
    <w:rsid w:val="002029C0"/>
    <w:rsid w:val="0029141D"/>
    <w:rsid w:val="00362C82"/>
    <w:rsid w:val="00374118"/>
    <w:rsid w:val="00393867"/>
    <w:rsid w:val="00416BA9"/>
    <w:rsid w:val="005A7F38"/>
    <w:rsid w:val="00662636"/>
    <w:rsid w:val="00694020"/>
    <w:rsid w:val="00695A95"/>
    <w:rsid w:val="006A3A70"/>
    <w:rsid w:val="006F741A"/>
    <w:rsid w:val="007335D1"/>
    <w:rsid w:val="007876C5"/>
    <w:rsid w:val="00847E42"/>
    <w:rsid w:val="00863406"/>
    <w:rsid w:val="00864E65"/>
    <w:rsid w:val="008717E7"/>
    <w:rsid w:val="00896F00"/>
    <w:rsid w:val="008A31BE"/>
    <w:rsid w:val="008C401A"/>
    <w:rsid w:val="008D3E57"/>
    <w:rsid w:val="00972017"/>
    <w:rsid w:val="009D0BB2"/>
    <w:rsid w:val="00A02B44"/>
    <w:rsid w:val="00A95724"/>
    <w:rsid w:val="00A9644A"/>
    <w:rsid w:val="00AC0D1F"/>
    <w:rsid w:val="00AC25B7"/>
    <w:rsid w:val="00B21E04"/>
    <w:rsid w:val="00B21F4E"/>
    <w:rsid w:val="00B62395"/>
    <w:rsid w:val="00B80BCD"/>
    <w:rsid w:val="00C45813"/>
    <w:rsid w:val="00C548E5"/>
    <w:rsid w:val="00C6753A"/>
    <w:rsid w:val="00D13059"/>
    <w:rsid w:val="00D148FD"/>
    <w:rsid w:val="00D5192D"/>
    <w:rsid w:val="00E3051D"/>
    <w:rsid w:val="00E33BD7"/>
    <w:rsid w:val="00E630CC"/>
    <w:rsid w:val="00ED78FA"/>
    <w:rsid w:val="00EF2726"/>
    <w:rsid w:val="00F50AA2"/>
    <w:rsid w:val="00F92CA6"/>
    <w:rsid w:val="00FF2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D04"/>
    <w:pPr>
      <w:spacing w:before="100" w:beforeAutospacing="1" w:after="100" w:afterAutospacing="1" w:line="360" w:lineRule="auto"/>
      <w:ind w:left="-794" w:right="-1134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link w:val="Heading1Char"/>
    <w:uiPriority w:val="99"/>
    <w:qFormat/>
    <w:locked/>
    <w:rsid w:val="00374118"/>
    <w:pPr>
      <w:spacing w:line="240" w:lineRule="auto"/>
      <w:ind w:left="0" w:right="0"/>
      <w:jc w:val="left"/>
      <w:outlineLvl w:val="0"/>
    </w:pPr>
    <w:rPr>
      <w:rFonts w:ascii="Times New Roman" w:hAnsi="Times New Roman"/>
      <w:b/>
      <w:bCs/>
      <w:kern w:val="36"/>
      <w:sz w:val="48"/>
      <w:szCs w:val="48"/>
      <w:lang w:eastAsia="cs-CZ"/>
    </w:rPr>
  </w:style>
  <w:style w:type="paragraph" w:styleId="Heading2">
    <w:name w:val="heading 2"/>
    <w:basedOn w:val="Normal"/>
    <w:link w:val="Heading2Char"/>
    <w:uiPriority w:val="99"/>
    <w:qFormat/>
    <w:locked/>
    <w:rsid w:val="00374118"/>
    <w:pPr>
      <w:spacing w:line="240" w:lineRule="auto"/>
      <w:ind w:left="0" w:right="0"/>
      <w:jc w:val="left"/>
      <w:outlineLvl w:val="1"/>
    </w:pPr>
    <w:rPr>
      <w:rFonts w:ascii="Times New Roman" w:hAnsi="Times New Roman"/>
      <w:b/>
      <w:bCs/>
      <w:sz w:val="36"/>
      <w:szCs w:val="36"/>
      <w:lang w:eastAsia="cs-CZ"/>
    </w:rPr>
  </w:style>
  <w:style w:type="paragraph" w:styleId="Heading3">
    <w:name w:val="heading 3"/>
    <w:basedOn w:val="Normal"/>
    <w:link w:val="Heading3Char"/>
    <w:uiPriority w:val="99"/>
    <w:qFormat/>
    <w:locked/>
    <w:rsid w:val="00374118"/>
    <w:pPr>
      <w:spacing w:line="240" w:lineRule="auto"/>
      <w:ind w:left="0" w:right="0"/>
      <w:jc w:val="left"/>
      <w:outlineLvl w:val="2"/>
    </w:pPr>
    <w:rPr>
      <w:rFonts w:ascii="Times New Roman" w:hAnsi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A26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A26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A26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paragraph" w:styleId="NormalWeb">
    <w:name w:val="Normal (Web)"/>
    <w:basedOn w:val="Normal"/>
    <w:uiPriority w:val="99"/>
    <w:rsid w:val="00F50AA2"/>
    <w:pPr>
      <w:spacing w:line="240" w:lineRule="auto"/>
      <w:jc w:val="left"/>
    </w:pPr>
    <w:rPr>
      <w:rFonts w:ascii="Times New Roman" w:eastAsia="Times New Roman" w:hAnsi="Times New Roman"/>
      <w:lang w:eastAsia="cs-CZ"/>
    </w:rPr>
  </w:style>
  <w:style w:type="paragraph" w:customStyle="1" w:styleId="text-primarymb-4">
    <w:name w:val="text-primary mb-4"/>
    <w:basedOn w:val="Normal"/>
    <w:uiPriority w:val="99"/>
    <w:rsid w:val="00374118"/>
    <w:pPr>
      <w:spacing w:line="240" w:lineRule="auto"/>
      <w:ind w:left="0" w:right="0"/>
      <w:jc w:val="left"/>
    </w:pPr>
    <w:rPr>
      <w:rFonts w:ascii="Times New Roman" w:hAnsi="Times New Roman"/>
      <w:lang w:eastAsia="cs-CZ"/>
    </w:rPr>
  </w:style>
  <w:style w:type="character" w:styleId="Strong">
    <w:name w:val="Strong"/>
    <w:basedOn w:val="DefaultParagraphFont"/>
    <w:uiPriority w:val="99"/>
    <w:qFormat/>
    <w:locked/>
    <w:rsid w:val="00374118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locked/>
    <w:rsid w:val="00374118"/>
    <w:rPr>
      <w:rFonts w:cs="Times New Roman"/>
      <w:i/>
      <w:iCs/>
    </w:rPr>
  </w:style>
  <w:style w:type="character" w:styleId="Hyperlink">
    <w:name w:val="Hyperlink"/>
    <w:basedOn w:val="DefaultParagraphFont"/>
    <w:uiPriority w:val="99"/>
    <w:rsid w:val="00374118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2576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6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6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ur-lex.europa.eu/legal-content/CS/TXT/?qid=1494504975382&amp;uri=CELEX:32012R12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.cz/cnb/STAT.ARADY_PKG.VYSTUP?p_period=1&amp;p_sort=2&amp;p_des=50&amp;p_sestuid=40675&amp;p_uka=1%2C2%2C3%2C4%2C5%2C6%2C7%2C8%2C9%2C10%2C11%2C12%2C13%2C14%2C15%2C16&amp;p_strid=AAAAB&amp;p_od=200201&amp;p_do=201703&amp;p_lang=CS&amp;p_format=0&amp;p_decsep=%2C" TargetMode="External"/><Relationship Id="rId5" Type="http://schemas.openxmlformats.org/officeDocument/2006/relationships/hyperlink" Target="https://www.vse.cz/pe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9</Pages>
  <Words>3012</Words>
  <Characters>17774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Osnova maturitní práce</dc:title>
  <dc:subject/>
  <dc:creator>Natálka</dc:creator>
  <cp:keywords/>
  <dc:description/>
  <cp:lastModifiedBy>vanek</cp:lastModifiedBy>
  <cp:revision>2</cp:revision>
  <dcterms:created xsi:type="dcterms:W3CDTF">2018-11-15T10:28:00Z</dcterms:created>
  <dcterms:modified xsi:type="dcterms:W3CDTF">2018-11-15T10:28:00Z</dcterms:modified>
</cp:coreProperties>
</file>